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EE" w:rsidRPr="00B316EE" w:rsidRDefault="00B316EE" w:rsidP="00B316EE">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B316EE">
        <w:rPr>
          <w:rFonts w:ascii="Arial" w:eastAsia="Times New Roman" w:hAnsi="Arial" w:cs="Arial"/>
          <w:color w:val="000000"/>
          <w:kern w:val="36"/>
          <w:sz w:val="40"/>
          <w:szCs w:val="40"/>
          <w:lang w:eastAsia="ru-RU"/>
        </w:rPr>
        <w:t>Проект постановления Правительства Тюменской области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w:t>
      </w:r>
    </w:p>
    <w:p w:rsidR="00B316EE" w:rsidRPr="00B316EE" w:rsidRDefault="00B316EE" w:rsidP="00B316EE">
      <w:pPr>
        <w:spacing w:after="0" w:line="240" w:lineRule="auto"/>
        <w:rPr>
          <w:rFonts w:ascii="Times New Roman" w:eastAsia="Times New Roman" w:hAnsi="Times New Roman" w:cs="Times New Roman"/>
          <w:sz w:val="24"/>
          <w:szCs w:val="24"/>
          <w:lang w:eastAsia="ru-RU"/>
        </w:rPr>
      </w:pPr>
      <w:r w:rsidRPr="00B316EE">
        <w:rPr>
          <w:rFonts w:ascii="Arial" w:eastAsia="Times New Roman" w:hAnsi="Arial" w:cs="Arial"/>
          <w:color w:val="000000"/>
          <w:sz w:val="21"/>
          <w:szCs w:val="21"/>
          <w:lang w:eastAsia="ru-RU"/>
        </w:rPr>
        <w:br/>
      </w:r>
    </w:p>
    <w:p w:rsidR="00B316EE" w:rsidRPr="00B316EE" w:rsidRDefault="00B316EE" w:rsidP="00B316EE">
      <w:pPr>
        <w:shd w:val="clear" w:color="auto" w:fill="FFFFFF"/>
        <w:spacing w:after="24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В соответствии с Федеральным законом от 29.12.2012 № 273-ФЗ «Об образовании в Российской Федерации», Федеральным законом от 24.11.1995 № 181-ФЗ «О социальной защите инвалидов в Российской Федерации», </w:t>
      </w:r>
      <w:hyperlink r:id="rId4" w:history="1">
        <w:r w:rsidRPr="00B316EE">
          <w:rPr>
            <w:rFonts w:ascii="Arial" w:eastAsia="Times New Roman" w:hAnsi="Arial" w:cs="Arial"/>
            <w:color w:val="5E5DA0"/>
            <w:sz w:val="21"/>
            <w:szCs w:val="21"/>
            <w:u w:val="single"/>
            <w:lang w:eastAsia="ru-RU"/>
          </w:rPr>
          <w:t>Законом</w:t>
        </w:r>
      </w:hyperlink>
      <w:r w:rsidRPr="00B316EE">
        <w:rPr>
          <w:rFonts w:ascii="Arial" w:eastAsia="Times New Roman" w:hAnsi="Arial" w:cs="Arial"/>
          <w:color w:val="000000"/>
          <w:sz w:val="21"/>
          <w:szCs w:val="21"/>
          <w:lang w:eastAsia="ru-RU"/>
        </w:rPr>
        <w:t> Тюменской области «О социальной поддержке отдельных категорий граждан в Тюменской области», в целях обеспечения беспрепятственного доступа отдельных категорий обучающихся к получению образования: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1. Утвердить Положение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согласно приложению.</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2. Рекомендовать органам местного самоуправления городских округов и муниципальных районов Тюменской области руководствоваться Положением, указанным в пункте 1 постановления, при организации получения образования обучающимися с ограниченными возможностями здоровья в муниципальных образовательных организациях, а также организации обучения по основным общеобразовательным программам на дому или в медицинских организациях.</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3. Признать утратившими силу:</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постановление администрации Тюменской области от 20.12.2004 № 198-пк «О порядке воспитания и обучения детей-инвалидов на дому и дополнительных мерах социальной поддержки по обеспечению доступа инвалидов к получению образования»;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пункт 2 постановления Правительства Тюменской области от 25.12.2007 № 332-п «О внесении изменений в некоторые нормативные правовые акты Тюменской области»;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постановление Правительства Тюменской области от 29.09.2009 № 280-п «О внесении изменений и дополнений в постановление от 20.12.2004 N 198-пк»;</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пункт 2 постановления Правительства Тюменской области от 30.08.2011 № 277-п «О внесении изменений в отдельные нормативные правовые акты»;</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постановление Правительства Тюменской области от 29.10.2012 № 444-п «О внесении изменений в постановление от 20.12.2004 N 198-пк».</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4. Настоящее постановление вступает в силу с 1 сентября 2013 года.</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lastRenderedPageBreak/>
        <w:t>5.  Контроль за исполнением постановления возложить на заместителя Губернатора Тюменской области, реализующего государственную политику в сфере общего и профессионального образования.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Губернатор области                                                                          </w:t>
      </w:r>
      <w:r w:rsidRPr="00B316EE">
        <w:rPr>
          <w:rFonts w:ascii="Arial" w:eastAsia="Times New Roman" w:hAnsi="Arial" w:cs="Arial"/>
          <w:b/>
          <w:bCs/>
          <w:color w:val="000000"/>
          <w:sz w:val="21"/>
          <w:szCs w:val="21"/>
          <w:lang w:eastAsia="ru-RU"/>
        </w:rPr>
        <w:t>В.В. Якушев</w:t>
      </w:r>
    </w:p>
    <w:p w:rsidR="00B316EE" w:rsidRPr="00B316EE" w:rsidRDefault="00B316EE" w:rsidP="00B316EE">
      <w:pPr>
        <w:shd w:val="clear" w:color="auto" w:fill="FFFFFF"/>
        <w:spacing w:after="240" w:line="240" w:lineRule="auto"/>
        <w:rPr>
          <w:rFonts w:ascii="Arial" w:eastAsia="Times New Roman" w:hAnsi="Arial" w:cs="Arial"/>
          <w:color w:val="000000"/>
          <w:sz w:val="21"/>
          <w:szCs w:val="21"/>
          <w:lang w:eastAsia="ru-RU"/>
        </w:rPr>
      </w:pPr>
      <w:r w:rsidRPr="00B316EE">
        <w:rPr>
          <w:rFonts w:ascii="Arial" w:eastAsia="Times New Roman" w:hAnsi="Arial" w:cs="Arial"/>
          <w:b/>
          <w:bCs/>
          <w:color w:val="000000"/>
          <w:sz w:val="21"/>
          <w:szCs w:val="21"/>
          <w:lang w:eastAsia="ru-RU"/>
        </w:rPr>
        <w:br w:type="textWrapping" w:clear="all"/>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Приложение</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к постановлению Правительства</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Тюменской области</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от _____________ № _________</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Положение</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о мерах социальной поддержки при организации получения образования обучающимися с ограниченными возможностями здоровья, а также</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организации обучения по основным общеобразовательным программам</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на дому или в медицинских организациях</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1. Настоящее Положение определяет:</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а) порядок и условия предоставления мер социальной поддержки при организации получения образования обучающимися с ограниченными возможностями здоровья в государственных образовательных организациях и муниципальных образовательных организациях;</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б) порядок регламентации и оформления отношений государственной образовательной организации Тюменской области, муниципальной образовательной организации с обучающимися, нуждающимися в длительном лечении, а также детьми-инвалидами, которые по состоянию здоровья не могут посещать образовательные организации,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2. При организации получения образования обучающимися с ограниченными возможностями здоровья государственная (муниципальная) образовательная организация, в которую с учетом заключения психолого-медико-педагогической комиссии зачислены такие обучающиеся, предоставляет им:</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а) бесплатно на время обучения учебники и учебные пособия в соответствии с требованиями адаптированных образовательных программ, а также учебную, справочную и другую литературу, имеющуюся в библиотеке образовательной организации;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xml:space="preserve">б) услуги </w:t>
      </w:r>
      <w:proofErr w:type="spellStart"/>
      <w:r w:rsidRPr="00B316EE">
        <w:rPr>
          <w:rFonts w:ascii="Arial" w:eastAsia="Times New Roman" w:hAnsi="Arial" w:cs="Arial"/>
          <w:color w:val="000000"/>
          <w:sz w:val="21"/>
          <w:szCs w:val="21"/>
          <w:lang w:eastAsia="ru-RU"/>
        </w:rPr>
        <w:t>сурдопереводчиков</w:t>
      </w:r>
      <w:proofErr w:type="spellEnd"/>
      <w:r w:rsidRPr="00B316EE">
        <w:rPr>
          <w:rFonts w:ascii="Arial" w:eastAsia="Times New Roman" w:hAnsi="Arial" w:cs="Arial"/>
          <w:color w:val="000000"/>
          <w:sz w:val="21"/>
          <w:szCs w:val="21"/>
          <w:lang w:eastAsia="ru-RU"/>
        </w:rPr>
        <w:t xml:space="preserve"> и </w:t>
      </w:r>
      <w:proofErr w:type="spellStart"/>
      <w:r w:rsidRPr="00B316EE">
        <w:rPr>
          <w:rFonts w:ascii="Arial" w:eastAsia="Times New Roman" w:hAnsi="Arial" w:cs="Arial"/>
          <w:color w:val="000000"/>
          <w:sz w:val="21"/>
          <w:szCs w:val="21"/>
          <w:lang w:eastAsia="ru-RU"/>
        </w:rPr>
        <w:t>тифлосурдопереводчиков</w:t>
      </w:r>
      <w:proofErr w:type="spellEnd"/>
      <w:r w:rsidRPr="00B316EE">
        <w:rPr>
          <w:rFonts w:ascii="Arial" w:eastAsia="Times New Roman" w:hAnsi="Arial" w:cs="Arial"/>
          <w:color w:val="000000"/>
          <w:sz w:val="21"/>
          <w:szCs w:val="21"/>
          <w:lang w:eastAsia="ru-RU"/>
        </w:rPr>
        <w:t xml:space="preserve"> совместно с органами социальной защиты населения и органами здравоохранения;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в) бесплатное питание (для обучающихся, проживающих в соответствующей образовательной организации - на условиях полного государственного обеспечения, для иных обучающихся - на условиях обеспечения бесплатным двухразовым питанием);</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г) одежду, обувь, мягкий и жесткий инвентарь по нормам материального обеспечения детей-сирот и детей, оставшихся без попечения родителей, лиц из числа детей-сирот и детей, оставшихся без попечения родителей, утвержденным Правительством Российской Федерации, - для обучающихся, проживающих в соответствующей образовательной организации;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д) ежемесячную денежную выплату в размере, установленном Правительством Тюменской области – для обучающихся по программам профессионального обучения и социально-профессиональной адаптации по профессиям рабочих, должностям служащих.</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3. Государственные (муниципальные) образовательные организации, осуществляющие образовательную деятельность по основным общеобразовательным программам, для обучающихся, нуждающихся в длительном лечении, детей-инвалидов, которые по состоянию здоровья не могут посещать данные образовательные организации, с согласия их родителей (законных представителей) организуют их обучение по основным общеобразовательным программам на дому или в медицинских организациях.</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lastRenderedPageBreak/>
        <w:t xml:space="preserve">4. Организацию обучения на дому или в медицинских организациях осуществляет образовательная организация, как правило, ближайшая </w:t>
      </w:r>
      <w:proofErr w:type="gramStart"/>
      <w:r w:rsidRPr="00B316EE">
        <w:rPr>
          <w:rFonts w:ascii="Arial" w:eastAsia="Times New Roman" w:hAnsi="Arial" w:cs="Arial"/>
          <w:color w:val="000000"/>
          <w:sz w:val="21"/>
          <w:szCs w:val="21"/>
          <w:lang w:eastAsia="ru-RU"/>
        </w:rPr>
        <w:t>к  месту</w:t>
      </w:r>
      <w:proofErr w:type="gramEnd"/>
      <w:r w:rsidRPr="00B316EE">
        <w:rPr>
          <w:rFonts w:ascii="Arial" w:eastAsia="Times New Roman" w:hAnsi="Arial" w:cs="Arial"/>
          <w:color w:val="000000"/>
          <w:sz w:val="21"/>
          <w:szCs w:val="21"/>
          <w:lang w:eastAsia="ru-RU"/>
        </w:rPr>
        <w:t xml:space="preserve"> жительства обучающегося на дому или к месту нахождения медицинской организации, в которой находится обучающийся, нуждающийся в длительном лечении.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5. Основанием для организации обучения на дому или в медицинских организациях является заявление родителей (законных представителей) обучающихся, подаваемое в соответствующую образовательную организацию по форме согласно приложению № 1 к Положению,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6. Порядок и условия организации обучения по основным общеобразовательным программам на дому определяются договором между соответствующей образовательной организацией и одним из родителей (законных представителей) обучающегося.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Порядок и условия организации обучения по основным общеобразовательным программам в медицинской организации определяются договором между соответствующей образовательной организацией, медицинской организацией и одним из родителей (законных представителей) обучающегося.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7. При организации обучения на дому или в медицинской организации соответствующая образовательная организация по договору, указанному в пункте 6 Положения: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а) предоставляет на время обучения бесплатно учебники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а также учебную, справочную и другую литературу, имеющиеся в библиотеке образовательной организации;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б) обеспечивает специалистами из числа педагогических работников, оказывает методическую и консультативную помощь, необходимую для освоения образовательных программ начального общего, основного общего, среднего общего образования и (или) адаптированных основных общеобразовательных программ;</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в) оказывает психолого-педагогическую поддержку обучающимся;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г) осуществляет промежуточную и государственную итоговую аттестацию обучающихся, выдает прошедшим государственную итоговую аттестацию документ государственного образца о соответствующем образовании.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8. По заявлению родителей (законных представителей), подаваемому в соответствующую образовательную организацию по форме согласно приложению № 2 к Положению, обучение на дому или в медицинской организации осуществляется с использованием дистанционных образовательных технологий.</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Обучение на дому или в медицинской организации с использованием дистанционных образовательных технологий осуществляется при отсутствии противопоказаний к такому обучению по состоянию здоровья обучающегося согласно заключению психолого-медико-педагогической комиссии, а также при наличии линий связи, необходимых для подключения автоматизированного рабочего места к информационно-телекоммуникационной сети «Интернет», в месте проживания (нахождения) обучающегося.</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9. Государственная (муниципальная) образовательная организация в течение 10 дней со дня получения заявления, указанного в пункте 8 Положения, в письменной форме уведомляет родителей (законных представителей) обучающегося о принятом решении.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В случае получения уведомления об отсутствии линий связи, необходимых для подключения автоматизированного рабочего места к информационно-телекоммуникационной сети «Интернет», в месте проживания, нахождения обучающегося, родители (законные представители) обучающегося вправе обратиться в органы, осуществляющие управление в сфере образования с соответствующим заявлением.</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10. При организации обучения на дому или в медицинской организации с применением дистанционных образовательных технологий, органы, осуществляющие управление в сфере образования, обеспечивают:</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а) предоставление оборудования государственным (муниципальным) образовательным организациям для организации дистанционного образования, включая его доставку и установку;</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lastRenderedPageBreak/>
        <w:t>б) подключение автоматизированного рабочего места к информационно-телекоммуникационной сети «Интернет» и оплату услуг доступа к ней;</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в) обучение педагогических работников государственной (муниципальной) образовательной организации использованию дистанционных образовательных технологий.</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11. После завершения обучающимся освоения основной общеобразовательной программы ранее предоставленное и установленное оборудование для организации дистанционного образования продолжает использоваться для организации дистанционного образования данного пользователя при получении им образования последующего уровня на основании договора безвозмездного пользования имуществом, заключаемого одним из родителей (законным представителем) ребенка или им самим в случае наступления совершеннолетия, с государственной (муниципальной) образовательной организацией.</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Договор безвозмездного пользования вышеуказанным имуществом заключается на период обучения на основании письменного заявления (в произвольной форме) одного из родителей (законного представителя) ребенка или его самого в случае наступления совершеннолетия, к которому в обязательном порядке прилагается справка государственной (муниципальной) образовательной организации, о его зачислении в данную образовательную организацию.</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12. Возмещение расходов государственных образовательных организации Тюменской области по реализации настоящего Положения осуществляется за счет средств субсидии на финансовое обеспечение выполнения государственного задания, предоставляемой данным организациям.</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13. Возмещение соответствующих расходов муниципальных образовательных организаций по реализации настоящего Положения обеспечивается за счет передаваемых в местные бюджеты из областного бюджета межбюджетных трансфертов.</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24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Приложение №1 к Положению</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 мерах социальной поддержки при</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организации получения образования</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обучающимися с ограниченными</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возможностями здоровья, а также</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организации обучения по основным общеобразовательным программам</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Руководителю</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_________________________________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(наименование образовательной организации)</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_________________________________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(Ф.И.О.)</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от _______________________________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(Ф.И.О. родителя (законного представителя))</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________________________________,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(Ф.И.О. ребенка)</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проживающего по адресу _______________</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номер телефона _______________________</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ЗАЯВЛЕНИЕ</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Прошу Вас организовать для моего ребенка _____________________________________________________________________</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(фамилия, имя отчество, год рождения ребенка)</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обучение на дому в период с "___" _______ 20__ г. по "___" ________ 20__ г.</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Основание – медицинская справка, выданная "___" ________ 20__ г. _____________________________________________________________________                    </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(наименование медицинской организации)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lastRenderedPageBreak/>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С нормативными документами и договором по организации обучения на дому, индивидуальным учебным планом, расписанием уроков ознакомлен(а), претензий по организации процесса обучения и содержанию образовательных программ не имею.</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К заявлению прилагаю:</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справку бюро медико-социальной экспертизы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справку лечебно-профилактического учреждения с указанием диагноза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заключение психолого-медико-педагогической комиссии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индивидуальную программу реабилитации ребенка-инвалида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"___" ________ 20__ г.                         _______________/__________________________</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roofErr w:type="gramStart"/>
      <w:r w:rsidRPr="00B316EE">
        <w:rPr>
          <w:rFonts w:ascii="Arial" w:eastAsia="Times New Roman" w:hAnsi="Arial" w:cs="Arial"/>
          <w:color w:val="000000"/>
          <w:sz w:val="21"/>
          <w:szCs w:val="21"/>
          <w:lang w:eastAsia="ru-RU"/>
        </w:rPr>
        <w:t>подпись)   </w:t>
      </w:r>
      <w:proofErr w:type="gramEnd"/>
      <w:r w:rsidRPr="00B316EE">
        <w:rPr>
          <w:rFonts w:ascii="Arial" w:eastAsia="Times New Roman" w:hAnsi="Arial" w:cs="Arial"/>
          <w:color w:val="000000"/>
          <w:sz w:val="21"/>
          <w:szCs w:val="21"/>
          <w:lang w:eastAsia="ru-RU"/>
        </w:rPr>
        <w:t>                                             (Ф.И.О.)</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Приложение № 2 к Положению</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 мерах социальной поддержки при</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организации получения образования</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обучающимися с ограниченными</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возможностями здоровья, а также</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организации обучения по основным общеобразовательным программам</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Руководителю</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_________________________________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(наименование образовательной организации)</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_________________________________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(Ф.И.О.)</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от _______________________________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(Ф.И.О. родителя (законного представителя))</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________________________________,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(Ф.И.О. ребенка)</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проживающего по адресу 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номер телефона _______________________</w:t>
      </w:r>
    </w:p>
    <w:p w:rsidR="00B316EE" w:rsidRPr="00B316EE" w:rsidRDefault="00B316EE" w:rsidP="00B316EE">
      <w:pPr>
        <w:shd w:val="clear" w:color="auto" w:fill="FFFFFF"/>
        <w:spacing w:after="0" w:line="240" w:lineRule="auto"/>
        <w:jc w:val="right"/>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ЗАЯВЛЕНИЕ</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Прошу Вас организовать для моего ребенка обучение на дому с использованием дистанционных технологий в период с "___" _______ 20__ г. по "___" ________ 20__ г.</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Основание – медицинская справка, выданная ____________________________________ "___" ________ 20__ г.</w:t>
      </w:r>
    </w:p>
    <w:p w:rsidR="00B316EE" w:rsidRPr="00B316EE" w:rsidRDefault="00B316EE" w:rsidP="00B316EE">
      <w:pPr>
        <w:shd w:val="clear" w:color="auto" w:fill="FFFFFF"/>
        <w:spacing w:after="0" w:line="240" w:lineRule="auto"/>
        <w:jc w:val="center"/>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(наименование медицинской организации)</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С нормативными документами и договором по организации обучения на дому с использованием дистанционных технологий, индивидуальным учебным планом, расписанием уроков ознакомлен(а), претензий по организации процесса обучения и содержанию образовательных программ не имею.</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К заявлению прилагаю:</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справку бюро медико-социальной экспертизы, подтверждающей отсутствие противопоказаний для обучения с использованием дистанционных технологий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справку лечебно-профилактического учреждения с указанием диагноза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заключение психолого-медико-педагогической комиссии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индивидуальную программу реабилитации ребенка-инвалида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 </w:t>
      </w:r>
    </w:p>
    <w:p w:rsidR="00B316EE" w:rsidRPr="00B316EE" w:rsidRDefault="00B316EE" w:rsidP="00B316EE">
      <w:pPr>
        <w:shd w:val="clear" w:color="auto" w:fill="FFFFFF"/>
        <w:spacing w:after="0" w:line="240" w:lineRule="auto"/>
        <w:rPr>
          <w:rFonts w:ascii="Arial" w:eastAsia="Times New Roman" w:hAnsi="Arial" w:cs="Arial"/>
          <w:color w:val="000000"/>
          <w:sz w:val="21"/>
          <w:szCs w:val="21"/>
          <w:lang w:eastAsia="ru-RU"/>
        </w:rPr>
      </w:pPr>
      <w:r w:rsidRPr="00B316EE">
        <w:rPr>
          <w:rFonts w:ascii="Arial" w:eastAsia="Times New Roman" w:hAnsi="Arial" w:cs="Arial"/>
          <w:color w:val="000000"/>
          <w:sz w:val="21"/>
          <w:szCs w:val="21"/>
          <w:lang w:eastAsia="ru-RU"/>
        </w:rPr>
        <w:t>"___" ________ 20__ г.                         _______________/__________________________     </w:t>
      </w:r>
    </w:p>
    <w:p w:rsidR="00D207E9" w:rsidRDefault="00D207E9">
      <w:bookmarkStart w:id="0" w:name="_GoBack"/>
      <w:bookmarkEnd w:id="0"/>
    </w:p>
    <w:sectPr w:rsidR="00D20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EE"/>
    <w:rsid w:val="00B316EE"/>
    <w:rsid w:val="00D2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A7FBC-0C6B-4783-B253-37135C08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92820">
      <w:bodyDiv w:val="1"/>
      <w:marLeft w:val="0"/>
      <w:marRight w:val="0"/>
      <w:marTop w:val="0"/>
      <w:marBottom w:val="0"/>
      <w:divBdr>
        <w:top w:val="none" w:sz="0" w:space="0" w:color="auto"/>
        <w:left w:val="none" w:sz="0" w:space="0" w:color="auto"/>
        <w:bottom w:val="none" w:sz="0" w:space="0" w:color="auto"/>
        <w:right w:val="none" w:sz="0" w:space="0" w:color="auto"/>
      </w:divBdr>
      <w:divsChild>
        <w:div w:id="1439524840">
          <w:marLeft w:val="0"/>
          <w:marRight w:val="0"/>
          <w:marTop w:val="0"/>
          <w:marBottom w:val="0"/>
          <w:divBdr>
            <w:top w:val="none" w:sz="0" w:space="0" w:color="auto"/>
            <w:left w:val="none" w:sz="0" w:space="0" w:color="auto"/>
            <w:bottom w:val="none" w:sz="0" w:space="0" w:color="auto"/>
            <w:right w:val="none" w:sz="0" w:space="0" w:color="auto"/>
          </w:divBdr>
        </w:div>
        <w:div w:id="1632175137">
          <w:marLeft w:val="0"/>
          <w:marRight w:val="0"/>
          <w:marTop w:val="0"/>
          <w:marBottom w:val="0"/>
          <w:divBdr>
            <w:top w:val="none" w:sz="0" w:space="0" w:color="auto"/>
            <w:left w:val="none" w:sz="0" w:space="0" w:color="auto"/>
            <w:bottom w:val="none" w:sz="0" w:space="0" w:color="auto"/>
            <w:right w:val="none" w:sz="0" w:space="0" w:color="auto"/>
          </w:divBdr>
        </w:div>
        <w:div w:id="1752921813">
          <w:marLeft w:val="0"/>
          <w:marRight w:val="0"/>
          <w:marTop w:val="0"/>
          <w:marBottom w:val="0"/>
          <w:divBdr>
            <w:top w:val="none" w:sz="0" w:space="0" w:color="auto"/>
            <w:left w:val="none" w:sz="0" w:space="0" w:color="auto"/>
            <w:bottom w:val="none" w:sz="0" w:space="0" w:color="auto"/>
            <w:right w:val="none" w:sz="0" w:space="0" w:color="auto"/>
          </w:divBdr>
        </w:div>
        <w:div w:id="1943146437">
          <w:marLeft w:val="0"/>
          <w:marRight w:val="0"/>
          <w:marTop w:val="0"/>
          <w:marBottom w:val="0"/>
          <w:divBdr>
            <w:top w:val="none" w:sz="0" w:space="0" w:color="auto"/>
            <w:left w:val="none" w:sz="0" w:space="0" w:color="auto"/>
            <w:bottom w:val="none" w:sz="0" w:space="0" w:color="auto"/>
            <w:right w:val="none" w:sz="0" w:space="0" w:color="auto"/>
          </w:divBdr>
        </w:div>
        <w:div w:id="111874240">
          <w:marLeft w:val="0"/>
          <w:marRight w:val="0"/>
          <w:marTop w:val="0"/>
          <w:marBottom w:val="0"/>
          <w:divBdr>
            <w:top w:val="none" w:sz="0" w:space="0" w:color="auto"/>
            <w:left w:val="none" w:sz="0" w:space="0" w:color="auto"/>
            <w:bottom w:val="none" w:sz="0" w:space="0" w:color="auto"/>
            <w:right w:val="none" w:sz="0" w:space="0" w:color="auto"/>
          </w:divBdr>
        </w:div>
        <w:div w:id="823010628">
          <w:marLeft w:val="0"/>
          <w:marRight w:val="0"/>
          <w:marTop w:val="0"/>
          <w:marBottom w:val="0"/>
          <w:divBdr>
            <w:top w:val="none" w:sz="0" w:space="0" w:color="auto"/>
            <w:left w:val="none" w:sz="0" w:space="0" w:color="auto"/>
            <w:bottom w:val="none" w:sz="0" w:space="0" w:color="auto"/>
            <w:right w:val="none" w:sz="0" w:space="0" w:color="auto"/>
          </w:divBdr>
        </w:div>
        <w:div w:id="1049956114">
          <w:marLeft w:val="0"/>
          <w:marRight w:val="0"/>
          <w:marTop w:val="0"/>
          <w:marBottom w:val="0"/>
          <w:divBdr>
            <w:top w:val="none" w:sz="0" w:space="0" w:color="auto"/>
            <w:left w:val="none" w:sz="0" w:space="0" w:color="auto"/>
            <w:bottom w:val="none" w:sz="0" w:space="0" w:color="auto"/>
            <w:right w:val="none" w:sz="0" w:space="0" w:color="auto"/>
          </w:divBdr>
        </w:div>
        <w:div w:id="879127096">
          <w:marLeft w:val="0"/>
          <w:marRight w:val="0"/>
          <w:marTop w:val="0"/>
          <w:marBottom w:val="0"/>
          <w:divBdr>
            <w:top w:val="none" w:sz="0" w:space="0" w:color="auto"/>
            <w:left w:val="none" w:sz="0" w:space="0" w:color="auto"/>
            <w:bottom w:val="none" w:sz="0" w:space="0" w:color="auto"/>
            <w:right w:val="none" w:sz="0" w:space="0" w:color="auto"/>
          </w:divBdr>
        </w:div>
        <w:div w:id="447744281">
          <w:marLeft w:val="0"/>
          <w:marRight w:val="0"/>
          <w:marTop w:val="0"/>
          <w:marBottom w:val="0"/>
          <w:divBdr>
            <w:top w:val="none" w:sz="0" w:space="0" w:color="auto"/>
            <w:left w:val="none" w:sz="0" w:space="0" w:color="auto"/>
            <w:bottom w:val="none" w:sz="0" w:space="0" w:color="auto"/>
            <w:right w:val="none" w:sz="0" w:space="0" w:color="auto"/>
          </w:divBdr>
        </w:div>
        <w:div w:id="540703865">
          <w:marLeft w:val="0"/>
          <w:marRight w:val="0"/>
          <w:marTop w:val="0"/>
          <w:marBottom w:val="0"/>
          <w:divBdr>
            <w:top w:val="none" w:sz="0" w:space="0" w:color="auto"/>
            <w:left w:val="none" w:sz="0" w:space="0" w:color="auto"/>
            <w:bottom w:val="none" w:sz="0" w:space="0" w:color="auto"/>
            <w:right w:val="none" w:sz="0" w:space="0" w:color="auto"/>
          </w:divBdr>
        </w:div>
        <w:div w:id="1770850282">
          <w:marLeft w:val="0"/>
          <w:marRight w:val="0"/>
          <w:marTop w:val="0"/>
          <w:marBottom w:val="0"/>
          <w:divBdr>
            <w:top w:val="none" w:sz="0" w:space="0" w:color="auto"/>
            <w:left w:val="none" w:sz="0" w:space="0" w:color="auto"/>
            <w:bottom w:val="none" w:sz="0" w:space="0" w:color="auto"/>
            <w:right w:val="none" w:sz="0" w:space="0" w:color="auto"/>
          </w:divBdr>
        </w:div>
        <w:div w:id="671227778">
          <w:marLeft w:val="0"/>
          <w:marRight w:val="0"/>
          <w:marTop w:val="0"/>
          <w:marBottom w:val="0"/>
          <w:divBdr>
            <w:top w:val="none" w:sz="0" w:space="0" w:color="auto"/>
            <w:left w:val="none" w:sz="0" w:space="0" w:color="auto"/>
            <w:bottom w:val="none" w:sz="0" w:space="0" w:color="auto"/>
            <w:right w:val="none" w:sz="0" w:space="0" w:color="auto"/>
          </w:divBdr>
        </w:div>
        <w:div w:id="1401517888">
          <w:marLeft w:val="0"/>
          <w:marRight w:val="0"/>
          <w:marTop w:val="0"/>
          <w:marBottom w:val="0"/>
          <w:divBdr>
            <w:top w:val="none" w:sz="0" w:space="0" w:color="auto"/>
            <w:left w:val="none" w:sz="0" w:space="0" w:color="auto"/>
            <w:bottom w:val="none" w:sz="0" w:space="0" w:color="auto"/>
            <w:right w:val="none" w:sz="0" w:space="0" w:color="auto"/>
          </w:divBdr>
        </w:div>
        <w:div w:id="109126605">
          <w:marLeft w:val="0"/>
          <w:marRight w:val="0"/>
          <w:marTop w:val="0"/>
          <w:marBottom w:val="0"/>
          <w:divBdr>
            <w:top w:val="none" w:sz="0" w:space="0" w:color="auto"/>
            <w:left w:val="none" w:sz="0" w:space="0" w:color="auto"/>
            <w:bottom w:val="none" w:sz="0" w:space="0" w:color="auto"/>
            <w:right w:val="none" w:sz="0" w:space="0" w:color="auto"/>
          </w:divBdr>
        </w:div>
        <w:div w:id="81220203">
          <w:marLeft w:val="0"/>
          <w:marRight w:val="0"/>
          <w:marTop w:val="0"/>
          <w:marBottom w:val="0"/>
          <w:divBdr>
            <w:top w:val="none" w:sz="0" w:space="0" w:color="auto"/>
            <w:left w:val="none" w:sz="0" w:space="0" w:color="auto"/>
            <w:bottom w:val="none" w:sz="0" w:space="0" w:color="auto"/>
            <w:right w:val="none" w:sz="0" w:space="0" w:color="auto"/>
          </w:divBdr>
        </w:div>
        <w:div w:id="53435950">
          <w:marLeft w:val="0"/>
          <w:marRight w:val="0"/>
          <w:marTop w:val="0"/>
          <w:marBottom w:val="0"/>
          <w:divBdr>
            <w:top w:val="none" w:sz="0" w:space="0" w:color="auto"/>
            <w:left w:val="none" w:sz="0" w:space="0" w:color="auto"/>
            <w:bottom w:val="none" w:sz="0" w:space="0" w:color="auto"/>
            <w:right w:val="none" w:sz="0" w:space="0" w:color="auto"/>
          </w:divBdr>
        </w:div>
        <w:div w:id="896235900">
          <w:marLeft w:val="0"/>
          <w:marRight w:val="0"/>
          <w:marTop w:val="0"/>
          <w:marBottom w:val="0"/>
          <w:divBdr>
            <w:top w:val="none" w:sz="0" w:space="0" w:color="auto"/>
            <w:left w:val="none" w:sz="0" w:space="0" w:color="auto"/>
            <w:bottom w:val="none" w:sz="0" w:space="0" w:color="auto"/>
            <w:right w:val="none" w:sz="0" w:space="0" w:color="auto"/>
          </w:divBdr>
        </w:div>
        <w:div w:id="1017080909">
          <w:marLeft w:val="0"/>
          <w:marRight w:val="0"/>
          <w:marTop w:val="0"/>
          <w:marBottom w:val="0"/>
          <w:divBdr>
            <w:top w:val="none" w:sz="0" w:space="0" w:color="auto"/>
            <w:left w:val="none" w:sz="0" w:space="0" w:color="auto"/>
            <w:bottom w:val="none" w:sz="0" w:space="0" w:color="auto"/>
            <w:right w:val="none" w:sz="0" w:space="0" w:color="auto"/>
          </w:divBdr>
        </w:div>
        <w:div w:id="1590964065">
          <w:marLeft w:val="0"/>
          <w:marRight w:val="0"/>
          <w:marTop w:val="0"/>
          <w:marBottom w:val="0"/>
          <w:divBdr>
            <w:top w:val="none" w:sz="0" w:space="0" w:color="auto"/>
            <w:left w:val="none" w:sz="0" w:space="0" w:color="auto"/>
            <w:bottom w:val="none" w:sz="0" w:space="0" w:color="auto"/>
            <w:right w:val="none" w:sz="0" w:space="0" w:color="auto"/>
          </w:divBdr>
        </w:div>
        <w:div w:id="534468487">
          <w:marLeft w:val="0"/>
          <w:marRight w:val="0"/>
          <w:marTop w:val="0"/>
          <w:marBottom w:val="0"/>
          <w:divBdr>
            <w:top w:val="none" w:sz="0" w:space="0" w:color="auto"/>
            <w:left w:val="none" w:sz="0" w:space="0" w:color="auto"/>
            <w:bottom w:val="none" w:sz="0" w:space="0" w:color="auto"/>
            <w:right w:val="none" w:sz="0" w:space="0" w:color="auto"/>
          </w:divBdr>
        </w:div>
        <w:div w:id="2018192741">
          <w:marLeft w:val="0"/>
          <w:marRight w:val="0"/>
          <w:marTop w:val="0"/>
          <w:marBottom w:val="0"/>
          <w:divBdr>
            <w:top w:val="none" w:sz="0" w:space="0" w:color="auto"/>
            <w:left w:val="none" w:sz="0" w:space="0" w:color="auto"/>
            <w:bottom w:val="none" w:sz="0" w:space="0" w:color="auto"/>
            <w:right w:val="none" w:sz="0" w:space="0" w:color="auto"/>
          </w:divBdr>
        </w:div>
        <w:div w:id="207573440">
          <w:marLeft w:val="0"/>
          <w:marRight w:val="0"/>
          <w:marTop w:val="0"/>
          <w:marBottom w:val="0"/>
          <w:divBdr>
            <w:top w:val="none" w:sz="0" w:space="0" w:color="auto"/>
            <w:left w:val="none" w:sz="0" w:space="0" w:color="auto"/>
            <w:bottom w:val="none" w:sz="0" w:space="0" w:color="auto"/>
            <w:right w:val="none" w:sz="0" w:space="0" w:color="auto"/>
          </w:divBdr>
        </w:div>
        <w:div w:id="1480489817">
          <w:marLeft w:val="0"/>
          <w:marRight w:val="0"/>
          <w:marTop w:val="0"/>
          <w:marBottom w:val="0"/>
          <w:divBdr>
            <w:top w:val="none" w:sz="0" w:space="0" w:color="auto"/>
            <w:left w:val="none" w:sz="0" w:space="0" w:color="auto"/>
            <w:bottom w:val="none" w:sz="0" w:space="0" w:color="auto"/>
            <w:right w:val="none" w:sz="0" w:space="0" w:color="auto"/>
          </w:divBdr>
        </w:div>
        <w:div w:id="1146781411">
          <w:marLeft w:val="0"/>
          <w:marRight w:val="0"/>
          <w:marTop w:val="0"/>
          <w:marBottom w:val="0"/>
          <w:divBdr>
            <w:top w:val="none" w:sz="0" w:space="0" w:color="auto"/>
            <w:left w:val="none" w:sz="0" w:space="0" w:color="auto"/>
            <w:bottom w:val="none" w:sz="0" w:space="0" w:color="auto"/>
            <w:right w:val="none" w:sz="0" w:space="0" w:color="auto"/>
          </w:divBdr>
        </w:div>
        <w:div w:id="1926650670">
          <w:marLeft w:val="0"/>
          <w:marRight w:val="0"/>
          <w:marTop w:val="0"/>
          <w:marBottom w:val="0"/>
          <w:divBdr>
            <w:top w:val="none" w:sz="0" w:space="0" w:color="auto"/>
            <w:left w:val="none" w:sz="0" w:space="0" w:color="auto"/>
            <w:bottom w:val="none" w:sz="0" w:space="0" w:color="auto"/>
            <w:right w:val="none" w:sz="0" w:space="0" w:color="auto"/>
          </w:divBdr>
        </w:div>
        <w:div w:id="259026199">
          <w:marLeft w:val="0"/>
          <w:marRight w:val="0"/>
          <w:marTop w:val="0"/>
          <w:marBottom w:val="0"/>
          <w:divBdr>
            <w:top w:val="none" w:sz="0" w:space="0" w:color="auto"/>
            <w:left w:val="none" w:sz="0" w:space="0" w:color="auto"/>
            <w:bottom w:val="none" w:sz="0" w:space="0" w:color="auto"/>
            <w:right w:val="none" w:sz="0" w:space="0" w:color="auto"/>
          </w:divBdr>
        </w:div>
        <w:div w:id="972559738">
          <w:marLeft w:val="0"/>
          <w:marRight w:val="0"/>
          <w:marTop w:val="0"/>
          <w:marBottom w:val="0"/>
          <w:divBdr>
            <w:top w:val="none" w:sz="0" w:space="0" w:color="auto"/>
            <w:left w:val="none" w:sz="0" w:space="0" w:color="auto"/>
            <w:bottom w:val="none" w:sz="0" w:space="0" w:color="auto"/>
            <w:right w:val="none" w:sz="0" w:space="0" w:color="auto"/>
          </w:divBdr>
        </w:div>
        <w:div w:id="2123499638">
          <w:marLeft w:val="0"/>
          <w:marRight w:val="0"/>
          <w:marTop w:val="0"/>
          <w:marBottom w:val="0"/>
          <w:divBdr>
            <w:top w:val="none" w:sz="0" w:space="0" w:color="auto"/>
            <w:left w:val="none" w:sz="0" w:space="0" w:color="auto"/>
            <w:bottom w:val="none" w:sz="0" w:space="0" w:color="auto"/>
            <w:right w:val="none" w:sz="0" w:space="0" w:color="auto"/>
          </w:divBdr>
        </w:div>
        <w:div w:id="789125144">
          <w:marLeft w:val="0"/>
          <w:marRight w:val="0"/>
          <w:marTop w:val="0"/>
          <w:marBottom w:val="0"/>
          <w:divBdr>
            <w:top w:val="none" w:sz="0" w:space="0" w:color="auto"/>
            <w:left w:val="none" w:sz="0" w:space="0" w:color="auto"/>
            <w:bottom w:val="none" w:sz="0" w:space="0" w:color="auto"/>
            <w:right w:val="none" w:sz="0" w:space="0" w:color="auto"/>
          </w:divBdr>
        </w:div>
        <w:div w:id="1578130877">
          <w:marLeft w:val="0"/>
          <w:marRight w:val="0"/>
          <w:marTop w:val="0"/>
          <w:marBottom w:val="0"/>
          <w:divBdr>
            <w:top w:val="none" w:sz="0" w:space="0" w:color="auto"/>
            <w:left w:val="none" w:sz="0" w:space="0" w:color="auto"/>
            <w:bottom w:val="none" w:sz="0" w:space="0" w:color="auto"/>
            <w:right w:val="none" w:sz="0" w:space="0" w:color="auto"/>
          </w:divBdr>
        </w:div>
        <w:div w:id="1182671922">
          <w:marLeft w:val="0"/>
          <w:marRight w:val="0"/>
          <w:marTop w:val="0"/>
          <w:marBottom w:val="0"/>
          <w:divBdr>
            <w:top w:val="none" w:sz="0" w:space="0" w:color="auto"/>
            <w:left w:val="none" w:sz="0" w:space="0" w:color="auto"/>
            <w:bottom w:val="none" w:sz="0" w:space="0" w:color="auto"/>
            <w:right w:val="none" w:sz="0" w:space="0" w:color="auto"/>
          </w:divBdr>
        </w:div>
        <w:div w:id="443620919">
          <w:marLeft w:val="0"/>
          <w:marRight w:val="0"/>
          <w:marTop w:val="0"/>
          <w:marBottom w:val="0"/>
          <w:divBdr>
            <w:top w:val="none" w:sz="0" w:space="0" w:color="auto"/>
            <w:left w:val="none" w:sz="0" w:space="0" w:color="auto"/>
            <w:bottom w:val="none" w:sz="0" w:space="0" w:color="auto"/>
            <w:right w:val="none" w:sz="0" w:space="0" w:color="auto"/>
          </w:divBdr>
        </w:div>
        <w:div w:id="710963659">
          <w:marLeft w:val="0"/>
          <w:marRight w:val="0"/>
          <w:marTop w:val="0"/>
          <w:marBottom w:val="0"/>
          <w:divBdr>
            <w:top w:val="none" w:sz="0" w:space="0" w:color="auto"/>
            <w:left w:val="none" w:sz="0" w:space="0" w:color="auto"/>
            <w:bottom w:val="none" w:sz="0" w:space="0" w:color="auto"/>
            <w:right w:val="none" w:sz="0" w:space="0" w:color="auto"/>
          </w:divBdr>
        </w:div>
        <w:div w:id="610473399">
          <w:marLeft w:val="0"/>
          <w:marRight w:val="0"/>
          <w:marTop w:val="0"/>
          <w:marBottom w:val="0"/>
          <w:divBdr>
            <w:top w:val="none" w:sz="0" w:space="0" w:color="auto"/>
            <w:left w:val="none" w:sz="0" w:space="0" w:color="auto"/>
            <w:bottom w:val="none" w:sz="0" w:space="0" w:color="auto"/>
            <w:right w:val="none" w:sz="0" w:space="0" w:color="auto"/>
          </w:divBdr>
        </w:div>
        <w:div w:id="235821671">
          <w:marLeft w:val="0"/>
          <w:marRight w:val="0"/>
          <w:marTop w:val="0"/>
          <w:marBottom w:val="0"/>
          <w:divBdr>
            <w:top w:val="none" w:sz="0" w:space="0" w:color="auto"/>
            <w:left w:val="none" w:sz="0" w:space="0" w:color="auto"/>
            <w:bottom w:val="none" w:sz="0" w:space="0" w:color="auto"/>
            <w:right w:val="none" w:sz="0" w:space="0" w:color="auto"/>
          </w:divBdr>
        </w:div>
        <w:div w:id="1369843282">
          <w:marLeft w:val="0"/>
          <w:marRight w:val="0"/>
          <w:marTop w:val="0"/>
          <w:marBottom w:val="0"/>
          <w:divBdr>
            <w:top w:val="none" w:sz="0" w:space="0" w:color="auto"/>
            <w:left w:val="none" w:sz="0" w:space="0" w:color="auto"/>
            <w:bottom w:val="none" w:sz="0" w:space="0" w:color="auto"/>
            <w:right w:val="none" w:sz="0" w:space="0" w:color="auto"/>
          </w:divBdr>
        </w:div>
        <w:div w:id="919483273">
          <w:marLeft w:val="0"/>
          <w:marRight w:val="0"/>
          <w:marTop w:val="0"/>
          <w:marBottom w:val="0"/>
          <w:divBdr>
            <w:top w:val="none" w:sz="0" w:space="0" w:color="auto"/>
            <w:left w:val="none" w:sz="0" w:space="0" w:color="auto"/>
            <w:bottom w:val="none" w:sz="0" w:space="0" w:color="auto"/>
            <w:right w:val="none" w:sz="0" w:space="0" w:color="auto"/>
          </w:divBdr>
        </w:div>
        <w:div w:id="610669909">
          <w:marLeft w:val="0"/>
          <w:marRight w:val="0"/>
          <w:marTop w:val="0"/>
          <w:marBottom w:val="0"/>
          <w:divBdr>
            <w:top w:val="none" w:sz="0" w:space="0" w:color="auto"/>
            <w:left w:val="none" w:sz="0" w:space="0" w:color="auto"/>
            <w:bottom w:val="none" w:sz="0" w:space="0" w:color="auto"/>
            <w:right w:val="none" w:sz="0" w:space="0" w:color="auto"/>
          </w:divBdr>
        </w:div>
        <w:div w:id="2095977988">
          <w:marLeft w:val="0"/>
          <w:marRight w:val="0"/>
          <w:marTop w:val="0"/>
          <w:marBottom w:val="0"/>
          <w:divBdr>
            <w:top w:val="none" w:sz="0" w:space="0" w:color="auto"/>
            <w:left w:val="none" w:sz="0" w:space="0" w:color="auto"/>
            <w:bottom w:val="none" w:sz="0" w:space="0" w:color="auto"/>
            <w:right w:val="none" w:sz="0" w:space="0" w:color="auto"/>
          </w:divBdr>
        </w:div>
        <w:div w:id="838693584">
          <w:marLeft w:val="0"/>
          <w:marRight w:val="0"/>
          <w:marTop w:val="0"/>
          <w:marBottom w:val="0"/>
          <w:divBdr>
            <w:top w:val="none" w:sz="0" w:space="0" w:color="auto"/>
            <w:left w:val="none" w:sz="0" w:space="0" w:color="auto"/>
            <w:bottom w:val="none" w:sz="0" w:space="0" w:color="auto"/>
            <w:right w:val="none" w:sz="0" w:space="0" w:color="auto"/>
          </w:divBdr>
        </w:div>
        <w:div w:id="1115564335">
          <w:marLeft w:val="0"/>
          <w:marRight w:val="0"/>
          <w:marTop w:val="0"/>
          <w:marBottom w:val="0"/>
          <w:divBdr>
            <w:top w:val="none" w:sz="0" w:space="0" w:color="auto"/>
            <w:left w:val="none" w:sz="0" w:space="0" w:color="auto"/>
            <w:bottom w:val="none" w:sz="0" w:space="0" w:color="auto"/>
            <w:right w:val="none" w:sz="0" w:space="0" w:color="auto"/>
          </w:divBdr>
        </w:div>
        <w:div w:id="4478982">
          <w:marLeft w:val="0"/>
          <w:marRight w:val="0"/>
          <w:marTop w:val="0"/>
          <w:marBottom w:val="0"/>
          <w:divBdr>
            <w:top w:val="none" w:sz="0" w:space="0" w:color="auto"/>
            <w:left w:val="none" w:sz="0" w:space="0" w:color="auto"/>
            <w:bottom w:val="none" w:sz="0" w:space="0" w:color="auto"/>
            <w:right w:val="none" w:sz="0" w:space="0" w:color="auto"/>
          </w:divBdr>
        </w:div>
        <w:div w:id="1842620917">
          <w:marLeft w:val="0"/>
          <w:marRight w:val="0"/>
          <w:marTop w:val="0"/>
          <w:marBottom w:val="0"/>
          <w:divBdr>
            <w:top w:val="none" w:sz="0" w:space="0" w:color="auto"/>
            <w:left w:val="none" w:sz="0" w:space="0" w:color="auto"/>
            <w:bottom w:val="none" w:sz="0" w:space="0" w:color="auto"/>
            <w:right w:val="none" w:sz="0" w:space="0" w:color="auto"/>
          </w:divBdr>
        </w:div>
        <w:div w:id="778718771">
          <w:marLeft w:val="0"/>
          <w:marRight w:val="0"/>
          <w:marTop w:val="0"/>
          <w:marBottom w:val="0"/>
          <w:divBdr>
            <w:top w:val="none" w:sz="0" w:space="0" w:color="auto"/>
            <w:left w:val="none" w:sz="0" w:space="0" w:color="auto"/>
            <w:bottom w:val="none" w:sz="0" w:space="0" w:color="auto"/>
            <w:right w:val="none" w:sz="0" w:space="0" w:color="auto"/>
          </w:divBdr>
        </w:div>
        <w:div w:id="404452695">
          <w:marLeft w:val="0"/>
          <w:marRight w:val="0"/>
          <w:marTop w:val="0"/>
          <w:marBottom w:val="0"/>
          <w:divBdr>
            <w:top w:val="none" w:sz="0" w:space="0" w:color="auto"/>
            <w:left w:val="none" w:sz="0" w:space="0" w:color="auto"/>
            <w:bottom w:val="none" w:sz="0" w:space="0" w:color="auto"/>
            <w:right w:val="none" w:sz="0" w:space="0" w:color="auto"/>
          </w:divBdr>
        </w:div>
        <w:div w:id="877859993">
          <w:marLeft w:val="0"/>
          <w:marRight w:val="0"/>
          <w:marTop w:val="0"/>
          <w:marBottom w:val="0"/>
          <w:divBdr>
            <w:top w:val="none" w:sz="0" w:space="0" w:color="auto"/>
            <w:left w:val="none" w:sz="0" w:space="0" w:color="auto"/>
            <w:bottom w:val="none" w:sz="0" w:space="0" w:color="auto"/>
            <w:right w:val="none" w:sz="0" w:space="0" w:color="auto"/>
          </w:divBdr>
        </w:div>
        <w:div w:id="1329600220">
          <w:marLeft w:val="0"/>
          <w:marRight w:val="0"/>
          <w:marTop w:val="0"/>
          <w:marBottom w:val="0"/>
          <w:divBdr>
            <w:top w:val="none" w:sz="0" w:space="0" w:color="auto"/>
            <w:left w:val="none" w:sz="0" w:space="0" w:color="auto"/>
            <w:bottom w:val="none" w:sz="0" w:space="0" w:color="auto"/>
            <w:right w:val="none" w:sz="0" w:space="0" w:color="auto"/>
          </w:divBdr>
        </w:div>
        <w:div w:id="2008287946">
          <w:marLeft w:val="0"/>
          <w:marRight w:val="0"/>
          <w:marTop w:val="0"/>
          <w:marBottom w:val="0"/>
          <w:divBdr>
            <w:top w:val="none" w:sz="0" w:space="0" w:color="auto"/>
            <w:left w:val="none" w:sz="0" w:space="0" w:color="auto"/>
            <w:bottom w:val="none" w:sz="0" w:space="0" w:color="auto"/>
            <w:right w:val="none" w:sz="0" w:space="0" w:color="auto"/>
          </w:divBdr>
        </w:div>
        <w:div w:id="1886720484">
          <w:marLeft w:val="0"/>
          <w:marRight w:val="0"/>
          <w:marTop w:val="0"/>
          <w:marBottom w:val="0"/>
          <w:divBdr>
            <w:top w:val="none" w:sz="0" w:space="0" w:color="auto"/>
            <w:left w:val="none" w:sz="0" w:space="0" w:color="auto"/>
            <w:bottom w:val="none" w:sz="0" w:space="0" w:color="auto"/>
            <w:right w:val="none" w:sz="0" w:space="0" w:color="auto"/>
          </w:divBdr>
        </w:div>
        <w:div w:id="1662658559">
          <w:marLeft w:val="0"/>
          <w:marRight w:val="0"/>
          <w:marTop w:val="0"/>
          <w:marBottom w:val="0"/>
          <w:divBdr>
            <w:top w:val="none" w:sz="0" w:space="0" w:color="auto"/>
            <w:left w:val="none" w:sz="0" w:space="0" w:color="auto"/>
            <w:bottom w:val="none" w:sz="0" w:space="0" w:color="auto"/>
            <w:right w:val="none" w:sz="0" w:space="0" w:color="auto"/>
          </w:divBdr>
        </w:div>
        <w:div w:id="89814966">
          <w:marLeft w:val="0"/>
          <w:marRight w:val="0"/>
          <w:marTop w:val="0"/>
          <w:marBottom w:val="0"/>
          <w:divBdr>
            <w:top w:val="none" w:sz="0" w:space="0" w:color="auto"/>
            <w:left w:val="none" w:sz="0" w:space="0" w:color="auto"/>
            <w:bottom w:val="none" w:sz="0" w:space="0" w:color="auto"/>
            <w:right w:val="none" w:sz="0" w:space="0" w:color="auto"/>
          </w:divBdr>
        </w:div>
        <w:div w:id="1072309696">
          <w:marLeft w:val="0"/>
          <w:marRight w:val="0"/>
          <w:marTop w:val="0"/>
          <w:marBottom w:val="0"/>
          <w:divBdr>
            <w:top w:val="none" w:sz="0" w:space="0" w:color="auto"/>
            <w:left w:val="none" w:sz="0" w:space="0" w:color="auto"/>
            <w:bottom w:val="none" w:sz="0" w:space="0" w:color="auto"/>
            <w:right w:val="none" w:sz="0" w:space="0" w:color="auto"/>
          </w:divBdr>
        </w:div>
        <w:div w:id="1378235693">
          <w:marLeft w:val="0"/>
          <w:marRight w:val="0"/>
          <w:marTop w:val="0"/>
          <w:marBottom w:val="0"/>
          <w:divBdr>
            <w:top w:val="none" w:sz="0" w:space="0" w:color="auto"/>
            <w:left w:val="none" w:sz="0" w:space="0" w:color="auto"/>
            <w:bottom w:val="none" w:sz="0" w:space="0" w:color="auto"/>
            <w:right w:val="none" w:sz="0" w:space="0" w:color="auto"/>
          </w:divBdr>
        </w:div>
        <w:div w:id="288518261">
          <w:marLeft w:val="0"/>
          <w:marRight w:val="0"/>
          <w:marTop w:val="0"/>
          <w:marBottom w:val="0"/>
          <w:divBdr>
            <w:top w:val="none" w:sz="0" w:space="0" w:color="auto"/>
            <w:left w:val="none" w:sz="0" w:space="0" w:color="auto"/>
            <w:bottom w:val="none" w:sz="0" w:space="0" w:color="auto"/>
            <w:right w:val="none" w:sz="0" w:space="0" w:color="auto"/>
          </w:divBdr>
        </w:div>
        <w:div w:id="1422533502">
          <w:marLeft w:val="0"/>
          <w:marRight w:val="0"/>
          <w:marTop w:val="0"/>
          <w:marBottom w:val="0"/>
          <w:divBdr>
            <w:top w:val="none" w:sz="0" w:space="0" w:color="auto"/>
            <w:left w:val="none" w:sz="0" w:space="0" w:color="auto"/>
            <w:bottom w:val="none" w:sz="0" w:space="0" w:color="auto"/>
            <w:right w:val="none" w:sz="0" w:space="0" w:color="auto"/>
          </w:divBdr>
        </w:div>
        <w:div w:id="860977899">
          <w:marLeft w:val="0"/>
          <w:marRight w:val="0"/>
          <w:marTop w:val="0"/>
          <w:marBottom w:val="0"/>
          <w:divBdr>
            <w:top w:val="none" w:sz="0" w:space="0" w:color="auto"/>
            <w:left w:val="none" w:sz="0" w:space="0" w:color="auto"/>
            <w:bottom w:val="none" w:sz="0" w:space="0" w:color="auto"/>
            <w:right w:val="none" w:sz="0" w:space="0" w:color="auto"/>
          </w:divBdr>
        </w:div>
        <w:div w:id="1069770856">
          <w:marLeft w:val="0"/>
          <w:marRight w:val="0"/>
          <w:marTop w:val="0"/>
          <w:marBottom w:val="0"/>
          <w:divBdr>
            <w:top w:val="none" w:sz="0" w:space="0" w:color="auto"/>
            <w:left w:val="none" w:sz="0" w:space="0" w:color="auto"/>
            <w:bottom w:val="none" w:sz="0" w:space="0" w:color="auto"/>
            <w:right w:val="none" w:sz="0" w:space="0" w:color="auto"/>
          </w:divBdr>
        </w:div>
        <w:div w:id="2039314628">
          <w:marLeft w:val="0"/>
          <w:marRight w:val="0"/>
          <w:marTop w:val="0"/>
          <w:marBottom w:val="0"/>
          <w:divBdr>
            <w:top w:val="none" w:sz="0" w:space="0" w:color="auto"/>
            <w:left w:val="none" w:sz="0" w:space="0" w:color="auto"/>
            <w:bottom w:val="none" w:sz="0" w:space="0" w:color="auto"/>
            <w:right w:val="none" w:sz="0" w:space="0" w:color="auto"/>
          </w:divBdr>
        </w:div>
        <w:div w:id="588269764">
          <w:marLeft w:val="0"/>
          <w:marRight w:val="0"/>
          <w:marTop w:val="0"/>
          <w:marBottom w:val="0"/>
          <w:divBdr>
            <w:top w:val="none" w:sz="0" w:space="0" w:color="auto"/>
            <w:left w:val="none" w:sz="0" w:space="0" w:color="auto"/>
            <w:bottom w:val="none" w:sz="0" w:space="0" w:color="auto"/>
            <w:right w:val="none" w:sz="0" w:space="0" w:color="auto"/>
          </w:divBdr>
        </w:div>
        <w:div w:id="667903820">
          <w:marLeft w:val="0"/>
          <w:marRight w:val="0"/>
          <w:marTop w:val="0"/>
          <w:marBottom w:val="0"/>
          <w:divBdr>
            <w:top w:val="none" w:sz="0" w:space="0" w:color="auto"/>
            <w:left w:val="none" w:sz="0" w:space="0" w:color="auto"/>
            <w:bottom w:val="none" w:sz="0" w:space="0" w:color="auto"/>
            <w:right w:val="none" w:sz="0" w:space="0" w:color="auto"/>
          </w:divBdr>
        </w:div>
        <w:div w:id="2004703284">
          <w:marLeft w:val="0"/>
          <w:marRight w:val="0"/>
          <w:marTop w:val="0"/>
          <w:marBottom w:val="0"/>
          <w:divBdr>
            <w:top w:val="none" w:sz="0" w:space="0" w:color="auto"/>
            <w:left w:val="none" w:sz="0" w:space="0" w:color="auto"/>
            <w:bottom w:val="none" w:sz="0" w:space="0" w:color="auto"/>
            <w:right w:val="none" w:sz="0" w:space="0" w:color="auto"/>
          </w:divBdr>
        </w:div>
        <w:div w:id="1918201556">
          <w:marLeft w:val="0"/>
          <w:marRight w:val="0"/>
          <w:marTop w:val="0"/>
          <w:marBottom w:val="0"/>
          <w:divBdr>
            <w:top w:val="none" w:sz="0" w:space="0" w:color="auto"/>
            <w:left w:val="none" w:sz="0" w:space="0" w:color="auto"/>
            <w:bottom w:val="none" w:sz="0" w:space="0" w:color="auto"/>
            <w:right w:val="none" w:sz="0" w:space="0" w:color="auto"/>
          </w:divBdr>
        </w:div>
        <w:div w:id="1860463874">
          <w:marLeft w:val="0"/>
          <w:marRight w:val="0"/>
          <w:marTop w:val="0"/>
          <w:marBottom w:val="0"/>
          <w:divBdr>
            <w:top w:val="none" w:sz="0" w:space="0" w:color="auto"/>
            <w:left w:val="none" w:sz="0" w:space="0" w:color="auto"/>
            <w:bottom w:val="none" w:sz="0" w:space="0" w:color="auto"/>
            <w:right w:val="none" w:sz="0" w:space="0" w:color="auto"/>
          </w:divBdr>
        </w:div>
        <w:div w:id="143396363">
          <w:marLeft w:val="0"/>
          <w:marRight w:val="0"/>
          <w:marTop w:val="0"/>
          <w:marBottom w:val="0"/>
          <w:divBdr>
            <w:top w:val="none" w:sz="0" w:space="0" w:color="auto"/>
            <w:left w:val="none" w:sz="0" w:space="0" w:color="auto"/>
            <w:bottom w:val="none" w:sz="0" w:space="0" w:color="auto"/>
            <w:right w:val="none" w:sz="0" w:space="0" w:color="auto"/>
          </w:divBdr>
        </w:div>
        <w:div w:id="1063067746">
          <w:marLeft w:val="0"/>
          <w:marRight w:val="0"/>
          <w:marTop w:val="0"/>
          <w:marBottom w:val="0"/>
          <w:divBdr>
            <w:top w:val="none" w:sz="0" w:space="0" w:color="auto"/>
            <w:left w:val="none" w:sz="0" w:space="0" w:color="auto"/>
            <w:bottom w:val="none" w:sz="0" w:space="0" w:color="auto"/>
            <w:right w:val="none" w:sz="0" w:space="0" w:color="auto"/>
          </w:divBdr>
        </w:div>
        <w:div w:id="1579055950">
          <w:marLeft w:val="0"/>
          <w:marRight w:val="0"/>
          <w:marTop w:val="0"/>
          <w:marBottom w:val="0"/>
          <w:divBdr>
            <w:top w:val="none" w:sz="0" w:space="0" w:color="auto"/>
            <w:left w:val="none" w:sz="0" w:space="0" w:color="auto"/>
            <w:bottom w:val="none" w:sz="0" w:space="0" w:color="auto"/>
            <w:right w:val="none" w:sz="0" w:space="0" w:color="auto"/>
          </w:divBdr>
        </w:div>
        <w:div w:id="2076661722">
          <w:marLeft w:val="0"/>
          <w:marRight w:val="0"/>
          <w:marTop w:val="0"/>
          <w:marBottom w:val="0"/>
          <w:divBdr>
            <w:top w:val="none" w:sz="0" w:space="0" w:color="auto"/>
            <w:left w:val="none" w:sz="0" w:space="0" w:color="auto"/>
            <w:bottom w:val="none" w:sz="0" w:space="0" w:color="auto"/>
            <w:right w:val="none" w:sz="0" w:space="0" w:color="auto"/>
          </w:divBdr>
        </w:div>
        <w:div w:id="2021932612">
          <w:marLeft w:val="0"/>
          <w:marRight w:val="0"/>
          <w:marTop w:val="0"/>
          <w:marBottom w:val="0"/>
          <w:divBdr>
            <w:top w:val="none" w:sz="0" w:space="0" w:color="auto"/>
            <w:left w:val="none" w:sz="0" w:space="0" w:color="auto"/>
            <w:bottom w:val="none" w:sz="0" w:space="0" w:color="auto"/>
            <w:right w:val="none" w:sz="0" w:space="0" w:color="auto"/>
          </w:divBdr>
        </w:div>
        <w:div w:id="1585605702">
          <w:marLeft w:val="0"/>
          <w:marRight w:val="0"/>
          <w:marTop w:val="0"/>
          <w:marBottom w:val="0"/>
          <w:divBdr>
            <w:top w:val="none" w:sz="0" w:space="0" w:color="auto"/>
            <w:left w:val="none" w:sz="0" w:space="0" w:color="auto"/>
            <w:bottom w:val="none" w:sz="0" w:space="0" w:color="auto"/>
            <w:right w:val="none" w:sz="0" w:space="0" w:color="auto"/>
          </w:divBdr>
        </w:div>
        <w:div w:id="1468007205">
          <w:marLeft w:val="0"/>
          <w:marRight w:val="0"/>
          <w:marTop w:val="0"/>
          <w:marBottom w:val="0"/>
          <w:divBdr>
            <w:top w:val="none" w:sz="0" w:space="0" w:color="auto"/>
            <w:left w:val="none" w:sz="0" w:space="0" w:color="auto"/>
            <w:bottom w:val="none" w:sz="0" w:space="0" w:color="auto"/>
            <w:right w:val="none" w:sz="0" w:space="0" w:color="auto"/>
          </w:divBdr>
        </w:div>
        <w:div w:id="897982403">
          <w:marLeft w:val="0"/>
          <w:marRight w:val="0"/>
          <w:marTop w:val="0"/>
          <w:marBottom w:val="0"/>
          <w:divBdr>
            <w:top w:val="none" w:sz="0" w:space="0" w:color="auto"/>
            <w:left w:val="none" w:sz="0" w:space="0" w:color="auto"/>
            <w:bottom w:val="none" w:sz="0" w:space="0" w:color="auto"/>
            <w:right w:val="none" w:sz="0" w:space="0" w:color="auto"/>
          </w:divBdr>
        </w:div>
        <w:div w:id="2146852498">
          <w:marLeft w:val="0"/>
          <w:marRight w:val="0"/>
          <w:marTop w:val="0"/>
          <w:marBottom w:val="0"/>
          <w:divBdr>
            <w:top w:val="none" w:sz="0" w:space="0" w:color="auto"/>
            <w:left w:val="none" w:sz="0" w:space="0" w:color="auto"/>
            <w:bottom w:val="none" w:sz="0" w:space="0" w:color="auto"/>
            <w:right w:val="none" w:sz="0" w:space="0" w:color="auto"/>
          </w:divBdr>
        </w:div>
        <w:div w:id="851264499">
          <w:marLeft w:val="0"/>
          <w:marRight w:val="0"/>
          <w:marTop w:val="0"/>
          <w:marBottom w:val="0"/>
          <w:divBdr>
            <w:top w:val="none" w:sz="0" w:space="0" w:color="auto"/>
            <w:left w:val="none" w:sz="0" w:space="0" w:color="auto"/>
            <w:bottom w:val="none" w:sz="0" w:space="0" w:color="auto"/>
            <w:right w:val="none" w:sz="0" w:space="0" w:color="auto"/>
          </w:divBdr>
        </w:div>
        <w:div w:id="1825973785">
          <w:marLeft w:val="0"/>
          <w:marRight w:val="0"/>
          <w:marTop w:val="0"/>
          <w:marBottom w:val="0"/>
          <w:divBdr>
            <w:top w:val="none" w:sz="0" w:space="0" w:color="auto"/>
            <w:left w:val="none" w:sz="0" w:space="0" w:color="auto"/>
            <w:bottom w:val="none" w:sz="0" w:space="0" w:color="auto"/>
            <w:right w:val="none" w:sz="0" w:space="0" w:color="auto"/>
          </w:divBdr>
        </w:div>
        <w:div w:id="382757591">
          <w:marLeft w:val="0"/>
          <w:marRight w:val="0"/>
          <w:marTop w:val="0"/>
          <w:marBottom w:val="0"/>
          <w:divBdr>
            <w:top w:val="none" w:sz="0" w:space="0" w:color="auto"/>
            <w:left w:val="none" w:sz="0" w:space="0" w:color="auto"/>
            <w:bottom w:val="none" w:sz="0" w:space="0" w:color="auto"/>
            <w:right w:val="none" w:sz="0" w:space="0" w:color="auto"/>
          </w:divBdr>
        </w:div>
        <w:div w:id="1722246120">
          <w:marLeft w:val="0"/>
          <w:marRight w:val="0"/>
          <w:marTop w:val="0"/>
          <w:marBottom w:val="0"/>
          <w:divBdr>
            <w:top w:val="none" w:sz="0" w:space="0" w:color="auto"/>
            <w:left w:val="none" w:sz="0" w:space="0" w:color="auto"/>
            <w:bottom w:val="none" w:sz="0" w:space="0" w:color="auto"/>
            <w:right w:val="none" w:sz="0" w:space="0" w:color="auto"/>
          </w:divBdr>
        </w:div>
        <w:div w:id="1308171213">
          <w:marLeft w:val="0"/>
          <w:marRight w:val="0"/>
          <w:marTop w:val="0"/>
          <w:marBottom w:val="0"/>
          <w:divBdr>
            <w:top w:val="none" w:sz="0" w:space="0" w:color="auto"/>
            <w:left w:val="none" w:sz="0" w:space="0" w:color="auto"/>
            <w:bottom w:val="none" w:sz="0" w:space="0" w:color="auto"/>
            <w:right w:val="none" w:sz="0" w:space="0" w:color="auto"/>
          </w:divBdr>
        </w:div>
        <w:div w:id="662969930">
          <w:marLeft w:val="0"/>
          <w:marRight w:val="0"/>
          <w:marTop w:val="0"/>
          <w:marBottom w:val="0"/>
          <w:divBdr>
            <w:top w:val="none" w:sz="0" w:space="0" w:color="auto"/>
            <w:left w:val="none" w:sz="0" w:space="0" w:color="auto"/>
            <w:bottom w:val="none" w:sz="0" w:space="0" w:color="auto"/>
            <w:right w:val="none" w:sz="0" w:space="0" w:color="auto"/>
          </w:divBdr>
        </w:div>
        <w:div w:id="519395716">
          <w:marLeft w:val="0"/>
          <w:marRight w:val="0"/>
          <w:marTop w:val="0"/>
          <w:marBottom w:val="0"/>
          <w:divBdr>
            <w:top w:val="none" w:sz="0" w:space="0" w:color="auto"/>
            <w:left w:val="none" w:sz="0" w:space="0" w:color="auto"/>
            <w:bottom w:val="none" w:sz="0" w:space="0" w:color="auto"/>
            <w:right w:val="none" w:sz="0" w:space="0" w:color="auto"/>
          </w:divBdr>
        </w:div>
        <w:div w:id="1353193094">
          <w:marLeft w:val="0"/>
          <w:marRight w:val="0"/>
          <w:marTop w:val="0"/>
          <w:marBottom w:val="0"/>
          <w:divBdr>
            <w:top w:val="none" w:sz="0" w:space="0" w:color="auto"/>
            <w:left w:val="none" w:sz="0" w:space="0" w:color="auto"/>
            <w:bottom w:val="none" w:sz="0" w:space="0" w:color="auto"/>
            <w:right w:val="none" w:sz="0" w:space="0" w:color="auto"/>
          </w:divBdr>
        </w:div>
        <w:div w:id="556208768">
          <w:marLeft w:val="0"/>
          <w:marRight w:val="0"/>
          <w:marTop w:val="0"/>
          <w:marBottom w:val="0"/>
          <w:divBdr>
            <w:top w:val="none" w:sz="0" w:space="0" w:color="auto"/>
            <w:left w:val="none" w:sz="0" w:space="0" w:color="auto"/>
            <w:bottom w:val="none" w:sz="0" w:space="0" w:color="auto"/>
            <w:right w:val="none" w:sz="0" w:space="0" w:color="auto"/>
          </w:divBdr>
        </w:div>
        <w:div w:id="855003684">
          <w:marLeft w:val="0"/>
          <w:marRight w:val="0"/>
          <w:marTop w:val="0"/>
          <w:marBottom w:val="0"/>
          <w:divBdr>
            <w:top w:val="none" w:sz="0" w:space="0" w:color="auto"/>
            <w:left w:val="none" w:sz="0" w:space="0" w:color="auto"/>
            <w:bottom w:val="none" w:sz="0" w:space="0" w:color="auto"/>
            <w:right w:val="none" w:sz="0" w:space="0" w:color="auto"/>
          </w:divBdr>
        </w:div>
        <w:div w:id="1610238563">
          <w:marLeft w:val="0"/>
          <w:marRight w:val="0"/>
          <w:marTop w:val="0"/>
          <w:marBottom w:val="0"/>
          <w:divBdr>
            <w:top w:val="none" w:sz="0" w:space="0" w:color="auto"/>
            <w:left w:val="none" w:sz="0" w:space="0" w:color="auto"/>
            <w:bottom w:val="none" w:sz="0" w:space="0" w:color="auto"/>
            <w:right w:val="none" w:sz="0" w:space="0" w:color="auto"/>
          </w:divBdr>
        </w:div>
        <w:div w:id="1127819856">
          <w:marLeft w:val="0"/>
          <w:marRight w:val="0"/>
          <w:marTop w:val="0"/>
          <w:marBottom w:val="0"/>
          <w:divBdr>
            <w:top w:val="none" w:sz="0" w:space="0" w:color="auto"/>
            <w:left w:val="none" w:sz="0" w:space="0" w:color="auto"/>
            <w:bottom w:val="none" w:sz="0" w:space="0" w:color="auto"/>
            <w:right w:val="none" w:sz="0" w:space="0" w:color="auto"/>
          </w:divBdr>
        </w:div>
        <w:div w:id="1117601070">
          <w:marLeft w:val="0"/>
          <w:marRight w:val="0"/>
          <w:marTop w:val="0"/>
          <w:marBottom w:val="0"/>
          <w:divBdr>
            <w:top w:val="none" w:sz="0" w:space="0" w:color="auto"/>
            <w:left w:val="none" w:sz="0" w:space="0" w:color="auto"/>
            <w:bottom w:val="none" w:sz="0" w:space="0" w:color="auto"/>
            <w:right w:val="none" w:sz="0" w:space="0" w:color="auto"/>
          </w:divBdr>
        </w:div>
        <w:div w:id="739644953">
          <w:marLeft w:val="0"/>
          <w:marRight w:val="0"/>
          <w:marTop w:val="0"/>
          <w:marBottom w:val="0"/>
          <w:divBdr>
            <w:top w:val="none" w:sz="0" w:space="0" w:color="auto"/>
            <w:left w:val="none" w:sz="0" w:space="0" w:color="auto"/>
            <w:bottom w:val="none" w:sz="0" w:space="0" w:color="auto"/>
            <w:right w:val="none" w:sz="0" w:space="0" w:color="auto"/>
          </w:divBdr>
        </w:div>
        <w:div w:id="1233346269">
          <w:marLeft w:val="0"/>
          <w:marRight w:val="0"/>
          <w:marTop w:val="0"/>
          <w:marBottom w:val="0"/>
          <w:divBdr>
            <w:top w:val="none" w:sz="0" w:space="0" w:color="auto"/>
            <w:left w:val="none" w:sz="0" w:space="0" w:color="auto"/>
            <w:bottom w:val="none" w:sz="0" w:space="0" w:color="auto"/>
            <w:right w:val="none" w:sz="0" w:space="0" w:color="auto"/>
          </w:divBdr>
        </w:div>
        <w:div w:id="1968509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2C2719A98714FBF711BD7D4A688BB7BA2F832DC962E68DD7EE4EB90296A622E408B858140605171F9842ET4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2323</Words>
  <Characters>13244</Characters>
  <Application>Microsoft Office Word</Application>
  <DocSecurity>0</DocSecurity>
  <Lines>110</Lines>
  <Paragraphs>31</Paragraphs>
  <ScaleCrop>false</ScaleCrop>
  <Company>SPecialiST RePack</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2015-10-19T17:06:00Z</dcterms:created>
  <dcterms:modified xsi:type="dcterms:W3CDTF">2015-10-19T17:06:00Z</dcterms:modified>
</cp:coreProperties>
</file>