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6E1" w:rsidRPr="007C56E1" w:rsidRDefault="007C56E1" w:rsidP="007C56E1">
      <w:pPr>
        <w:spacing w:line="0" w:lineRule="atLeast"/>
        <w:ind w:left="284" w:right="-13"/>
        <w:jc w:val="center"/>
        <w:rPr>
          <w:b/>
          <w:sz w:val="28"/>
          <w:szCs w:val="28"/>
          <w:u w:val="single"/>
        </w:rPr>
      </w:pPr>
      <w:r w:rsidRPr="007C56E1">
        <w:rPr>
          <w:b/>
          <w:sz w:val="28"/>
          <w:szCs w:val="28"/>
          <w:u w:val="single"/>
        </w:rPr>
        <w:t xml:space="preserve">Рекомендации </w:t>
      </w:r>
      <w:r w:rsidRPr="007C56E1">
        <w:rPr>
          <w:b/>
          <w:sz w:val="28"/>
          <w:szCs w:val="28"/>
          <w:u w:val="single"/>
        </w:rPr>
        <w:t>по развитию памяти</w:t>
      </w:r>
    </w:p>
    <w:p w:rsidR="007C56E1" w:rsidRDefault="007C56E1" w:rsidP="007C56E1">
      <w:pPr>
        <w:spacing w:line="0" w:lineRule="atLeast"/>
        <w:ind w:right="-13"/>
        <w:rPr>
          <w:b/>
          <w:u w:val="single"/>
        </w:rPr>
      </w:pPr>
    </w:p>
    <w:p w:rsidR="007C56E1" w:rsidRPr="007C56E1" w:rsidRDefault="007C56E1" w:rsidP="007C56E1">
      <w:pPr>
        <w:spacing w:line="0" w:lineRule="atLeast"/>
        <w:ind w:left="284" w:right="-13"/>
        <w:jc w:val="center"/>
        <w:rPr>
          <w:b/>
          <w:i/>
          <w:sz w:val="22"/>
          <w:szCs w:val="22"/>
        </w:rPr>
      </w:pPr>
      <w:r w:rsidRPr="007C56E1">
        <w:rPr>
          <w:b/>
          <w:i/>
          <w:sz w:val="22"/>
          <w:szCs w:val="22"/>
        </w:rPr>
        <w:t>Цветной ряд</w:t>
      </w:r>
    </w:p>
    <w:p w:rsidR="007C56E1" w:rsidRDefault="007C56E1" w:rsidP="007C56E1">
      <w:pPr>
        <w:spacing w:line="0" w:lineRule="atLeast"/>
        <w:ind w:left="284" w:right="-13"/>
        <w:jc w:val="both"/>
        <w:rPr>
          <w:sz w:val="22"/>
          <w:szCs w:val="22"/>
        </w:rPr>
      </w:pPr>
      <w:r>
        <w:rPr>
          <w:sz w:val="22"/>
          <w:szCs w:val="22"/>
        </w:rPr>
        <w:t>Выложите перед ребенком на столе цветные кубики в количестве 5-7 штук, поставьте их в один ряд. Ребенку дается задание запомнить цвета и их последовательность. Через полминуты прикроем кубики накидкой и просим школьника повторить комбинацию цветов на других таких же кубиках или нарисовать на листе бумаги, используя фломастеры.</w:t>
      </w:r>
      <w:bookmarkStart w:id="0" w:name="_GoBack"/>
      <w:bookmarkEnd w:id="0"/>
    </w:p>
    <w:p w:rsidR="007C56E1" w:rsidRDefault="007C56E1" w:rsidP="007C56E1">
      <w:pPr>
        <w:spacing w:line="0" w:lineRule="atLeast"/>
        <w:ind w:left="284" w:right="-13"/>
        <w:jc w:val="both"/>
        <w:rPr>
          <w:sz w:val="22"/>
          <w:szCs w:val="22"/>
        </w:rPr>
      </w:pPr>
      <w:r>
        <w:rPr>
          <w:b/>
          <w:i/>
          <w:sz w:val="22"/>
          <w:szCs w:val="22"/>
        </w:rPr>
        <w:t xml:space="preserve">                                                                                         </w:t>
      </w:r>
      <w:r w:rsidRPr="007C56E1">
        <w:rPr>
          <w:b/>
          <w:i/>
          <w:sz w:val="22"/>
          <w:szCs w:val="22"/>
        </w:rPr>
        <w:t>Картинка</w:t>
      </w:r>
      <w:r w:rsidRPr="007C56E1">
        <w:rPr>
          <w:b/>
          <w:sz w:val="22"/>
          <w:szCs w:val="22"/>
        </w:rPr>
        <w:br/>
      </w:r>
      <w:r>
        <w:rPr>
          <w:sz w:val="22"/>
          <w:szCs w:val="22"/>
        </w:rPr>
        <w:t>Эффективный метод развития зрительной памяти – запомнить картинку и потом ее описать. Для этого подбирайте рисунки с достаточным количеством небольших деталей. Пусть ребенок разглядит все подробно за 30-40 секунд, а затем перескажет, что было нарисовано, когда вы картинку уберете.</w:t>
      </w:r>
    </w:p>
    <w:p w:rsidR="007C56E1" w:rsidRPr="007C56E1" w:rsidRDefault="007C56E1" w:rsidP="007C56E1">
      <w:pPr>
        <w:spacing w:line="0" w:lineRule="atLeast"/>
        <w:ind w:left="284" w:right="-13"/>
        <w:jc w:val="center"/>
        <w:rPr>
          <w:b/>
          <w:i/>
          <w:sz w:val="22"/>
          <w:szCs w:val="22"/>
        </w:rPr>
      </w:pPr>
      <w:r w:rsidRPr="007C56E1">
        <w:rPr>
          <w:b/>
          <w:i/>
          <w:sz w:val="22"/>
          <w:szCs w:val="22"/>
        </w:rPr>
        <w:t>Пары слов</w:t>
      </w:r>
    </w:p>
    <w:p w:rsidR="007C56E1" w:rsidRDefault="007C56E1" w:rsidP="007C56E1">
      <w:pPr>
        <w:spacing w:line="0" w:lineRule="atLeast"/>
        <w:ind w:left="284" w:right="-13"/>
        <w:jc w:val="both"/>
        <w:rPr>
          <w:sz w:val="22"/>
          <w:szCs w:val="22"/>
        </w:rPr>
      </w:pPr>
      <w:r>
        <w:rPr>
          <w:sz w:val="22"/>
          <w:szCs w:val="22"/>
        </w:rPr>
        <w:t>Заранее приготовьте список, который содержит 10 пар слов. В каждой паре слова между собой имеют общую связь по смыслу. Допустим, «чашка – блюдце», «ночь – фонарь» и т.д. Зачитываем школьнику пары слов, чтобы запомнил, а затем называем в каждой паре первое слово, ученик называет второе.</w:t>
      </w:r>
    </w:p>
    <w:p w:rsidR="007C56E1" w:rsidRDefault="007C56E1" w:rsidP="007C56E1">
      <w:pPr>
        <w:spacing w:line="0" w:lineRule="atLeast"/>
        <w:ind w:left="284" w:right="-13"/>
        <w:jc w:val="both"/>
        <w:rPr>
          <w:sz w:val="22"/>
          <w:szCs w:val="22"/>
        </w:rPr>
      </w:pPr>
      <w:r>
        <w:rPr>
          <w:b/>
          <w:i/>
          <w:sz w:val="22"/>
          <w:szCs w:val="22"/>
        </w:rPr>
        <w:t xml:space="preserve">                                                                                        </w:t>
      </w:r>
      <w:r w:rsidRPr="007C56E1">
        <w:rPr>
          <w:b/>
          <w:i/>
          <w:sz w:val="22"/>
          <w:szCs w:val="22"/>
        </w:rPr>
        <w:t>Остановка</w:t>
      </w:r>
      <w:r w:rsidRPr="007C56E1">
        <w:rPr>
          <w:b/>
          <w:i/>
          <w:sz w:val="22"/>
          <w:szCs w:val="22"/>
        </w:rPr>
        <w:br/>
      </w:r>
      <w:r>
        <w:rPr>
          <w:sz w:val="22"/>
          <w:szCs w:val="22"/>
        </w:rPr>
        <w:t>Следующее упражнение развивает не только слуховую память, но и внимание.</w:t>
      </w:r>
      <w:r>
        <w:rPr>
          <w:sz w:val="22"/>
          <w:szCs w:val="22"/>
        </w:rPr>
        <w:br/>
        <w:t>Договоритесь с ребенком, что будете читать сказку. Как только вы озвучите условную фразу, он скажет слово: «Стоп!» (как вариант – хлопнет в ладоши). В качестве условной фразы берется одно из предложений текста, который будете читать, или даже одно слово.</w:t>
      </w:r>
    </w:p>
    <w:p w:rsidR="007C56E1" w:rsidRDefault="007C56E1" w:rsidP="007C56E1">
      <w:pPr>
        <w:spacing w:line="0" w:lineRule="atLeast"/>
        <w:ind w:left="284" w:right="-13"/>
        <w:jc w:val="both"/>
        <w:rPr>
          <w:sz w:val="22"/>
          <w:szCs w:val="22"/>
        </w:rPr>
      </w:pPr>
      <w:r>
        <w:rPr>
          <w:b/>
          <w:i/>
          <w:sz w:val="22"/>
          <w:szCs w:val="22"/>
        </w:rPr>
        <w:t xml:space="preserve">                                                                                         </w:t>
      </w:r>
      <w:r w:rsidRPr="007C56E1">
        <w:rPr>
          <w:b/>
          <w:i/>
          <w:sz w:val="22"/>
          <w:szCs w:val="22"/>
        </w:rPr>
        <w:t>Придумай</w:t>
      </w:r>
      <w:proofErr w:type="gramStart"/>
      <w:r w:rsidRPr="007C56E1">
        <w:rPr>
          <w:b/>
          <w:i/>
          <w:sz w:val="22"/>
          <w:szCs w:val="22"/>
        </w:rPr>
        <w:br/>
      </w:r>
      <w:r>
        <w:rPr>
          <w:sz w:val="22"/>
          <w:szCs w:val="22"/>
        </w:rPr>
        <w:t>Н</w:t>
      </w:r>
      <w:proofErr w:type="gramEnd"/>
      <w:r>
        <w:rPr>
          <w:sz w:val="22"/>
          <w:szCs w:val="22"/>
        </w:rPr>
        <w:t xml:space="preserve">азовите любое слово. Попросите ребенка придумать слова, ассоциирующие с ним. </w:t>
      </w:r>
      <w:proofErr w:type="gramStart"/>
      <w:r>
        <w:rPr>
          <w:sz w:val="22"/>
          <w:szCs w:val="22"/>
        </w:rPr>
        <w:t>Например, если это слово «песок», то ассоциации могут быть: сахар, пляж, море, совочек, пустыня и т.д.</w:t>
      </w:r>
      <w:proofErr w:type="gramEnd"/>
      <w:r>
        <w:rPr>
          <w:sz w:val="22"/>
          <w:szCs w:val="22"/>
        </w:rPr>
        <w:t xml:space="preserve"> Пусть ученик сформирует ассоциации для каждого слова из </w:t>
      </w:r>
      <w:proofErr w:type="spellStart"/>
      <w:r>
        <w:rPr>
          <w:sz w:val="22"/>
          <w:szCs w:val="22"/>
        </w:rPr>
        <w:t>списка</w:t>
      </w:r>
      <w:proofErr w:type="gramStart"/>
      <w:r>
        <w:rPr>
          <w:sz w:val="22"/>
          <w:szCs w:val="22"/>
        </w:rPr>
        <w:t>:</w:t>
      </w:r>
      <w:r>
        <w:rPr>
          <w:b/>
          <w:i/>
          <w:sz w:val="22"/>
          <w:szCs w:val="22"/>
        </w:rPr>
        <w:t>в</w:t>
      </w:r>
      <w:proofErr w:type="gramEnd"/>
      <w:r>
        <w:rPr>
          <w:b/>
          <w:i/>
          <w:sz w:val="22"/>
          <w:szCs w:val="22"/>
        </w:rPr>
        <w:t>ода</w:t>
      </w:r>
      <w:proofErr w:type="spellEnd"/>
      <w:r>
        <w:rPr>
          <w:b/>
          <w:i/>
          <w:sz w:val="22"/>
          <w:szCs w:val="22"/>
        </w:rPr>
        <w:t>, машина, голуби, мышка, склад</w:t>
      </w:r>
    </w:p>
    <w:p w:rsidR="007C56E1" w:rsidRDefault="007C56E1" w:rsidP="007C56E1">
      <w:pPr>
        <w:spacing w:line="0" w:lineRule="atLeast"/>
        <w:ind w:left="284" w:right="-1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Можете придумать свой набор слов. Со временем генерация ассоциаций войдет у учащегося в привычку, и тогда можно взять задание </w:t>
      </w:r>
      <w:proofErr w:type="gramStart"/>
      <w:r>
        <w:rPr>
          <w:sz w:val="22"/>
          <w:szCs w:val="22"/>
        </w:rPr>
        <w:t>посложнее</w:t>
      </w:r>
      <w:proofErr w:type="gramEnd"/>
      <w:r>
        <w:rPr>
          <w:sz w:val="22"/>
          <w:szCs w:val="22"/>
        </w:rPr>
        <w:t>, описанное в следующем упражнении, развивающем мышление.</w:t>
      </w:r>
    </w:p>
    <w:p w:rsidR="007C56E1" w:rsidRDefault="007C56E1" w:rsidP="007C56E1">
      <w:pPr>
        <w:spacing w:line="0" w:lineRule="atLeast"/>
        <w:ind w:left="284" w:right="-13"/>
        <w:jc w:val="center"/>
        <w:rPr>
          <w:i/>
          <w:sz w:val="22"/>
          <w:szCs w:val="22"/>
        </w:rPr>
      </w:pPr>
    </w:p>
    <w:p w:rsidR="007C56E1" w:rsidRDefault="007C56E1" w:rsidP="007C56E1">
      <w:pPr>
        <w:spacing w:line="0" w:lineRule="atLeast"/>
        <w:ind w:left="284" w:right="-13"/>
        <w:jc w:val="center"/>
        <w:rPr>
          <w:i/>
          <w:sz w:val="22"/>
          <w:szCs w:val="22"/>
        </w:rPr>
      </w:pPr>
      <w:r w:rsidRPr="007C56E1">
        <w:rPr>
          <w:b/>
          <w:i/>
        </w:rPr>
        <w:t>Основные рекомендации</w:t>
      </w:r>
      <w:r>
        <w:rPr>
          <w:i/>
          <w:sz w:val="22"/>
          <w:szCs w:val="22"/>
        </w:rPr>
        <w:t>.</w:t>
      </w:r>
    </w:p>
    <w:p w:rsidR="007C56E1" w:rsidRDefault="007C56E1" w:rsidP="007C56E1">
      <w:pPr>
        <w:pStyle w:val="a3"/>
        <w:numPr>
          <w:ilvl w:val="0"/>
          <w:numId w:val="1"/>
        </w:numPr>
        <w:spacing w:line="0" w:lineRule="atLeast"/>
        <w:ind w:right="-1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Соблюдайте принцип наглядности. Весь новый материал лучше представить в виде картинки, образа, схемы; </w:t>
      </w:r>
    </w:p>
    <w:p w:rsidR="007C56E1" w:rsidRDefault="007C56E1" w:rsidP="007C56E1">
      <w:pPr>
        <w:pStyle w:val="a3"/>
        <w:numPr>
          <w:ilvl w:val="0"/>
          <w:numId w:val="1"/>
        </w:numPr>
        <w:spacing w:line="0" w:lineRule="atLeast"/>
        <w:ind w:right="-1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Помогите школьнику разобраться, хорошо или плохо он выучил новое правило (или написал упражнение, прочитал стих). </w:t>
      </w:r>
    </w:p>
    <w:p w:rsidR="007C56E1" w:rsidRDefault="007C56E1" w:rsidP="007C56E1">
      <w:pPr>
        <w:pStyle w:val="a3"/>
        <w:numPr>
          <w:ilvl w:val="0"/>
          <w:numId w:val="1"/>
        </w:numPr>
        <w:spacing w:line="0" w:lineRule="atLeast"/>
        <w:ind w:right="-1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Заострите внимание на том, как должен выглядеть результат. Допустим, если стихотворение выучено, то оно должно читаться легко, с выражением и без запинки; </w:t>
      </w:r>
    </w:p>
    <w:p w:rsidR="007C56E1" w:rsidRDefault="007C56E1" w:rsidP="007C56E1">
      <w:pPr>
        <w:pStyle w:val="a3"/>
        <w:numPr>
          <w:ilvl w:val="0"/>
          <w:numId w:val="1"/>
        </w:numPr>
        <w:spacing w:line="0" w:lineRule="atLeast"/>
        <w:ind w:right="-1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Побуждайте интерес к учебе. Используйте игровые и соревновательные элементы; </w:t>
      </w:r>
    </w:p>
    <w:p w:rsidR="007C56E1" w:rsidRDefault="007C56E1" w:rsidP="007C56E1">
      <w:pPr>
        <w:pStyle w:val="a3"/>
        <w:numPr>
          <w:ilvl w:val="0"/>
          <w:numId w:val="1"/>
        </w:numPr>
        <w:spacing w:line="0" w:lineRule="atLeast"/>
        <w:ind w:right="-1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Сначала понять – потом выучить. Новую информацию (особенно большие параграфы и тексты) </w:t>
      </w:r>
      <w:proofErr w:type="gramStart"/>
      <w:r>
        <w:rPr>
          <w:sz w:val="22"/>
          <w:szCs w:val="22"/>
        </w:rPr>
        <w:t>всегда</w:t>
      </w:r>
      <w:proofErr w:type="gramEnd"/>
      <w:r>
        <w:rPr>
          <w:sz w:val="22"/>
          <w:szCs w:val="22"/>
        </w:rPr>
        <w:t xml:space="preserve"> прежде всего нужно разобрать на смысловые кусочки, чтобы понять содержание. Обсудите с ребенком все трудные моменты. Так же, по кусочкам, затем заучивайте; </w:t>
      </w:r>
    </w:p>
    <w:p w:rsidR="007C56E1" w:rsidRDefault="007C56E1" w:rsidP="007C56E1">
      <w:pPr>
        <w:pStyle w:val="a3"/>
        <w:numPr>
          <w:ilvl w:val="0"/>
          <w:numId w:val="1"/>
        </w:numPr>
        <w:spacing w:line="0" w:lineRule="atLeast"/>
        <w:ind w:right="-13"/>
        <w:jc w:val="both"/>
        <w:rPr>
          <w:sz w:val="22"/>
          <w:szCs w:val="22"/>
        </w:rPr>
      </w:pPr>
      <w:r>
        <w:rPr>
          <w:sz w:val="22"/>
          <w:szCs w:val="22"/>
        </w:rPr>
        <w:t>Для закрепления материала в памяти время от времени заставляйте школьника повторить уже выученные правила. Не используйте повторы слишком часто.</w:t>
      </w:r>
    </w:p>
    <w:p w:rsidR="007C56E1" w:rsidRDefault="007C56E1" w:rsidP="007C56E1">
      <w:pPr>
        <w:spacing w:line="0" w:lineRule="atLeast"/>
        <w:ind w:left="284" w:right="-13"/>
        <w:jc w:val="center"/>
        <w:rPr>
          <w:i/>
          <w:sz w:val="22"/>
          <w:szCs w:val="22"/>
        </w:rPr>
      </w:pPr>
    </w:p>
    <w:p w:rsidR="007C56E1" w:rsidRPr="007C56E1" w:rsidRDefault="007C56E1" w:rsidP="007C56E1">
      <w:pPr>
        <w:spacing w:line="0" w:lineRule="atLeast"/>
        <w:ind w:left="284" w:right="-13"/>
        <w:jc w:val="center"/>
        <w:rPr>
          <w:b/>
          <w:i/>
        </w:rPr>
      </w:pPr>
      <w:r w:rsidRPr="007C56E1">
        <w:rPr>
          <w:b/>
          <w:i/>
        </w:rPr>
        <w:t>Как помочь ребёнку запомнить то, что он читает.</w:t>
      </w:r>
    </w:p>
    <w:p w:rsidR="007C56E1" w:rsidRDefault="007C56E1" w:rsidP="007C56E1">
      <w:pPr>
        <w:spacing w:line="0" w:lineRule="atLeast"/>
        <w:ind w:left="284" w:right="-13"/>
        <w:jc w:val="both"/>
        <w:rPr>
          <w:sz w:val="22"/>
          <w:szCs w:val="22"/>
        </w:rPr>
      </w:pPr>
      <w:r>
        <w:rPr>
          <w:sz w:val="22"/>
          <w:szCs w:val="22"/>
        </w:rPr>
        <w:t>Когда речь идёт о систематических занятиях, поступайте следующим образом.</w:t>
      </w:r>
    </w:p>
    <w:p w:rsidR="007C56E1" w:rsidRDefault="007C56E1" w:rsidP="007C56E1">
      <w:pPr>
        <w:pStyle w:val="a3"/>
        <w:numPr>
          <w:ilvl w:val="0"/>
          <w:numId w:val="2"/>
        </w:numPr>
        <w:spacing w:line="0" w:lineRule="atLeast"/>
        <w:ind w:right="-1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Удостоверьтесь, что ребёнок всё хорошо понял из </w:t>
      </w:r>
      <w:proofErr w:type="gramStart"/>
      <w:r>
        <w:rPr>
          <w:sz w:val="22"/>
          <w:szCs w:val="22"/>
        </w:rPr>
        <w:t>прочитанного</w:t>
      </w:r>
      <w:proofErr w:type="gramEnd"/>
      <w:r>
        <w:rPr>
          <w:sz w:val="22"/>
          <w:szCs w:val="22"/>
        </w:rPr>
        <w:t>.</w:t>
      </w:r>
    </w:p>
    <w:p w:rsidR="007C56E1" w:rsidRDefault="007C56E1" w:rsidP="007C56E1">
      <w:pPr>
        <w:pStyle w:val="a3"/>
        <w:numPr>
          <w:ilvl w:val="0"/>
          <w:numId w:val="2"/>
        </w:numPr>
        <w:spacing w:line="0" w:lineRule="atLeast"/>
        <w:ind w:right="-13"/>
        <w:jc w:val="both"/>
        <w:rPr>
          <w:sz w:val="22"/>
          <w:szCs w:val="22"/>
        </w:rPr>
      </w:pPr>
      <w:r>
        <w:rPr>
          <w:sz w:val="22"/>
          <w:szCs w:val="22"/>
        </w:rPr>
        <w:t>Заинтересуйте ребёнка (мотивируйте его работу).</w:t>
      </w:r>
    </w:p>
    <w:p w:rsidR="007C56E1" w:rsidRDefault="007C56E1" w:rsidP="007C56E1">
      <w:pPr>
        <w:pStyle w:val="a3"/>
        <w:numPr>
          <w:ilvl w:val="0"/>
          <w:numId w:val="2"/>
        </w:numPr>
        <w:spacing w:line="0" w:lineRule="atLeast"/>
        <w:ind w:right="-13"/>
        <w:jc w:val="both"/>
        <w:rPr>
          <w:sz w:val="22"/>
          <w:szCs w:val="22"/>
        </w:rPr>
      </w:pPr>
      <w:r>
        <w:rPr>
          <w:sz w:val="22"/>
          <w:szCs w:val="22"/>
        </w:rPr>
        <w:t>Не учите с ребёнком слишком много за один раз.</w:t>
      </w:r>
    </w:p>
    <w:p w:rsidR="007C56E1" w:rsidRDefault="007C56E1" w:rsidP="007C56E1">
      <w:pPr>
        <w:pStyle w:val="a3"/>
        <w:numPr>
          <w:ilvl w:val="0"/>
          <w:numId w:val="2"/>
        </w:numPr>
        <w:spacing w:line="0" w:lineRule="atLeast"/>
        <w:ind w:right="-13"/>
        <w:jc w:val="both"/>
        <w:rPr>
          <w:sz w:val="22"/>
          <w:szCs w:val="22"/>
        </w:rPr>
      </w:pPr>
      <w:r>
        <w:rPr>
          <w:sz w:val="22"/>
          <w:szCs w:val="22"/>
        </w:rPr>
        <w:t>Не разбивайте заучиваемый материал на слишком короткие части. Если не соблюдать это правило, то ребёнок потеряет целостное видение материала и в дальнейшем будет трудно восстановить связь между группами строк.</w:t>
      </w:r>
    </w:p>
    <w:p w:rsidR="007C56E1" w:rsidRDefault="007C56E1" w:rsidP="007C56E1">
      <w:pPr>
        <w:pStyle w:val="a3"/>
        <w:numPr>
          <w:ilvl w:val="0"/>
          <w:numId w:val="2"/>
        </w:numPr>
        <w:spacing w:line="0" w:lineRule="atLeast"/>
        <w:ind w:right="-13"/>
        <w:jc w:val="both"/>
        <w:rPr>
          <w:sz w:val="22"/>
          <w:szCs w:val="22"/>
        </w:rPr>
      </w:pPr>
      <w:r>
        <w:rPr>
          <w:sz w:val="22"/>
          <w:szCs w:val="22"/>
        </w:rPr>
        <w:t>Учите материал в определённый час. Занимаясь с ребёнком в определённый час, вы приучите мозг ребёнка к наилучшему восприятию именно в это время. Это становится своего рода условным рефлексом.</w:t>
      </w:r>
    </w:p>
    <w:p w:rsidR="00B55AC9" w:rsidRDefault="007C56E1" w:rsidP="007C56E1">
      <w:pPr>
        <w:pStyle w:val="a3"/>
        <w:numPr>
          <w:ilvl w:val="0"/>
          <w:numId w:val="2"/>
        </w:numPr>
      </w:pPr>
      <w:r w:rsidRPr="007C56E1">
        <w:rPr>
          <w:sz w:val="22"/>
          <w:szCs w:val="22"/>
        </w:rPr>
        <w:t xml:space="preserve">Пусть ребёнок часто повторяет материал, который он учил наизусть. Но не повторяйте раньше 5-6 часов после первого изучения (закон </w:t>
      </w:r>
      <w:proofErr w:type="spellStart"/>
      <w:r w:rsidRPr="007C56E1">
        <w:rPr>
          <w:sz w:val="22"/>
          <w:szCs w:val="22"/>
        </w:rPr>
        <w:t>Жоста</w:t>
      </w:r>
      <w:proofErr w:type="spellEnd"/>
      <w:r w:rsidRPr="007C56E1">
        <w:rPr>
          <w:sz w:val="22"/>
          <w:szCs w:val="22"/>
        </w:rPr>
        <w:t>).</w:t>
      </w:r>
    </w:p>
    <w:sectPr w:rsidR="00B55AC9" w:rsidSect="007C56E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556F" w:rsidRDefault="00BF556F" w:rsidP="007C56E1">
      <w:r>
        <w:separator/>
      </w:r>
    </w:p>
  </w:endnote>
  <w:endnote w:type="continuationSeparator" w:id="0">
    <w:p w:rsidR="00BF556F" w:rsidRDefault="00BF556F" w:rsidP="007C5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6E1" w:rsidRDefault="007C56E1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6E1" w:rsidRDefault="007C56E1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6E1" w:rsidRDefault="007C56E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556F" w:rsidRDefault="00BF556F" w:rsidP="007C56E1">
      <w:r>
        <w:separator/>
      </w:r>
    </w:p>
  </w:footnote>
  <w:footnote w:type="continuationSeparator" w:id="0">
    <w:p w:rsidR="00BF556F" w:rsidRDefault="00BF556F" w:rsidP="007C56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6E1" w:rsidRDefault="007C56E1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28669" o:spid="_x0000_s2053" type="#_x0000_t75" style="position:absolute;margin-left:0;margin-top:0;width:16in;height:16in;z-index:-251657216;mso-position-horizontal:center;mso-position-horizontal-relative:margin;mso-position-vertical:center;mso-position-vertical-relative:margin" o:allowincell="f">
          <v:imagedata r:id="rId1" o:title="depositphotos_145796463-stock-illustration-hello-summer-background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6E1" w:rsidRDefault="007C56E1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28670" o:spid="_x0000_s2054" type="#_x0000_t75" style="position:absolute;margin-left:0;margin-top:0;width:16in;height:16in;z-index:-251656192;mso-position-horizontal:center;mso-position-horizontal-relative:margin;mso-position-vertical:center;mso-position-vertical-relative:margin" o:allowincell="f">
          <v:imagedata r:id="rId1" o:title="depositphotos_145796463-stock-illustration-hello-summer-background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6E1" w:rsidRDefault="007C56E1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28668" o:spid="_x0000_s2052" type="#_x0000_t75" style="position:absolute;margin-left:0;margin-top:0;width:16in;height:16in;z-index:-251658240;mso-position-horizontal:center;mso-position-horizontal-relative:margin;mso-position-vertical:center;mso-position-vertical-relative:margin" o:allowincell="f">
          <v:imagedata r:id="rId1" o:title="depositphotos_145796463-stock-illustration-hello-summer-background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156D69"/>
    <w:multiLevelType w:val="hybridMultilevel"/>
    <w:tmpl w:val="ECEA4B8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62A2296F"/>
    <w:multiLevelType w:val="hybridMultilevel"/>
    <w:tmpl w:val="983CD7F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0A9"/>
    <w:rsid w:val="007C56E1"/>
    <w:rsid w:val="00B55AC9"/>
    <w:rsid w:val="00BF556F"/>
    <w:rsid w:val="00D41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6E1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56E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C56E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C56E1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C56E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C56E1"/>
    <w:rPr>
      <w:rFonts w:ascii="Times New Roman" w:eastAsia="Andale Sans UI" w:hAnsi="Times New Roman" w:cs="Times New Roman"/>
      <w:kern w:val="2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6E1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56E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C56E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C56E1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C56E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C56E1"/>
    <w:rPr>
      <w:rFonts w:ascii="Times New Roman" w:eastAsia="Andale Sans UI" w:hAnsi="Times New Roman" w:cs="Times New Roman"/>
      <w:kern w:val="2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78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558</Words>
  <Characters>3181</Characters>
  <Application>Microsoft Office Word</Application>
  <DocSecurity>0</DocSecurity>
  <Lines>26</Lines>
  <Paragraphs>7</Paragraphs>
  <ScaleCrop>false</ScaleCrop>
  <Company/>
  <LinksUpToDate>false</LinksUpToDate>
  <CharactersWithSpaces>3732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Божкова Динара Закировна</dc:creator>
  <cp:keywords/>
  <dc:description/>
  <cp:lastModifiedBy>Божкова Динара Закировна</cp:lastModifiedBy>
  <cp:revision>2</cp:revision>
  <dcterms:created xsi:type="dcterms:W3CDTF">2020-02-13T05:54:00Z</dcterms:created>
  <dcterms:modified xsi:type="dcterms:W3CDTF">2020-02-13T06:02:00Z</dcterms:modified>
</cp:coreProperties>
</file>