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0" w:rsidRDefault="00181280">
      <w:pPr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5496610" cy="3650365"/>
            <wp:effectExtent l="19050" t="0" r="8840" b="0"/>
            <wp:docPr id="1" name="Рисунок 1" descr="https://relasko.ru/_fr/472/530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lasko.ru/_fr/472/5301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21" cy="365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FC" w:rsidRPr="008F63F4" w:rsidRDefault="008F63F4">
      <w:pP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AFAFA"/>
        </w:rPr>
      </w:pPr>
      <w:r w:rsidRPr="008F63F4"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AFAFA"/>
        </w:rPr>
        <w:t>Основная волна итогового сочинения</w:t>
      </w:r>
      <w:r w:rsidRPr="008F63F4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AFAFA"/>
        </w:rPr>
        <w:br/>
      </w:r>
      <w:r w:rsidRPr="008F63F4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t>1 декабря 2021 года</w:t>
      </w:r>
      <w:r w:rsidRPr="008F63F4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t>2 февраля 2022 года</w:t>
      </w:r>
      <w:r w:rsidRPr="008F63F4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t>4 мая 2022 года</w:t>
      </w:r>
      <w:r w:rsidRPr="008F63F4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t>Дополнительные даты — 2 февраля и 4 мая 2022 года.</w:t>
      </w:r>
      <w:r w:rsidRPr="008F63F4">
        <w:rPr>
          <w:rFonts w:ascii="Times New Roman" w:hAnsi="Times New Roman" w:cs="Times New Roman"/>
          <w:b/>
          <w:bCs/>
          <w:color w:val="0070C0"/>
          <w:sz w:val="36"/>
          <w:szCs w:val="36"/>
          <w:shd w:val="clear" w:color="auto" w:fill="FAFAFA"/>
        </w:rPr>
        <w:br/>
      </w:r>
      <w:r w:rsidRPr="008F63F4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t>Написать итоговое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</w:t>
      </w:r>
      <w:r w:rsidR="00181280"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t>.</w:t>
      </w:r>
      <w:r w:rsidRPr="008F63F4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br/>
      </w:r>
      <w:r w:rsidRPr="008F63F4"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t xml:space="preserve">Успешное написание итогового сочинения является для выпускников 11 классов </w:t>
      </w:r>
      <w:r w:rsidRPr="008F63F4">
        <w:rPr>
          <w:rStyle w:val="ucoz-forum-post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AFAFA"/>
        </w:rPr>
        <w:t xml:space="preserve">допуском к государственной итоговой аттестации. </w:t>
      </w:r>
      <w:r w:rsidRPr="008F63F4">
        <w:rPr>
          <w:rStyle w:val="ucoz-forum-post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AFAFA"/>
        </w:rPr>
        <w:t>Обучающиеся с ограниченными возможностями здоровья вместо итогового сочинения вправе выбрать написание изложения.</w:t>
      </w:r>
    </w:p>
    <w:sectPr w:rsidR="002675FC" w:rsidRPr="008F63F4" w:rsidSect="002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3F4"/>
    <w:rsid w:val="00181280"/>
    <w:rsid w:val="002675FC"/>
    <w:rsid w:val="007D122C"/>
    <w:rsid w:val="008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F63F4"/>
  </w:style>
  <w:style w:type="paragraph" w:styleId="a3">
    <w:name w:val="Balloon Text"/>
    <w:basedOn w:val="a"/>
    <w:link w:val="a4"/>
    <w:uiPriority w:val="99"/>
    <w:semiHidden/>
    <w:unhideWhenUsed/>
    <w:rsid w:val="001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2021-09-24T10:45:00Z</dcterms:created>
  <dcterms:modified xsi:type="dcterms:W3CDTF">2021-09-24T11:03:00Z</dcterms:modified>
</cp:coreProperties>
</file>