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4C" w:rsidRPr="00327D4C" w:rsidRDefault="00327D4C" w:rsidP="00327D4C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27D4C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327D4C" w:rsidRPr="00327D4C" w:rsidRDefault="00327D4C" w:rsidP="00327D4C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D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327D4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 w:rsidRPr="00327D4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327D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27D4C">
        <w:rPr>
          <w:rFonts w:ascii="Times New Roman" w:eastAsia="Times New Roman" w:hAnsi="Times New Roman" w:cs="Times New Roman"/>
          <w:b/>
          <w:bCs/>
          <w:sz w:val="24"/>
          <w:szCs w:val="24"/>
        </w:rPr>
        <w:t>с задержкой псих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ического развития </w:t>
      </w:r>
    </w:p>
    <w:p w:rsidR="00327D4C" w:rsidRPr="00327D4C" w:rsidRDefault="00327D4C" w:rsidP="00327D4C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327D4C">
        <w:rPr>
          <w:rFonts w:ascii="Times New Roman" w:hAnsi="Times New Roman" w:cs="Times New Roman"/>
          <w:b/>
          <w:sz w:val="24"/>
        </w:rPr>
        <w:t>1 - 4 классы</w:t>
      </w:r>
    </w:p>
    <w:p w:rsidR="00327D4C" w:rsidRPr="00327D4C" w:rsidRDefault="00327D4C" w:rsidP="00327D4C">
      <w:pPr>
        <w:widowControl w:val="0"/>
        <w:autoSpaceDE w:val="0"/>
        <w:autoSpaceDN w:val="0"/>
        <w:spacing w:before="232" w:after="0" w:line="244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D4C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C943A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27D4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943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D4C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C943AA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27D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нормативными</w:t>
      </w:r>
      <w:r w:rsidRPr="0032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D4C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327D4C" w:rsidRPr="00327D4C" w:rsidRDefault="00327D4C" w:rsidP="00327D4C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Федеральным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государственным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образовательным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стандартом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начального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общего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образования</w:t>
      </w:r>
      <w:r w:rsidRPr="00327D4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обучающихся</w:t>
      </w:r>
      <w:r w:rsidRPr="00327D4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>ограниченными</w:t>
      </w:r>
      <w:r w:rsidRPr="00327D4C">
        <w:rPr>
          <w:rFonts w:ascii="Times New Roman" w:eastAsiaTheme="minorEastAsia" w:hAnsi="Times New Roman" w:cs="Times New Roman"/>
          <w:color w:val="0F0F0F"/>
          <w:spacing w:val="16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возможностями</w:t>
      </w:r>
      <w:r w:rsidRPr="00327D4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pacing w:val="13"/>
          <w:sz w:val="24"/>
          <w:szCs w:val="24"/>
          <w:lang w:eastAsia="ru-RU"/>
        </w:rPr>
        <w:t>здоровья</w:t>
      </w:r>
      <w:r w:rsidRPr="00327D4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(утверждённого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приказом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Министерства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образования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и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науки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Российской</w:t>
      </w:r>
      <w:r w:rsidRPr="00327D4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Федерации от</w:t>
      </w:r>
      <w:r w:rsidRPr="00327D4C"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«19»</w:t>
      </w:r>
      <w:r w:rsidRPr="00327D4C">
        <w:rPr>
          <w:rFonts w:ascii="Times New Roman" w:eastAsiaTheme="minorEastAsia" w:hAnsi="Times New Roman" w:cs="Times New Roman"/>
          <w:color w:val="0F0F0F"/>
          <w:spacing w:val="-5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декабря</w:t>
      </w:r>
      <w:r w:rsidRPr="00327D4C">
        <w:rPr>
          <w:rFonts w:ascii="Times New Roman" w:eastAsiaTheme="minorEastAsia" w:hAnsi="Times New Roman" w:cs="Times New Roman"/>
          <w:color w:val="0F0F0F"/>
          <w:spacing w:val="3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2014 г. №</w:t>
      </w:r>
      <w:r w:rsidRPr="00327D4C"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1598);</w:t>
      </w:r>
    </w:p>
    <w:p w:rsidR="00327D4C" w:rsidRDefault="00327D4C" w:rsidP="00327D4C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7" w:after="0" w:line="232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Адаптированной основной образовательной программы начального общего образования МАОУ «СОШ п. Демьянка» для детей с ЗПР (вариант</w:t>
      </w:r>
      <w:r w:rsidR="001833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B3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7.1., 7.2)</w:t>
      </w: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327D4C" w:rsidRPr="00327D4C" w:rsidRDefault="00327D4C" w:rsidP="00327D4C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7" w:after="0" w:line="232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Авторской программой </w:t>
      </w:r>
      <w:r w:rsidRPr="00327D4C">
        <w:rPr>
          <w:rFonts w:ascii="Times New Roman" w:hAnsi="Times New Roman" w:cs="Times New Roman"/>
          <w:sz w:val="24"/>
          <w:szCs w:val="24"/>
        </w:rPr>
        <w:t xml:space="preserve">«Литературное чтение» для начальной школы, разработанной </w:t>
      </w:r>
      <w:proofErr w:type="spellStart"/>
      <w:r w:rsidRPr="00327D4C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327D4C">
        <w:rPr>
          <w:rFonts w:ascii="Times New Roman" w:hAnsi="Times New Roman" w:cs="Times New Roman"/>
          <w:sz w:val="24"/>
          <w:szCs w:val="24"/>
        </w:rPr>
        <w:t xml:space="preserve"> Л.А.  в рамках проекта «Начальная школа XXI века» (научный руководитель Н.Ф. Виноградова).</w:t>
      </w:r>
    </w:p>
    <w:p w:rsidR="00327D4C" w:rsidRPr="00327D4C" w:rsidRDefault="00327D4C" w:rsidP="00741080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7" w:after="0" w:line="232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Учебным</w:t>
      </w:r>
      <w:r w:rsidRPr="00327D4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планом</w:t>
      </w:r>
      <w:r w:rsidRPr="00327D4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УМР;</w:t>
      </w:r>
    </w:p>
    <w:p w:rsidR="00327D4C" w:rsidRPr="00327D4C" w:rsidRDefault="00327D4C" w:rsidP="00327D4C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8" w:after="0" w:line="230" w:lineRule="auto"/>
        <w:ind w:left="142" w:right="223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D4C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Положением</w:t>
      </w:r>
      <w:r w:rsidRPr="00327D4C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27D4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>рабочих</w:t>
      </w:r>
      <w:r w:rsidRPr="00327D4C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программах</w:t>
      </w:r>
      <w:r w:rsidRPr="00327D4C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27D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</w:t>
      </w:r>
    </w:p>
    <w:p w:rsidR="00327D4C" w:rsidRPr="00327D4C" w:rsidRDefault="00327D4C" w:rsidP="00327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2A5" w:rsidRDefault="008D12A5" w:rsidP="00327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C7056" w:rsidRPr="004C7056" w:rsidRDefault="004C7056" w:rsidP="00FE5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овладение осознанным, правильным, беглым и выразительным чтением; совершенствование всех видов речевой деятельности;</w:t>
      </w:r>
    </w:p>
    <w:p w:rsidR="004C7056" w:rsidRPr="004C7056" w:rsidRDefault="004C7056" w:rsidP="00FE5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овладение первоначальными навыками работы с учебными и научно-познавательными текстами;</w:t>
      </w:r>
    </w:p>
    <w:p w:rsidR="00FE53E9" w:rsidRDefault="004C7056" w:rsidP="00FE5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обогащение нравственного опыта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FE53E9" w:rsidRPr="00FE53E9" w:rsidRDefault="004C7056" w:rsidP="00FE5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3E9">
        <w:rPr>
          <w:rFonts w:ascii="Times New Roman" w:hAnsi="Times New Roman" w:cs="Times New Roman"/>
          <w:sz w:val="24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4C7056" w:rsidRPr="004C7056" w:rsidRDefault="004C7056" w:rsidP="00FE53E9">
      <w:pPr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Среди предметов, входящих в учебный план начальной школы, курс литературного чтения в особой мере влияет на решение следующих</w:t>
      </w:r>
    </w:p>
    <w:p w:rsidR="004C7056" w:rsidRPr="004C7056" w:rsidRDefault="004C7056" w:rsidP="00FE5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Освоение общекультурных навыков чтения и понимания текста; воспитание интереса к чтению и книге.</w:t>
      </w:r>
    </w:p>
    <w:p w:rsidR="004C7056" w:rsidRPr="004C7056" w:rsidRDefault="004C7056" w:rsidP="00FE5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Овладение речевой, письменной и коммуникативной культурой.</w:t>
      </w:r>
    </w:p>
    <w:p w:rsidR="004C7056" w:rsidRPr="004C7056" w:rsidRDefault="004C7056" w:rsidP="00FE5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Воспитание эстетического отношения к действительности, отраженной в художественной литературе.</w:t>
      </w:r>
    </w:p>
    <w:p w:rsidR="008D12A5" w:rsidRPr="004C7056" w:rsidRDefault="004C7056" w:rsidP="00FE53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C7056">
        <w:rPr>
          <w:rFonts w:ascii="Times New Roman" w:hAnsi="Times New Roman" w:cs="Times New Roman"/>
          <w:sz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327D4C" w:rsidRDefault="004C7056" w:rsidP="00327D4C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</w:t>
      </w:r>
      <w:r w:rsidR="00327D4C">
        <w:rPr>
          <w:color w:val="000000"/>
        </w:rPr>
        <w:t>остей к творческой деятельности.</w:t>
      </w:r>
    </w:p>
    <w:p w:rsidR="008D12A5" w:rsidRPr="00327D4C" w:rsidRDefault="008D12A5" w:rsidP="00327D4C">
      <w:pPr>
        <w:pStyle w:val="a4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327D4C">
        <w:rPr>
          <w:bCs/>
          <w:iCs/>
        </w:rPr>
        <w:t xml:space="preserve">Рабочая программа по </w:t>
      </w:r>
      <w:r w:rsidR="00FE53E9" w:rsidRPr="00327D4C">
        <w:rPr>
          <w:bCs/>
          <w:iCs/>
        </w:rPr>
        <w:t>лит</w:t>
      </w:r>
      <w:r w:rsidRPr="00327D4C">
        <w:rPr>
          <w:bCs/>
          <w:iCs/>
        </w:rPr>
        <w:t>е</w:t>
      </w:r>
      <w:r w:rsidR="00FE53E9" w:rsidRPr="00327D4C">
        <w:rPr>
          <w:bCs/>
          <w:iCs/>
        </w:rPr>
        <w:t>ратурному чтению</w:t>
      </w:r>
      <w:r w:rsidR="00327D4C" w:rsidRPr="00327D4C">
        <w:rPr>
          <w:bCs/>
          <w:iCs/>
        </w:rPr>
        <w:t xml:space="preserve"> для учащихся 1-4х классов</w:t>
      </w:r>
      <w:r w:rsidRPr="00327D4C">
        <w:rPr>
          <w:bCs/>
          <w:iCs/>
        </w:rPr>
        <w:t xml:space="preserve"> рассчитана на 136 часов в год (4 часа в неделю, 34 учебные недели).</w:t>
      </w:r>
    </w:p>
    <w:sectPr w:rsidR="008D12A5" w:rsidRPr="0032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1" w15:restartNumberingAfterBreak="0">
    <w:nsid w:val="29C82336"/>
    <w:multiLevelType w:val="hybridMultilevel"/>
    <w:tmpl w:val="EEF4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4139"/>
    <w:multiLevelType w:val="hybridMultilevel"/>
    <w:tmpl w:val="E758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5"/>
    <w:rsid w:val="0018334A"/>
    <w:rsid w:val="002B3766"/>
    <w:rsid w:val="00327D4C"/>
    <w:rsid w:val="004C7056"/>
    <w:rsid w:val="00820A0D"/>
    <w:rsid w:val="008D12A5"/>
    <w:rsid w:val="00C943AA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EBA2"/>
  <w15:chartTrackingRefBased/>
  <w15:docId w15:val="{D16BB06B-5087-47D3-98A3-C84945A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56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4C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7</cp:revision>
  <dcterms:created xsi:type="dcterms:W3CDTF">2021-11-09T08:47:00Z</dcterms:created>
  <dcterms:modified xsi:type="dcterms:W3CDTF">2022-09-29T12:07:00Z</dcterms:modified>
</cp:coreProperties>
</file>