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60" w:rsidRPr="00C80B60" w:rsidRDefault="00C80B60" w:rsidP="00C80B60">
      <w:pPr>
        <w:spacing w:after="0" w:line="360" w:lineRule="auto"/>
        <w:ind w:left="-4" w:right="40"/>
        <w:jc w:val="center"/>
        <w:rPr>
          <w:b/>
          <w:color w:val="auto"/>
          <w:szCs w:val="28"/>
        </w:rPr>
      </w:pPr>
      <w:r w:rsidRPr="00C80B60">
        <w:rPr>
          <w:b/>
          <w:color w:val="auto"/>
          <w:szCs w:val="28"/>
        </w:rPr>
        <w:t>Аннотация к рабочей программе по родной (русской) литературе для учащихся 10-11 классов.</w:t>
      </w:r>
    </w:p>
    <w:p w:rsidR="00C80B60" w:rsidRPr="00C80B60" w:rsidRDefault="00C80B60" w:rsidP="00C80B60">
      <w:pPr>
        <w:spacing w:after="0" w:line="276" w:lineRule="auto"/>
        <w:ind w:left="-4" w:right="40"/>
        <w:rPr>
          <w:color w:val="auto"/>
          <w:sz w:val="24"/>
          <w:szCs w:val="24"/>
        </w:rPr>
      </w:pPr>
      <w:r w:rsidRPr="00C80B60">
        <w:rPr>
          <w:color w:val="auto"/>
          <w:sz w:val="24"/>
          <w:szCs w:val="24"/>
        </w:rPr>
        <w:t xml:space="preserve">Рабочая  программа  изучения  родной   (русской)  литературы  в  10-11  классах составлена  на  основе требований федерального  государственного образовательного  стандарта среднего общего образования, </w:t>
      </w:r>
      <w:proofErr w:type="gramStart"/>
      <w:r w:rsidRPr="00C80B60">
        <w:rPr>
          <w:color w:val="auto"/>
          <w:sz w:val="24"/>
          <w:szCs w:val="24"/>
        </w:rPr>
        <w:t>утверждённый</w:t>
      </w:r>
      <w:proofErr w:type="gramEnd"/>
      <w:r w:rsidRPr="00C80B60">
        <w:rPr>
          <w:color w:val="auto"/>
          <w:sz w:val="24"/>
          <w:szCs w:val="24"/>
        </w:rPr>
        <w:t xml:space="preserve"> приказом Министерства образования и науки РФ от 06 октября 2009 года № 413» , Примерной  основной  образовательной  программы  среднего общего образования,  Основной  образовательной  программы  среднего общего образования </w:t>
      </w:r>
      <w:r w:rsidRPr="00C80B60">
        <w:rPr>
          <w:color w:val="FF0000"/>
          <w:sz w:val="24"/>
          <w:szCs w:val="24"/>
        </w:rPr>
        <w:t xml:space="preserve"> </w:t>
      </w:r>
      <w:r w:rsidRPr="00C80B60">
        <w:rPr>
          <w:color w:val="auto"/>
          <w:sz w:val="24"/>
          <w:szCs w:val="24"/>
        </w:rPr>
        <w:t>МАОУ СОШ посёлка Демьянка,</w:t>
      </w:r>
      <w:r w:rsidRPr="00C80B60">
        <w:rPr>
          <w:color w:val="FF0000"/>
          <w:sz w:val="24"/>
          <w:szCs w:val="24"/>
        </w:rPr>
        <w:t xml:space="preserve"> </w:t>
      </w:r>
    </w:p>
    <w:p w:rsidR="00C80B60" w:rsidRPr="00C80B60" w:rsidRDefault="00C80B60" w:rsidP="00C80B60">
      <w:pPr>
        <w:spacing w:after="0" w:line="276" w:lineRule="auto"/>
        <w:ind w:right="39"/>
        <w:rPr>
          <w:color w:val="auto"/>
          <w:sz w:val="24"/>
          <w:szCs w:val="24"/>
        </w:rPr>
      </w:pPr>
      <w:r w:rsidRPr="00C80B60">
        <w:rPr>
          <w:color w:val="auto"/>
          <w:sz w:val="24"/>
          <w:szCs w:val="24"/>
        </w:rPr>
        <w:t xml:space="preserve">авторской  программы  для  средней  школы  (базовый уровень)  по  русскому  литературе  для  10-11  классов  /  О.Н.Михайлов и др.,  М: «Просвещение» 2019 г </w:t>
      </w:r>
      <w:r w:rsidRPr="00C80B60">
        <w:rPr>
          <w:b/>
          <w:color w:val="auto"/>
          <w:sz w:val="24"/>
          <w:szCs w:val="24"/>
        </w:rPr>
        <w:t xml:space="preserve"> </w:t>
      </w:r>
    </w:p>
    <w:p w:rsidR="00430693" w:rsidRPr="00C80B60" w:rsidRDefault="00C80B60" w:rsidP="00C80B60">
      <w:pPr>
        <w:spacing w:line="276" w:lineRule="auto"/>
        <w:rPr>
          <w:color w:val="auto"/>
          <w:sz w:val="24"/>
          <w:szCs w:val="24"/>
        </w:rPr>
      </w:pPr>
      <w:r w:rsidRPr="00C80B60">
        <w:rPr>
          <w:color w:val="auto"/>
          <w:sz w:val="24"/>
          <w:szCs w:val="24"/>
        </w:rPr>
        <w:t xml:space="preserve">На изучение предмета «Родная (русская) литература» в учебном плане предусматривается  в 10-11 классах 34 часа: в 10 </w:t>
      </w:r>
      <w:proofErr w:type="spellStart"/>
      <w:r w:rsidRPr="00C80B60">
        <w:rPr>
          <w:color w:val="auto"/>
          <w:sz w:val="24"/>
          <w:szCs w:val="24"/>
        </w:rPr>
        <w:t>кл</w:t>
      </w:r>
      <w:proofErr w:type="spellEnd"/>
      <w:r w:rsidRPr="00C80B60">
        <w:rPr>
          <w:color w:val="auto"/>
          <w:sz w:val="24"/>
          <w:szCs w:val="24"/>
        </w:rPr>
        <w:t xml:space="preserve">.- 17 часов (0,5  часа  в  неделю), в 11 </w:t>
      </w:r>
      <w:proofErr w:type="spellStart"/>
      <w:r w:rsidRPr="00C80B60">
        <w:rPr>
          <w:color w:val="auto"/>
          <w:sz w:val="24"/>
          <w:szCs w:val="24"/>
        </w:rPr>
        <w:t>кл</w:t>
      </w:r>
      <w:proofErr w:type="spellEnd"/>
      <w:r w:rsidRPr="00C80B60">
        <w:rPr>
          <w:color w:val="auto"/>
          <w:sz w:val="24"/>
          <w:szCs w:val="24"/>
        </w:rPr>
        <w:t>. – 17 часов (0,5  часа  в  неделю).</w:t>
      </w:r>
    </w:p>
    <w:p w:rsidR="00C80B60" w:rsidRPr="00C80B60" w:rsidRDefault="00C80B60" w:rsidP="00C80B60">
      <w:pPr>
        <w:spacing w:line="276" w:lineRule="auto"/>
        <w:rPr>
          <w:sz w:val="24"/>
          <w:szCs w:val="24"/>
          <w:shd w:val="clear" w:color="auto" w:fill="FFFFFF"/>
        </w:rPr>
      </w:pPr>
      <w:r w:rsidRPr="00C80B60">
        <w:rPr>
          <w:sz w:val="24"/>
          <w:szCs w:val="24"/>
          <w:shd w:val="clear" w:color="auto" w:fill="FFFFFF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C80B60" w:rsidRPr="00C80B60" w:rsidRDefault="00C80B60" w:rsidP="00C80B60">
      <w:pPr>
        <w:shd w:val="clear" w:color="auto" w:fill="FFFFFF"/>
        <w:spacing w:after="0" w:line="276" w:lineRule="auto"/>
        <w:ind w:left="0" w:right="0" w:firstLine="708"/>
        <w:rPr>
          <w:rFonts w:ascii="Calibri" w:hAnsi="Calibri"/>
          <w:sz w:val="24"/>
          <w:szCs w:val="24"/>
        </w:rPr>
      </w:pPr>
      <w:r w:rsidRPr="00C80B60">
        <w:rPr>
          <w:sz w:val="24"/>
          <w:szCs w:val="24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C80B60" w:rsidRPr="00C80B60" w:rsidRDefault="00C80B60" w:rsidP="00C80B60">
      <w:pPr>
        <w:shd w:val="clear" w:color="auto" w:fill="FFFFFF"/>
        <w:spacing w:after="0" w:line="276" w:lineRule="auto"/>
        <w:ind w:left="104" w:right="824" w:firstLine="0"/>
        <w:rPr>
          <w:rFonts w:ascii="Calibri" w:hAnsi="Calibri"/>
          <w:sz w:val="24"/>
          <w:szCs w:val="24"/>
        </w:rPr>
      </w:pPr>
      <w:r w:rsidRPr="00C80B60">
        <w:rPr>
          <w:sz w:val="24"/>
          <w:szCs w:val="24"/>
        </w:rPr>
        <w:t>Целями изучения курса «Родная (русская) литература» являются:</w:t>
      </w:r>
    </w:p>
    <w:p w:rsidR="00C80B60" w:rsidRPr="00C80B60" w:rsidRDefault="00C80B60" w:rsidP="00C80B6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04" w:right="422" w:firstLine="900"/>
        <w:rPr>
          <w:rFonts w:ascii="Calibri" w:hAnsi="Calibri" w:cs="Arial"/>
          <w:sz w:val="24"/>
          <w:szCs w:val="24"/>
        </w:rPr>
      </w:pPr>
      <w:r w:rsidRPr="00C80B60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C80B60" w:rsidRPr="00C80B60" w:rsidRDefault="00C80B60" w:rsidP="00C80B6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464" w:right="0"/>
        <w:rPr>
          <w:rFonts w:ascii="Calibri" w:hAnsi="Calibri" w:cs="Arial"/>
          <w:sz w:val="24"/>
          <w:szCs w:val="24"/>
        </w:rPr>
      </w:pPr>
      <w:r w:rsidRPr="00C80B60">
        <w:rPr>
          <w:sz w:val="24"/>
          <w:szCs w:val="24"/>
        </w:rPr>
        <w:t>приобщение к литературному наследию своего народа;</w:t>
      </w:r>
    </w:p>
    <w:p w:rsidR="00C80B60" w:rsidRPr="00C80B60" w:rsidRDefault="00C80B60" w:rsidP="00C80B6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04" w:right="448" w:firstLine="900"/>
        <w:rPr>
          <w:rFonts w:ascii="Calibri" w:hAnsi="Calibri" w:cs="Arial"/>
          <w:sz w:val="24"/>
          <w:szCs w:val="24"/>
        </w:rPr>
      </w:pPr>
      <w:r w:rsidRPr="00C80B60">
        <w:rPr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80B60" w:rsidRPr="00C80B60" w:rsidRDefault="00C80B60" w:rsidP="00C80B6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04" w:right="182" w:firstLine="900"/>
        <w:rPr>
          <w:rFonts w:ascii="Calibri" w:hAnsi="Calibri" w:cs="Arial"/>
          <w:sz w:val="24"/>
          <w:szCs w:val="24"/>
        </w:rPr>
      </w:pPr>
      <w:proofErr w:type="gramStart"/>
      <w:r w:rsidRPr="00C80B60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C80B60">
        <w:rPr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80B60">
        <w:rPr>
          <w:sz w:val="24"/>
          <w:szCs w:val="24"/>
        </w:rPr>
        <w:t>текстов</w:t>
      </w:r>
      <w:proofErr w:type="gramEnd"/>
      <w:r w:rsidRPr="00C80B60">
        <w:rPr>
          <w:sz w:val="24"/>
          <w:szCs w:val="24"/>
        </w:rPr>
        <w:t xml:space="preserve"> разных функционально-смысловых типов и жанров.</w:t>
      </w:r>
    </w:p>
    <w:p w:rsidR="00C80B60" w:rsidRPr="00C80B60" w:rsidRDefault="00C80B60" w:rsidP="00C80B60">
      <w:pPr>
        <w:shd w:val="clear" w:color="auto" w:fill="FFFFFF"/>
        <w:spacing w:after="0" w:line="276" w:lineRule="auto"/>
        <w:ind w:left="104" w:right="192" w:firstLine="0"/>
        <w:rPr>
          <w:rFonts w:ascii="Calibri" w:hAnsi="Calibri"/>
          <w:sz w:val="24"/>
          <w:szCs w:val="24"/>
        </w:rPr>
      </w:pPr>
      <w:r w:rsidRPr="00C80B60">
        <w:rPr>
          <w:sz w:val="24"/>
          <w:szCs w:val="24"/>
        </w:rPr>
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C80B60" w:rsidRPr="00C80B60" w:rsidRDefault="00C80B60" w:rsidP="00C80B60">
      <w:pPr>
        <w:shd w:val="clear" w:color="auto" w:fill="FFFFFF"/>
        <w:spacing w:after="0" w:line="276" w:lineRule="auto"/>
        <w:ind w:left="0" w:right="0" w:firstLine="710"/>
        <w:rPr>
          <w:rFonts w:ascii="Calibri" w:hAnsi="Calibri"/>
          <w:sz w:val="24"/>
          <w:szCs w:val="24"/>
        </w:rPr>
      </w:pPr>
      <w:r w:rsidRPr="00C80B60">
        <w:rPr>
          <w:sz w:val="24"/>
          <w:szCs w:val="24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 их и имеют преимущественно практико-ориентированный характер.</w:t>
      </w:r>
    </w:p>
    <w:p w:rsidR="00C80B60" w:rsidRPr="00C80B60" w:rsidRDefault="00C80B60" w:rsidP="00C80B60">
      <w:pPr>
        <w:spacing w:line="276" w:lineRule="auto"/>
        <w:rPr>
          <w:sz w:val="24"/>
          <w:szCs w:val="24"/>
        </w:rPr>
      </w:pPr>
    </w:p>
    <w:sectPr w:rsidR="00C80B60" w:rsidRPr="00C80B60" w:rsidSect="0043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35B"/>
    <w:multiLevelType w:val="multilevel"/>
    <w:tmpl w:val="ADD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044F2"/>
    <w:multiLevelType w:val="hybridMultilevel"/>
    <w:tmpl w:val="621E75BE"/>
    <w:lvl w:ilvl="0" w:tplc="8A22E3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7E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32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DF42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71E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6B75A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1A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2DD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0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60"/>
    <w:rsid w:val="00430693"/>
    <w:rsid w:val="00C8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0"/>
    <w:pPr>
      <w:spacing w:after="8" w:line="349" w:lineRule="auto"/>
      <w:ind w:left="9" w:right="54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80B6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C80B60"/>
  </w:style>
  <w:style w:type="paragraph" w:customStyle="1" w:styleId="c40">
    <w:name w:val="c40"/>
    <w:basedOn w:val="a"/>
    <w:rsid w:val="00C80B6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4">
    <w:name w:val="c34"/>
    <w:basedOn w:val="a"/>
    <w:rsid w:val="00C80B6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3">
    <w:name w:val="c23"/>
    <w:basedOn w:val="a"/>
    <w:rsid w:val="00C80B6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2021-10-21T09:43:00Z</dcterms:created>
  <dcterms:modified xsi:type="dcterms:W3CDTF">2021-10-21T09:48:00Z</dcterms:modified>
</cp:coreProperties>
</file>