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EB" w:rsidRDefault="006F6AA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C47EB"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 w:rsidR="006C47EB"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AAB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>я обучающихся с ЗПР (вариант 7.2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F6AAB">
        <w:rPr>
          <w:rFonts w:ascii="Times New Roman" w:hAnsi="Times New Roman" w:cs="Times New Roman"/>
          <w:b/>
          <w:sz w:val="24"/>
          <w:szCs w:val="24"/>
        </w:rPr>
        <w:t>2</w:t>
      </w:r>
      <w:r w:rsidR="006F6AAB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C47EB" w:rsidRPr="00AC5E67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EB" w:rsidRPr="006C47EB" w:rsidRDefault="006F6AAB" w:rsidP="006C47E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Pr="006F6AAB">
        <w:rPr>
          <w:rFonts w:ascii="Times New Roman" w:hAnsi="Times New Roman" w:cs="Times New Roman"/>
          <w:sz w:val="24"/>
          <w:szCs w:val="24"/>
        </w:rPr>
        <w:t>основ начального курса</w:t>
      </w:r>
      <w:r w:rsidR="00A8691C">
        <w:rPr>
          <w:rFonts w:ascii="Times New Roman" w:hAnsi="Times New Roman" w:cs="Times New Roman"/>
          <w:sz w:val="24"/>
          <w:szCs w:val="24"/>
        </w:rPr>
        <w:t xml:space="preserve"> т</w:t>
      </w:r>
      <w:r w:rsidRPr="006F6AAB">
        <w:rPr>
          <w:rFonts w:ascii="Times New Roman" w:hAnsi="Times New Roman" w:cs="Times New Roman"/>
          <w:sz w:val="24"/>
          <w:szCs w:val="24"/>
        </w:rPr>
        <w:t>ехнология</w:t>
      </w:r>
      <w:r w:rsidR="00A8691C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6C47EB" w:rsidRPr="006C47EB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 Адаптированной основной образовательной  программы начального общего образования МАОУ «СОШ </w:t>
      </w:r>
      <w:proofErr w:type="spellStart"/>
      <w:r w:rsidR="006C47EB" w:rsidRPr="006C47EB">
        <w:rPr>
          <w:rFonts w:ascii="Times New Roman" w:hAnsi="Times New Roman" w:cs="Times New Roman"/>
          <w:sz w:val="24"/>
          <w:szCs w:val="24"/>
        </w:rPr>
        <w:t>п.Демьянка</w:t>
      </w:r>
      <w:proofErr w:type="spellEnd"/>
      <w:r w:rsidR="006C47EB" w:rsidRPr="006C47EB">
        <w:rPr>
          <w:rFonts w:ascii="Times New Roman" w:hAnsi="Times New Roman" w:cs="Times New Roman"/>
          <w:sz w:val="24"/>
          <w:szCs w:val="24"/>
        </w:rPr>
        <w:t>» для детей с ЗПР (вариант 7.2).,  авторской программы «</w:t>
      </w:r>
      <w:r w:rsidR="006C47EB">
        <w:rPr>
          <w:rFonts w:ascii="Times New Roman" w:hAnsi="Times New Roman" w:cs="Times New Roman"/>
          <w:sz w:val="24"/>
          <w:szCs w:val="24"/>
        </w:rPr>
        <w:t>Технология</w:t>
      </w:r>
      <w:r w:rsidR="006C47EB" w:rsidRPr="006C47EB">
        <w:rPr>
          <w:rFonts w:ascii="Times New Roman" w:hAnsi="Times New Roman" w:cs="Times New Roman"/>
          <w:sz w:val="24"/>
          <w:szCs w:val="24"/>
        </w:rPr>
        <w:t xml:space="preserve">» для начальной школы, разработанной </w:t>
      </w:r>
      <w:proofErr w:type="spellStart"/>
      <w:r w:rsidR="006C47EB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="006C47EB">
        <w:rPr>
          <w:rFonts w:ascii="Times New Roman" w:hAnsi="Times New Roman" w:cs="Times New Roman"/>
          <w:sz w:val="24"/>
          <w:szCs w:val="24"/>
        </w:rPr>
        <w:t xml:space="preserve"> Е.А</w:t>
      </w:r>
      <w:r w:rsidR="006C47EB" w:rsidRPr="006C47EB">
        <w:rPr>
          <w:rFonts w:ascii="Times New Roman" w:hAnsi="Times New Roman" w:cs="Times New Roman"/>
          <w:sz w:val="24"/>
          <w:szCs w:val="24"/>
        </w:rPr>
        <w:t>. в рамках проекта «Начальная школа XXI века» (научный руководитель Н.Ф. Виноградова).</w:t>
      </w:r>
    </w:p>
    <w:p w:rsidR="006F6AAB" w:rsidRDefault="006F6AAB" w:rsidP="00F93B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приобретение личного опыта как основы обучения и познания;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технологическими умениями и проектной деятельностью;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на основе овладения культурой проектной деятельности: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lastRenderedPageBreak/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первоначальных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820A0D" w:rsidRDefault="00820A0D" w:rsidP="006C47EB">
      <w:pPr>
        <w:spacing w:after="0"/>
        <w:rPr>
          <w:rFonts w:ascii="Times New Roman" w:hAnsi="Times New Roman" w:cs="Times New Roman"/>
          <w:sz w:val="24"/>
        </w:rPr>
      </w:pPr>
    </w:p>
    <w:p w:rsidR="006C47EB" w:rsidRPr="00F93B63" w:rsidRDefault="006C47EB" w:rsidP="006C47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технологии для учащихся 2 -го класса рассчитана на 34 часа в год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(1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6C47EB" w:rsidRPr="006F6AAB" w:rsidRDefault="006C47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47EB" w:rsidRPr="006F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B"/>
    <w:rsid w:val="006C47EB"/>
    <w:rsid w:val="006F6AAB"/>
    <w:rsid w:val="00820A0D"/>
    <w:rsid w:val="009166EF"/>
    <w:rsid w:val="00A8691C"/>
    <w:rsid w:val="00AF50BD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226D"/>
  <w15:chartTrackingRefBased/>
  <w15:docId w15:val="{10602490-161A-4DA8-9CB2-34F1286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A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Николаева Светлана Владимировна</cp:lastModifiedBy>
  <cp:revision>2</cp:revision>
  <dcterms:created xsi:type="dcterms:W3CDTF">2021-11-09T04:45:00Z</dcterms:created>
  <dcterms:modified xsi:type="dcterms:W3CDTF">2021-11-09T08:51:00Z</dcterms:modified>
</cp:coreProperties>
</file>