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F" w:rsidRPr="00CF049A" w:rsidRDefault="00CF049A">
      <w:pPr>
        <w:rPr>
          <w:rFonts w:ascii="Times New Roman" w:hAnsi="Times New Roman" w:cs="Times New Roman"/>
          <w:b/>
          <w:sz w:val="28"/>
          <w:szCs w:val="28"/>
        </w:rPr>
      </w:pPr>
      <w:r w:rsidRPr="00CF049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для учащихся 7-9 классов.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образования, утверждённого приказом Министерства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«17» декабря 2010 г. №1897. </w:t>
      </w:r>
      <w:proofErr w:type="gramStart"/>
      <w:r w:rsidRPr="003C2E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 xml:space="preserve"> образования и науки РФ, - 2-е изд. – М.: Просвещение,</w:t>
      </w:r>
      <w:proofErr w:type="gramEnd"/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2013)</w:t>
      </w:r>
    </w:p>
    <w:p w:rsidR="00CF049A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2. Фундаментального ядра содержания общего образования (Рос</w:t>
      </w:r>
      <w:proofErr w:type="gramStart"/>
      <w:r w:rsidRPr="003C2E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E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2ED7">
        <w:rPr>
          <w:rFonts w:ascii="Times New Roman" w:hAnsi="Times New Roman" w:cs="Times New Roman"/>
          <w:sz w:val="24"/>
          <w:szCs w:val="24"/>
        </w:rPr>
        <w:t xml:space="preserve">кад. наук, Рос. акад. образования, под ред. В.В. Козлова, А.М. 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C2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D7">
        <w:rPr>
          <w:rFonts w:ascii="Times New Roman" w:hAnsi="Times New Roman" w:cs="Times New Roman"/>
          <w:sz w:val="24"/>
          <w:szCs w:val="24"/>
        </w:rPr>
        <w:t xml:space="preserve">4-е изд. 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C2ED7">
        <w:rPr>
          <w:rFonts w:ascii="Times New Roman" w:hAnsi="Times New Roman" w:cs="Times New Roman"/>
          <w:sz w:val="24"/>
          <w:szCs w:val="24"/>
        </w:rPr>
        <w:t>М.: Просвещение, 2011)</w:t>
      </w:r>
      <w:proofErr w:type="gramEnd"/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3. Примерной программы по физике (Примерная основная образовательная программа основного общего образования, [Электронный ресурс,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fgosreestr.ru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3C2E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C2ED7">
        <w:rPr>
          <w:rFonts w:ascii="Times New Roman" w:hAnsi="Times New Roman" w:cs="Times New Roman"/>
          <w:sz w:val="24"/>
          <w:szCs w:val="24"/>
        </w:rPr>
        <w:t>.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«СОШ посёлка Демьянка»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 xml:space="preserve">5. Авторской программы по физике. Рабочие программы. «Физика 7-9 классы» Предметная линия учебников А.В. 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D7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E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2ED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C2ED7">
        <w:rPr>
          <w:rFonts w:ascii="Times New Roman" w:hAnsi="Times New Roman" w:cs="Times New Roman"/>
          <w:sz w:val="24"/>
          <w:szCs w:val="24"/>
        </w:rPr>
        <w:t xml:space="preserve"> – методическое пособие. – 2-е изд. М.: Дрофа. 2013, под ред. Тихоновой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 xml:space="preserve"> </w:t>
      </w:r>
      <w:r w:rsidRPr="002411C8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аммой предусмотрен  объём курса: 7 и 8 классы 68 часов в год (по 2 часа в неделю) и 9 класс 102 часов в год (по 3 ч в неделю)</w:t>
      </w:r>
      <w:proofErr w:type="gramStart"/>
      <w:r w:rsidRPr="00241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 238 часов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Предметная программа по физике обеспечивает поэтапное достижение планируемых результатов освоения Основной образовательной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программы школы. Она определяет цели, содержание курса, планируемые результаты по физике для каждого года обучения.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b/>
          <w:sz w:val="24"/>
          <w:szCs w:val="24"/>
        </w:rPr>
        <w:t>Цели изучения</w:t>
      </w:r>
      <w:r w:rsidRPr="003C2ED7">
        <w:rPr>
          <w:rFonts w:ascii="Times New Roman" w:hAnsi="Times New Roman" w:cs="Times New Roman"/>
          <w:sz w:val="24"/>
          <w:szCs w:val="24"/>
        </w:rPr>
        <w:t xml:space="preserve"> физики в основной школе следующие:</w:t>
      </w:r>
      <w:bookmarkStart w:id="0" w:name="_GoBack"/>
      <w:bookmarkEnd w:id="0"/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•усвоение учащимися смысла основных понятий и законов физики, взаимосвязи между ними;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3C2ED7">
        <w:rPr>
          <w:rFonts w:ascii="Times New Roman" w:hAnsi="Times New Roman" w:cs="Times New Roman"/>
          <w:sz w:val="24"/>
          <w:szCs w:val="24"/>
        </w:rPr>
        <w:t>физики для осознания возможностей  разумного использования достижений науки</w:t>
      </w:r>
      <w:proofErr w:type="gramEnd"/>
      <w:r w:rsidRPr="003C2ED7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•формирование убежденности в познаваемости окружающего мира и достоверности научных методов его изучения;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• организация экологического мышления и ценностного отношения к природе;</w:t>
      </w:r>
    </w:p>
    <w:p w:rsidR="00CF049A" w:rsidRPr="003C2ED7" w:rsidRDefault="00CF049A" w:rsidP="00CF0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D7">
        <w:rPr>
          <w:rFonts w:ascii="Times New Roman" w:hAnsi="Times New Roman" w:cs="Times New Roman"/>
          <w:sz w:val="24"/>
          <w:szCs w:val="24"/>
        </w:rPr>
        <w:t>•развитие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CF049A" w:rsidRDefault="00CF049A"/>
    <w:sectPr w:rsidR="00CF049A" w:rsidSect="00E1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49A"/>
    <w:rsid w:val="00CF049A"/>
    <w:rsid w:val="00E1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2021-11-09T04:19:00Z</dcterms:created>
  <dcterms:modified xsi:type="dcterms:W3CDTF">2021-11-09T04:20:00Z</dcterms:modified>
</cp:coreProperties>
</file>