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6F" w:rsidRDefault="00EA636F" w:rsidP="00EA63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36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чтению и развитию речи </w:t>
      </w:r>
    </w:p>
    <w:p w:rsidR="00EA636F" w:rsidRPr="00EA636F" w:rsidRDefault="00EA636F" w:rsidP="00EA63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36F">
        <w:rPr>
          <w:rFonts w:ascii="Times New Roman" w:hAnsi="Times New Roman" w:cs="Times New Roman"/>
          <w:b/>
          <w:sz w:val="24"/>
          <w:szCs w:val="24"/>
        </w:rPr>
        <w:t>для учащихся с умственной отсталостью , 8 класс.</w:t>
      </w:r>
    </w:p>
    <w:p w:rsidR="00EA636F" w:rsidRPr="00E92BD2" w:rsidRDefault="00EA636F" w:rsidP="00EA63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 «  Чтение и развитие речи » 8 класс составлена:</w:t>
      </w:r>
    </w:p>
    <w:p w:rsidR="00EA636F" w:rsidRPr="00E92BD2" w:rsidRDefault="00EA636F" w:rsidP="00EA636F">
      <w:pPr>
        <w:pStyle w:val="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92BD2">
        <w:rPr>
          <w:rFonts w:ascii="Times New Roman" w:hAnsi="Times New Roman" w:cs="Times New Roman"/>
          <w:b w:val="0"/>
          <w:color w:val="auto"/>
          <w:sz w:val="24"/>
          <w:szCs w:val="24"/>
        </w:rPr>
        <w:t>- на основании Закона РФ «Об образовании»,</w:t>
      </w:r>
    </w:p>
    <w:p w:rsidR="00EA636F" w:rsidRPr="00E92BD2" w:rsidRDefault="00EA636F" w:rsidP="00EA63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 xml:space="preserve">- на основании примерной программы для 5-9 классов специальных (коррекционных) учреждений VIII вида: Сб.1. –М.: ВЛАДОС, под редакцией доктора педагогических наук В.В.Воронковой, 2014. – 224 с.; </w:t>
      </w:r>
    </w:p>
    <w:p w:rsidR="00EA636F" w:rsidRPr="00E92BD2" w:rsidRDefault="00EA636F" w:rsidP="00EA63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-в соответствии с учебником – Чтение и развитие речи. 8 класс З.Ф.Малышева.- М.: Просвещение, 2018 г</w:t>
      </w:r>
    </w:p>
    <w:p w:rsidR="00EA636F" w:rsidRPr="00E92BD2" w:rsidRDefault="00EA636F" w:rsidP="00EA63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Учебный предмет «</w:t>
      </w:r>
      <w:bookmarkStart w:id="0" w:name="_Hlk523935634"/>
      <w:r w:rsidRPr="00E92BD2">
        <w:rPr>
          <w:rFonts w:ascii="Times New Roman" w:hAnsi="Times New Roman" w:cs="Times New Roman"/>
          <w:sz w:val="24"/>
          <w:szCs w:val="24"/>
        </w:rPr>
        <w:t>Чтение и развитие речи</w:t>
      </w:r>
      <w:bookmarkEnd w:id="0"/>
      <w:r w:rsidRPr="00E92BD2">
        <w:rPr>
          <w:rFonts w:ascii="Times New Roman" w:hAnsi="Times New Roman" w:cs="Times New Roman"/>
          <w:sz w:val="24"/>
          <w:szCs w:val="24"/>
        </w:rPr>
        <w:t xml:space="preserve">» в 8 классе проводится 3ч. в неделю. </w:t>
      </w:r>
    </w:p>
    <w:p w:rsidR="00EA636F" w:rsidRPr="00E92BD2" w:rsidRDefault="00EA636F" w:rsidP="00EA63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Всего в учебном году - 102ч., в том числе внеклассное чтение 7ч.</w:t>
      </w:r>
    </w:p>
    <w:p w:rsidR="00EA636F" w:rsidRPr="00E92BD2" w:rsidRDefault="00EA636F" w:rsidP="00EA63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EA636F" w:rsidRPr="00E92BD2" w:rsidRDefault="00EA636F" w:rsidP="00EA63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 xml:space="preserve">На уроках чтения в 8 классе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 Ведь рекомендуемые произведения </w:t>
      </w:r>
      <w:proofErr w:type="spellStart"/>
      <w:r w:rsidRPr="00E92BD2">
        <w:rPr>
          <w:rFonts w:ascii="Times New Roman" w:hAnsi="Times New Roman" w:cs="Times New Roman"/>
          <w:sz w:val="24"/>
          <w:szCs w:val="24"/>
        </w:rPr>
        <w:t>разножанровые</w:t>
      </w:r>
      <w:proofErr w:type="spellEnd"/>
      <w:r w:rsidRPr="00E92BD2">
        <w:rPr>
          <w:rFonts w:ascii="Times New Roman" w:hAnsi="Times New Roman" w:cs="Times New Roman"/>
          <w:sz w:val="24"/>
          <w:szCs w:val="24"/>
        </w:rPr>
        <w:t xml:space="preserve"> и при работе с ними требуется большая методическая вариативность.</w:t>
      </w:r>
    </w:p>
    <w:p w:rsidR="00EA636F" w:rsidRPr="00E92BD2" w:rsidRDefault="00EA636F" w:rsidP="00EA63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Умственно отсталые школьники трудно воспринимают биографические данные писателей, тем более их творческий путь, представленный даже в упрощенном варианте. Биографию писателя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</w:t>
      </w:r>
    </w:p>
    <w:p w:rsidR="00EA636F" w:rsidRPr="00E92BD2" w:rsidRDefault="00EA636F" w:rsidP="00EA63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 xml:space="preserve"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 </w:t>
      </w:r>
      <w:proofErr w:type="gramStart"/>
      <w:r w:rsidRPr="00E92BD2">
        <w:rPr>
          <w:rFonts w:ascii="Times New Roman" w:hAnsi="Times New Roman" w:cs="Times New Roman"/>
          <w:sz w:val="24"/>
          <w:szCs w:val="24"/>
        </w:rPr>
        <w:t>Школьники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  <w:proofErr w:type="gramEnd"/>
    </w:p>
    <w:p w:rsidR="00EA636F" w:rsidRPr="00E92BD2" w:rsidRDefault="00EA636F" w:rsidP="00EA63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Это требует серьезной методической подготовки учителя к уроку по каждому художественному произведению,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:rsidR="00EA636F" w:rsidRPr="00E92BD2" w:rsidRDefault="00EA636F" w:rsidP="00EA63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lastRenderedPageBreak/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EA636F" w:rsidRPr="00E92BD2" w:rsidRDefault="00EA636F" w:rsidP="00EA636F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2BD2">
        <w:rPr>
          <w:rFonts w:ascii="Times New Roman" w:hAnsi="Times New Roman" w:cs="Times New Roman"/>
          <w:color w:val="auto"/>
          <w:sz w:val="24"/>
          <w:szCs w:val="24"/>
        </w:rPr>
        <w:t>Цели обучения:</w:t>
      </w:r>
    </w:p>
    <w:p w:rsidR="00EA636F" w:rsidRPr="00E92BD2" w:rsidRDefault="00EA636F" w:rsidP="00EA63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Главная цель обучения литературе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литературных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EA636F" w:rsidRPr="00E92BD2" w:rsidRDefault="00EA636F" w:rsidP="00EA63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Курс литературы опирается на следующие виды деятельности по освоению содержанию художественных произведений и теоретико-литературных понятий:</w:t>
      </w:r>
    </w:p>
    <w:p w:rsidR="00EA636F" w:rsidRPr="00E92BD2" w:rsidRDefault="00EA636F" w:rsidP="00EA636F">
      <w:pPr>
        <w:jc w:val="both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- осознанное, творческое чтение художественных произведений разных жанров;</w:t>
      </w:r>
    </w:p>
    <w:p w:rsidR="00EA636F" w:rsidRPr="00E92BD2" w:rsidRDefault="00EA636F" w:rsidP="00EA636F">
      <w:pPr>
        <w:jc w:val="both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- выразительное чтение художественного текста;</w:t>
      </w:r>
    </w:p>
    <w:p w:rsidR="00EA636F" w:rsidRPr="00E92BD2" w:rsidRDefault="00EA636F" w:rsidP="00EA636F">
      <w:pPr>
        <w:jc w:val="both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- различные виды пересказа (подробный, краткий, выборочный)</w:t>
      </w:r>
    </w:p>
    <w:p w:rsidR="00EA636F" w:rsidRPr="00E92BD2" w:rsidRDefault="00EA636F" w:rsidP="00EA636F">
      <w:pPr>
        <w:jc w:val="both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- ответы на вопросы, раскрывающие знание и понимание текста произведения;</w:t>
      </w:r>
    </w:p>
    <w:p w:rsidR="00EA636F" w:rsidRPr="00E92BD2" w:rsidRDefault="00EA636F" w:rsidP="00EA636F">
      <w:pPr>
        <w:jc w:val="both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- заучивание наизусть стихотворных и прозаических текстов;</w:t>
      </w:r>
    </w:p>
    <w:p w:rsidR="00EA636F" w:rsidRPr="00E92BD2" w:rsidRDefault="00EA636F" w:rsidP="00EA636F">
      <w:pPr>
        <w:jc w:val="both"/>
        <w:rPr>
          <w:rFonts w:ascii="Times New Roman" w:hAnsi="Times New Roman" w:cs="Times New Roman"/>
          <w:sz w:val="24"/>
          <w:szCs w:val="24"/>
        </w:rPr>
      </w:pPr>
      <w:r w:rsidRPr="00E92BD2">
        <w:rPr>
          <w:rFonts w:ascii="Times New Roman" w:hAnsi="Times New Roman" w:cs="Times New Roman"/>
          <w:sz w:val="24"/>
          <w:szCs w:val="24"/>
        </w:rPr>
        <w:t>- написание сочинений по литературным произведениям и на основе жизненных впечатлений.</w:t>
      </w:r>
    </w:p>
    <w:p w:rsidR="00534244" w:rsidRDefault="00EA636F" w:rsidP="00EA636F">
      <w:pPr>
        <w:jc w:val="both"/>
      </w:pPr>
      <w:r w:rsidRPr="00E92BD2">
        <w:rPr>
          <w:rFonts w:ascii="Times New Roman" w:hAnsi="Times New Roman" w:cs="Times New Roman"/>
          <w:sz w:val="24"/>
          <w:szCs w:val="24"/>
        </w:rPr>
        <w:t>Конкретизация целей обучения с учетом специфики образовательного учреждения</w:t>
      </w:r>
    </w:p>
    <w:sectPr w:rsidR="00534244" w:rsidSect="0053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636F"/>
    <w:rsid w:val="00534244"/>
    <w:rsid w:val="00EA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6F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63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63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636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"/>
    <w:basedOn w:val="a"/>
    <w:link w:val="a4"/>
    <w:uiPriority w:val="99"/>
    <w:unhideWhenUsed/>
    <w:rsid w:val="00EA636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A636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2021-12-07T05:33:00Z</dcterms:created>
  <dcterms:modified xsi:type="dcterms:W3CDTF">2021-12-07T05:34:00Z</dcterms:modified>
</cp:coreProperties>
</file>