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D9" w:rsidRDefault="006726D9" w:rsidP="006726D9">
      <w:pPr>
        <w:pStyle w:val="a3"/>
        <w:spacing w:before="151" w:line="292" w:lineRule="auto"/>
        <w:ind w:right="315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 xml:space="preserve">основной образовательной программы основного общего образования </w:t>
      </w:r>
      <w:r>
        <w:t xml:space="preserve">МАОУ СОШ </w:t>
      </w:r>
      <w:proofErr w:type="spellStart"/>
      <w:r>
        <w:t>п.Демьянка</w:t>
      </w:r>
      <w:proofErr w:type="spellEnd"/>
      <w:r>
        <w:t xml:space="preserve"> </w:t>
      </w:r>
      <w:proofErr w:type="spellStart"/>
      <w:r>
        <w:t>Уватского</w:t>
      </w:r>
      <w:proofErr w:type="spellEnd"/>
      <w:r>
        <w:t xml:space="preserve"> муниципального района, </w:t>
      </w:r>
      <w:r>
        <w:rPr>
          <w:spacing w:val="1"/>
        </w:rPr>
        <w:t xml:space="preserve"> </w:t>
      </w:r>
      <w:r>
        <w:t xml:space="preserve">Рабочей </w:t>
      </w:r>
      <w:r>
        <w:rPr>
          <w:spacing w:val="1"/>
        </w:rPr>
        <w:t xml:space="preserve"> </w:t>
      </w:r>
      <w:r>
        <w:t>программы воспитания.</w:t>
      </w:r>
      <w:bookmarkStart w:id="0" w:name="_GoBack"/>
      <w:bookmarkEnd w:id="0"/>
    </w:p>
    <w:p w:rsidR="006726D9" w:rsidRDefault="006726D9" w:rsidP="006726D9">
      <w:pPr>
        <w:pStyle w:val="a3"/>
        <w:spacing w:line="292" w:lineRule="auto"/>
        <w:ind w:right="315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художественно-творческого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6726D9" w:rsidRDefault="006726D9" w:rsidP="006726D9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являются:</w:t>
      </w:r>
    </w:p>
    <w:p w:rsidR="006726D9" w:rsidRDefault="006726D9" w:rsidP="006726D9">
      <w:pPr>
        <w:pStyle w:val="a5"/>
        <w:numPr>
          <w:ilvl w:val="0"/>
          <w:numId w:val="1"/>
        </w:numPr>
        <w:tabs>
          <w:tab w:val="left" w:pos="768"/>
        </w:tabs>
        <w:spacing w:before="45" w:line="292" w:lineRule="auto"/>
        <w:ind w:right="63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эмоционально-эстетического переживания.</w:t>
      </w:r>
    </w:p>
    <w:p w:rsidR="006726D9" w:rsidRDefault="006726D9" w:rsidP="006726D9">
      <w:pPr>
        <w:pStyle w:val="a5"/>
        <w:numPr>
          <w:ilvl w:val="0"/>
          <w:numId w:val="1"/>
        </w:numPr>
        <w:tabs>
          <w:tab w:val="left" w:pos="768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6726D9" w:rsidRDefault="006726D9" w:rsidP="006726D9">
      <w:pPr>
        <w:pStyle w:val="a5"/>
        <w:numPr>
          <w:ilvl w:val="0"/>
          <w:numId w:val="1"/>
        </w:numPr>
        <w:tabs>
          <w:tab w:val="left" w:pos="768"/>
        </w:tabs>
        <w:spacing w:line="290" w:lineRule="auto"/>
        <w:ind w:right="34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6726D9" w:rsidRDefault="006726D9" w:rsidP="006726D9">
      <w:pPr>
        <w:pStyle w:val="a5"/>
        <w:numPr>
          <w:ilvl w:val="0"/>
          <w:numId w:val="1"/>
        </w:numPr>
        <w:tabs>
          <w:tab w:val="left" w:pos="768"/>
        </w:tabs>
        <w:spacing w:before="1" w:line="292" w:lineRule="auto"/>
        <w:ind w:right="651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</w:p>
    <w:p w:rsidR="006726D9" w:rsidRDefault="006726D9" w:rsidP="006726D9">
      <w:pPr>
        <w:pStyle w:val="a5"/>
        <w:numPr>
          <w:ilvl w:val="0"/>
          <w:numId w:val="1"/>
        </w:numPr>
        <w:tabs>
          <w:tab w:val="left" w:pos="768"/>
        </w:tabs>
        <w:spacing w:line="292" w:lineRule="auto"/>
        <w:ind w:right="48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6726D9" w:rsidRDefault="006726D9" w:rsidP="006726D9">
      <w:pPr>
        <w:pStyle w:val="a3"/>
        <w:spacing w:line="270" w:lineRule="exact"/>
        <w:ind w:left="404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вдумчивого,</w:t>
      </w:r>
      <w:r>
        <w:rPr>
          <w:spacing w:val="-5"/>
        </w:rPr>
        <w:t xml:space="preserve"> </w:t>
      </w:r>
      <w:r>
        <w:t>осмысленного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музыки;</w:t>
      </w:r>
    </w:p>
    <w:p w:rsidR="006726D9" w:rsidRDefault="006726D9" w:rsidP="006726D9">
      <w:pPr>
        <w:pStyle w:val="a3"/>
        <w:spacing w:before="61" w:line="290" w:lineRule="auto"/>
        <w:ind w:right="964"/>
      </w:pP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6726D9" w:rsidRDefault="006726D9" w:rsidP="006726D9">
      <w:pPr>
        <w:pStyle w:val="a3"/>
        <w:spacing w:before="2" w:line="292" w:lineRule="auto"/>
        <w:ind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инструментах);</w:t>
      </w:r>
    </w:p>
    <w:p w:rsidR="006726D9" w:rsidRDefault="006726D9" w:rsidP="006726D9">
      <w:pPr>
        <w:pStyle w:val="a3"/>
        <w:spacing w:line="292" w:lineRule="auto"/>
        <w:ind w:firstLine="179"/>
      </w:pP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</w:p>
    <w:p w:rsidR="006726D9" w:rsidRDefault="006726D9" w:rsidP="006726D9">
      <w:pPr>
        <w:pStyle w:val="a3"/>
        <w:spacing w:line="292" w:lineRule="auto"/>
        <w:ind w:firstLine="180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инсценировка,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6726D9" w:rsidRDefault="006726D9" w:rsidP="006726D9">
      <w:pPr>
        <w:pStyle w:val="a3"/>
        <w:spacing w:line="292" w:lineRule="auto"/>
        <w:ind w:right="315" w:firstLine="180"/>
      </w:pPr>
      <w:r>
        <w:t>д)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проекты,</w:t>
      </w:r>
      <w:r>
        <w:rPr>
          <w:spacing w:val="-11"/>
        </w:rPr>
        <w:t xml:space="preserve"> </w:t>
      </w:r>
      <w:r>
        <w:t>музыкально-театральная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10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6726D9" w:rsidRDefault="006726D9" w:rsidP="006726D9">
      <w:pPr>
        <w:pStyle w:val="a3"/>
        <w:spacing w:line="270" w:lineRule="exact"/>
        <w:ind w:left="404"/>
      </w:pPr>
      <w:r>
        <w:t>е)</w:t>
      </w:r>
      <w:r>
        <w:rPr>
          <w:spacing w:val="-11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</w:p>
    <w:p w:rsidR="006726D9" w:rsidRDefault="006726D9" w:rsidP="006726D9">
      <w:pPr>
        <w:spacing w:line="270" w:lineRule="exact"/>
        <w:sectPr w:rsidR="006726D9">
          <w:pgSz w:w="11900" w:h="16850"/>
          <w:pgMar w:top="520" w:right="440" w:bottom="280" w:left="440" w:header="720" w:footer="720" w:gutter="0"/>
          <w:cols w:space="720"/>
        </w:sectPr>
      </w:pPr>
    </w:p>
    <w:p w:rsidR="006726D9" w:rsidRDefault="006726D9" w:rsidP="006726D9">
      <w:pPr>
        <w:pStyle w:val="a3"/>
        <w:spacing w:line="270" w:lineRule="exact"/>
        <w:ind w:left="404"/>
      </w:pPr>
      <w:r>
        <w:lastRenderedPageBreak/>
        <w:t>.</w:t>
      </w:r>
    </w:p>
    <w:p w:rsidR="0047368D" w:rsidRDefault="0047368D"/>
    <w:sectPr w:rsidR="0047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75D"/>
    <w:multiLevelType w:val="hybridMultilevel"/>
    <w:tmpl w:val="C9520AAC"/>
    <w:lvl w:ilvl="0" w:tplc="AFA61F2E">
      <w:start w:val="1"/>
      <w:numFmt w:val="decimal"/>
      <w:lvlText w:val="%1."/>
      <w:lvlJc w:val="left"/>
      <w:pPr>
        <w:ind w:left="2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E5A94">
      <w:numFmt w:val="bullet"/>
      <w:lvlText w:val="•"/>
      <w:lvlJc w:val="left"/>
      <w:pPr>
        <w:ind w:left="1299" w:hanging="363"/>
      </w:pPr>
      <w:rPr>
        <w:rFonts w:hint="default"/>
        <w:lang w:val="ru-RU" w:eastAsia="en-US" w:bidi="ar-SA"/>
      </w:rPr>
    </w:lvl>
    <w:lvl w:ilvl="2" w:tplc="655287FA">
      <w:numFmt w:val="bullet"/>
      <w:lvlText w:val="•"/>
      <w:lvlJc w:val="left"/>
      <w:pPr>
        <w:ind w:left="2379" w:hanging="363"/>
      </w:pPr>
      <w:rPr>
        <w:rFonts w:hint="default"/>
        <w:lang w:val="ru-RU" w:eastAsia="en-US" w:bidi="ar-SA"/>
      </w:rPr>
    </w:lvl>
    <w:lvl w:ilvl="3" w:tplc="EA461A0E">
      <w:numFmt w:val="bullet"/>
      <w:lvlText w:val="•"/>
      <w:lvlJc w:val="left"/>
      <w:pPr>
        <w:ind w:left="3459" w:hanging="363"/>
      </w:pPr>
      <w:rPr>
        <w:rFonts w:hint="default"/>
        <w:lang w:val="ru-RU" w:eastAsia="en-US" w:bidi="ar-SA"/>
      </w:rPr>
    </w:lvl>
    <w:lvl w:ilvl="4" w:tplc="E2AEE7DE">
      <w:numFmt w:val="bullet"/>
      <w:lvlText w:val="•"/>
      <w:lvlJc w:val="left"/>
      <w:pPr>
        <w:ind w:left="4539" w:hanging="363"/>
      </w:pPr>
      <w:rPr>
        <w:rFonts w:hint="default"/>
        <w:lang w:val="ru-RU" w:eastAsia="en-US" w:bidi="ar-SA"/>
      </w:rPr>
    </w:lvl>
    <w:lvl w:ilvl="5" w:tplc="B574B7C6">
      <w:numFmt w:val="bullet"/>
      <w:lvlText w:val="•"/>
      <w:lvlJc w:val="left"/>
      <w:pPr>
        <w:ind w:left="5619" w:hanging="363"/>
      </w:pPr>
      <w:rPr>
        <w:rFonts w:hint="default"/>
        <w:lang w:val="ru-RU" w:eastAsia="en-US" w:bidi="ar-SA"/>
      </w:rPr>
    </w:lvl>
    <w:lvl w:ilvl="6" w:tplc="C712B4D4">
      <w:numFmt w:val="bullet"/>
      <w:lvlText w:val="•"/>
      <w:lvlJc w:val="left"/>
      <w:pPr>
        <w:ind w:left="6699" w:hanging="363"/>
      </w:pPr>
      <w:rPr>
        <w:rFonts w:hint="default"/>
        <w:lang w:val="ru-RU" w:eastAsia="en-US" w:bidi="ar-SA"/>
      </w:rPr>
    </w:lvl>
    <w:lvl w:ilvl="7" w:tplc="CA4E8CF2">
      <w:numFmt w:val="bullet"/>
      <w:lvlText w:val="•"/>
      <w:lvlJc w:val="left"/>
      <w:pPr>
        <w:ind w:left="7779" w:hanging="363"/>
      </w:pPr>
      <w:rPr>
        <w:rFonts w:hint="default"/>
        <w:lang w:val="ru-RU" w:eastAsia="en-US" w:bidi="ar-SA"/>
      </w:rPr>
    </w:lvl>
    <w:lvl w:ilvl="8" w:tplc="92B012BC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D9"/>
    <w:rsid w:val="0047368D"/>
    <w:rsid w:val="006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C97B"/>
  <w15:chartTrackingRefBased/>
  <w15:docId w15:val="{279F4CE1-B10D-4DFE-B3AF-FA01F534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26D9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26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726D9"/>
    <w:pPr>
      <w:widowControl w:val="0"/>
      <w:autoSpaceDE w:val="0"/>
      <w:autoSpaceDN w:val="0"/>
      <w:spacing w:after="0" w:line="240" w:lineRule="auto"/>
      <w:ind w:left="224"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2023-01-25T10:31:00Z</dcterms:created>
  <dcterms:modified xsi:type="dcterms:W3CDTF">2023-01-25T10:33:00Z</dcterms:modified>
</cp:coreProperties>
</file>