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3F" w:rsidRPr="00ED4183" w:rsidRDefault="007D6A3F" w:rsidP="007D6A3F">
      <w:pPr>
        <w:spacing w:after="122"/>
        <w:ind w:right="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Аннотация к рабочей программе по ИЗО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D41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классы</w:t>
      </w:r>
    </w:p>
    <w:p w:rsidR="007D6A3F" w:rsidRPr="00ED4183" w:rsidRDefault="007D6A3F" w:rsidP="007D6A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Рабочая программа по предмету " Изобразительное искусство" составлена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классов на основе документов: </w:t>
      </w:r>
    </w:p>
    <w:p w:rsidR="007D6A3F" w:rsidRPr="00ED4183" w:rsidRDefault="007D6A3F" w:rsidP="007D6A3F">
      <w:pPr>
        <w:spacing w:after="0" w:line="27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Нормативно-правовые документы, на основании которых разработана рабочая программа: </w:t>
      </w:r>
    </w:p>
    <w:p w:rsidR="007D6A3F" w:rsidRPr="00ED4183" w:rsidRDefault="007D6A3F" w:rsidP="007D6A3F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sz w:val="24"/>
          <w:szCs w:val="24"/>
        </w:rPr>
        <w:t>Закон «Об образовании в Российской Федерации» от 29 декабря 2012 года № 273-</w:t>
      </w:r>
    </w:p>
    <w:p w:rsidR="007D6A3F" w:rsidRPr="00ED4183" w:rsidRDefault="007D6A3F" w:rsidP="007D6A3F">
      <w:pPr>
        <w:spacing w:after="0" w:line="26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sz w:val="24"/>
          <w:szCs w:val="24"/>
        </w:rPr>
        <w:t xml:space="preserve">ФЗ; </w:t>
      </w:r>
    </w:p>
    <w:p w:rsidR="007D6A3F" w:rsidRPr="00ED4183" w:rsidRDefault="007D6A3F" w:rsidP="007D6A3F">
      <w:pPr>
        <w:numPr>
          <w:ilvl w:val="0"/>
          <w:numId w:val="1"/>
        </w:numPr>
        <w:spacing w:after="0" w:line="26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 г. № 373); </w:t>
      </w:r>
    </w:p>
    <w:p w:rsidR="007D6A3F" w:rsidRPr="007D6A3F" w:rsidRDefault="007D6A3F" w:rsidP="007D6A3F">
      <w:pPr>
        <w:pStyle w:val="a3"/>
        <w:numPr>
          <w:ilvl w:val="0"/>
          <w:numId w:val="1"/>
        </w:numPr>
        <w:spacing w:before="70" w:line="249" w:lineRule="auto"/>
        <w:ind w:right="114"/>
        <w:rPr>
          <w:color w:val="231F20"/>
          <w:w w:val="115"/>
          <w:sz w:val="22"/>
          <w:szCs w:val="22"/>
        </w:rPr>
      </w:pPr>
      <w:r w:rsidRPr="007D6A3F">
        <w:rPr>
          <w:sz w:val="22"/>
          <w:szCs w:val="22"/>
        </w:rPr>
        <w:t>Федеральн</w:t>
      </w:r>
      <w:r w:rsidRPr="007D6A3F">
        <w:rPr>
          <w:sz w:val="22"/>
          <w:szCs w:val="22"/>
        </w:rPr>
        <w:t xml:space="preserve">ый </w:t>
      </w:r>
      <w:proofErr w:type="gramStart"/>
      <w:r w:rsidRPr="007D6A3F">
        <w:rPr>
          <w:sz w:val="22"/>
          <w:szCs w:val="22"/>
        </w:rPr>
        <w:t>государственн</w:t>
      </w:r>
      <w:r w:rsidRPr="007D6A3F">
        <w:rPr>
          <w:sz w:val="22"/>
          <w:szCs w:val="22"/>
        </w:rPr>
        <w:t xml:space="preserve">ый </w:t>
      </w:r>
      <w:r w:rsidRPr="007D6A3F">
        <w:rPr>
          <w:sz w:val="22"/>
          <w:szCs w:val="22"/>
        </w:rPr>
        <w:t xml:space="preserve"> образовательн</w:t>
      </w:r>
      <w:r w:rsidRPr="007D6A3F">
        <w:rPr>
          <w:sz w:val="22"/>
          <w:szCs w:val="22"/>
        </w:rPr>
        <w:t>ый</w:t>
      </w:r>
      <w:proofErr w:type="gramEnd"/>
      <w:r w:rsidRPr="007D6A3F">
        <w:rPr>
          <w:sz w:val="22"/>
          <w:szCs w:val="22"/>
        </w:rPr>
        <w:t xml:space="preserve"> </w:t>
      </w:r>
      <w:r w:rsidRPr="007D6A3F">
        <w:rPr>
          <w:sz w:val="22"/>
          <w:szCs w:val="22"/>
        </w:rPr>
        <w:t xml:space="preserve"> стандарт основного общего образования (ФГОС ООО), утвержденного приказом Министерства образования и науки от</w:t>
      </w:r>
      <w:r w:rsidRPr="007D6A3F">
        <w:rPr>
          <w:color w:val="231F20"/>
          <w:w w:val="115"/>
          <w:sz w:val="22"/>
          <w:szCs w:val="22"/>
        </w:rPr>
        <w:t xml:space="preserve"> Приказ</w:t>
      </w:r>
      <w:r w:rsidRPr="007D6A3F">
        <w:rPr>
          <w:color w:val="231F20"/>
          <w:spacing w:val="22"/>
          <w:w w:val="115"/>
          <w:sz w:val="22"/>
          <w:szCs w:val="22"/>
        </w:rPr>
        <w:t xml:space="preserve"> </w:t>
      </w:r>
      <w:proofErr w:type="spellStart"/>
      <w:r w:rsidRPr="007D6A3F">
        <w:rPr>
          <w:color w:val="231F20"/>
          <w:w w:val="115"/>
          <w:sz w:val="22"/>
          <w:szCs w:val="22"/>
        </w:rPr>
        <w:t>Минпросвещения</w:t>
      </w:r>
      <w:proofErr w:type="spellEnd"/>
      <w:r w:rsidRPr="007D6A3F">
        <w:rPr>
          <w:color w:val="231F20"/>
          <w:spacing w:val="21"/>
          <w:w w:val="115"/>
          <w:sz w:val="22"/>
          <w:szCs w:val="22"/>
        </w:rPr>
        <w:t xml:space="preserve"> </w:t>
      </w:r>
      <w:r w:rsidRPr="007D6A3F">
        <w:rPr>
          <w:color w:val="231F20"/>
          <w:w w:val="115"/>
          <w:sz w:val="22"/>
          <w:szCs w:val="22"/>
        </w:rPr>
        <w:t>России</w:t>
      </w:r>
      <w:r w:rsidRPr="007D6A3F">
        <w:rPr>
          <w:color w:val="231F20"/>
          <w:spacing w:val="22"/>
          <w:w w:val="115"/>
          <w:sz w:val="22"/>
          <w:szCs w:val="22"/>
        </w:rPr>
        <w:t xml:space="preserve"> </w:t>
      </w:r>
      <w:r w:rsidRPr="007D6A3F">
        <w:rPr>
          <w:color w:val="231F20"/>
          <w:w w:val="115"/>
          <w:sz w:val="22"/>
          <w:szCs w:val="22"/>
        </w:rPr>
        <w:t>от</w:t>
      </w:r>
      <w:r w:rsidRPr="007D6A3F">
        <w:rPr>
          <w:color w:val="231F20"/>
          <w:spacing w:val="22"/>
          <w:w w:val="115"/>
          <w:sz w:val="22"/>
          <w:szCs w:val="22"/>
        </w:rPr>
        <w:t xml:space="preserve"> </w:t>
      </w:r>
      <w:r w:rsidRPr="007D6A3F">
        <w:rPr>
          <w:color w:val="231F20"/>
          <w:w w:val="115"/>
          <w:sz w:val="22"/>
          <w:szCs w:val="22"/>
        </w:rPr>
        <w:t>31.05.2021</w:t>
      </w:r>
      <w:r w:rsidRPr="007D6A3F">
        <w:rPr>
          <w:color w:val="231F20"/>
          <w:spacing w:val="21"/>
          <w:w w:val="115"/>
          <w:sz w:val="22"/>
          <w:szCs w:val="22"/>
        </w:rPr>
        <w:t xml:space="preserve"> </w:t>
      </w:r>
      <w:proofErr w:type="spellStart"/>
      <w:r w:rsidRPr="007D6A3F">
        <w:rPr>
          <w:color w:val="231F20"/>
          <w:w w:val="115"/>
          <w:sz w:val="22"/>
          <w:szCs w:val="22"/>
        </w:rPr>
        <w:t>г.</w:t>
      </w:r>
      <w:r w:rsidRPr="007D6A3F">
        <w:rPr>
          <w:sz w:val="22"/>
          <w:szCs w:val="22"/>
        </w:rPr>
        <w:t>г</w:t>
      </w:r>
      <w:proofErr w:type="spellEnd"/>
      <w:r w:rsidRPr="007D6A3F">
        <w:rPr>
          <w:spacing w:val="-3"/>
          <w:sz w:val="22"/>
          <w:szCs w:val="22"/>
        </w:rPr>
        <w:t xml:space="preserve"> </w:t>
      </w:r>
      <w:r w:rsidRPr="007D6A3F">
        <w:rPr>
          <w:sz w:val="22"/>
          <w:szCs w:val="22"/>
        </w:rPr>
        <w:t>№ 1577);</w:t>
      </w:r>
    </w:p>
    <w:p w:rsidR="007D6A3F" w:rsidRPr="00ED4183" w:rsidRDefault="007D6A3F" w:rsidP="007D6A3F">
      <w:pPr>
        <w:numPr>
          <w:ilvl w:val="0"/>
          <w:numId w:val="1"/>
        </w:numPr>
        <w:spacing w:after="0" w:line="26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Б.М. </w:t>
      </w:r>
      <w:proofErr w:type="spellStart"/>
      <w:r w:rsidRPr="00ED4183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ED4183">
        <w:rPr>
          <w:rFonts w:ascii="Times New Roman" w:eastAsia="Times New Roman" w:hAnsi="Times New Roman" w:cs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ED418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D4183">
        <w:rPr>
          <w:rFonts w:ascii="Times New Roman" w:eastAsia="Times New Roman" w:hAnsi="Times New Roman" w:cs="Times New Roman"/>
          <w:sz w:val="24"/>
          <w:szCs w:val="24"/>
        </w:rPr>
        <w:t xml:space="preserve">.»: </w:t>
      </w:r>
      <w:proofErr w:type="spellStart"/>
      <w:r w:rsidRPr="00ED4183"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spellEnd"/>
      <w:r w:rsidRPr="00ED4183">
        <w:rPr>
          <w:rFonts w:ascii="Times New Roman" w:eastAsia="Times New Roman" w:hAnsi="Times New Roman" w:cs="Times New Roman"/>
          <w:sz w:val="24"/>
          <w:szCs w:val="24"/>
        </w:rPr>
        <w:t xml:space="preserve">. /Сост. Б.М. </w:t>
      </w:r>
      <w:proofErr w:type="spellStart"/>
      <w:proofErr w:type="gramStart"/>
      <w:r w:rsidRPr="00ED4183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ED418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D4183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2011. </w:t>
      </w:r>
    </w:p>
    <w:p w:rsidR="007D6A3F" w:rsidRPr="00ED4183" w:rsidRDefault="007D6A3F" w:rsidP="007D6A3F">
      <w:pPr>
        <w:numPr>
          <w:ilvl w:val="0"/>
          <w:numId w:val="1"/>
        </w:numPr>
        <w:spacing w:after="0" w:line="26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sz w:val="24"/>
          <w:szCs w:val="24"/>
        </w:rPr>
        <w:t xml:space="preserve">ФГОС Изобразительное искусство. Рабочие программы. Предметная линия учебников под редакцией Б.М. </w:t>
      </w:r>
      <w:proofErr w:type="spellStart"/>
      <w:r w:rsidRPr="00ED4183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ED4183">
        <w:rPr>
          <w:rFonts w:ascii="Times New Roman" w:eastAsia="Times New Roman" w:hAnsi="Times New Roman" w:cs="Times New Roman"/>
          <w:sz w:val="24"/>
          <w:szCs w:val="24"/>
        </w:rPr>
        <w:t xml:space="preserve">. 5-9 классы: пособие для учителей общеобразовательных учреждений / (Б.М. </w:t>
      </w:r>
      <w:proofErr w:type="spellStart"/>
      <w:r w:rsidRPr="00ED4183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ED4183">
        <w:rPr>
          <w:rFonts w:ascii="Times New Roman" w:eastAsia="Times New Roman" w:hAnsi="Times New Roman" w:cs="Times New Roman"/>
          <w:sz w:val="24"/>
          <w:szCs w:val="24"/>
        </w:rPr>
        <w:t xml:space="preserve">, Н.А. Горяева, А.С. Питерских). - М.: Просвещение, </w:t>
      </w: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D6A3F" w:rsidRPr="00ED4183" w:rsidRDefault="007D6A3F" w:rsidP="007D6A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Цель и задачи учебного предмета «Изобразительное искусство»</w:t>
      </w: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D6A3F" w:rsidRPr="00ED4183" w:rsidRDefault="007D6A3F" w:rsidP="007D6A3F">
      <w:pPr>
        <w:spacing w:after="0" w:line="26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Цель курса</w:t>
      </w: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 культуры. </w:t>
      </w:r>
    </w:p>
    <w:p w:rsidR="007D6A3F" w:rsidRPr="00ED4183" w:rsidRDefault="007D6A3F" w:rsidP="007D6A3F">
      <w:pPr>
        <w:spacing w:after="0" w:line="26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</w:t>
      </w: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курса: </w:t>
      </w:r>
    </w:p>
    <w:p w:rsidR="007D6A3F" w:rsidRPr="00ED4183" w:rsidRDefault="007D6A3F" w:rsidP="007D6A3F">
      <w:pPr>
        <w:numPr>
          <w:ilvl w:val="0"/>
          <w:numId w:val="2"/>
        </w:numPr>
        <w:spacing w:after="0" w:line="26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7D6A3F" w:rsidRPr="00ED4183" w:rsidRDefault="007D6A3F" w:rsidP="007D6A3F">
      <w:pPr>
        <w:numPr>
          <w:ilvl w:val="0"/>
          <w:numId w:val="2"/>
        </w:numPr>
        <w:spacing w:after="0" w:line="26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условий понимания эмоционального и аксиологического смысла визуально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пространственной формы; </w:t>
      </w:r>
    </w:p>
    <w:p w:rsidR="007D6A3F" w:rsidRPr="00ED4183" w:rsidRDefault="007D6A3F" w:rsidP="007D6A3F">
      <w:pPr>
        <w:numPr>
          <w:ilvl w:val="0"/>
          <w:numId w:val="2"/>
        </w:numPr>
        <w:spacing w:after="0" w:line="26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освоение художественной культуры как формы материального выражения духовных ценностей, выраженных в пространственных формах; </w:t>
      </w:r>
    </w:p>
    <w:p w:rsidR="007D6A3F" w:rsidRPr="00ED4183" w:rsidRDefault="007D6A3F" w:rsidP="007D6A3F">
      <w:pPr>
        <w:numPr>
          <w:ilvl w:val="0"/>
          <w:numId w:val="2"/>
        </w:numPr>
        <w:spacing w:after="0" w:line="26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творческого опыта, предопределяющего способности к самостоятельным действиям в ситуации неопределённости; </w:t>
      </w:r>
    </w:p>
    <w:p w:rsidR="007D6A3F" w:rsidRPr="00ED4183" w:rsidRDefault="007D6A3F" w:rsidP="007D6A3F">
      <w:pPr>
        <w:numPr>
          <w:ilvl w:val="0"/>
          <w:numId w:val="2"/>
        </w:numPr>
        <w:spacing w:after="0" w:line="26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активного отношения к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радициям культуры как смысловой</w:t>
      </w: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эстетической и личностно значимой ценности; </w:t>
      </w:r>
    </w:p>
    <w:p w:rsidR="007D6A3F" w:rsidRPr="00ED4183" w:rsidRDefault="007D6A3F" w:rsidP="007D6A3F">
      <w:pPr>
        <w:numPr>
          <w:ilvl w:val="0"/>
          <w:numId w:val="2"/>
        </w:numPr>
        <w:spacing w:after="0" w:line="26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уважения к истории культуры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воего Отечества, выраженной в её</w:t>
      </w: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изобразительном искусстве, архитектуре, в национальных образах предметно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материальной и пространственной среды; </w:t>
      </w:r>
    </w:p>
    <w:p w:rsidR="007D6A3F" w:rsidRPr="00ED4183" w:rsidRDefault="007D6A3F" w:rsidP="007D6A3F">
      <w:pPr>
        <w:numPr>
          <w:ilvl w:val="0"/>
          <w:numId w:val="2"/>
        </w:numPr>
        <w:spacing w:after="0" w:line="26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способности ориентироваться в мире современной художественной культуры; </w:t>
      </w:r>
    </w:p>
    <w:p w:rsidR="007D6A3F" w:rsidRPr="00ED4183" w:rsidRDefault="007D6A3F" w:rsidP="007D6A3F">
      <w:pPr>
        <w:numPr>
          <w:ilvl w:val="0"/>
          <w:numId w:val="2"/>
        </w:numPr>
        <w:spacing w:after="0" w:line="26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овладение средствами художественного изображения; </w:t>
      </w:r>
    </w:p>
    <w:p w:rsidR="007D6A3F" w:rsidRPr="00ED4183" w:rsidRDefault="007D6A3F" w:rsidP="007D6A3F">
      <w:pPr>
        <w:spacing w:after="0" w:line="26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Овладение основами практической творческой работы различными художественными материалами и инструментами. </w:t>
      </w:r>
    </w:p>
    <w:p w:rsidR="007D6A3F" w:rsidRPr="00ED4183" w:rsidRDefault="007D6A3F" w:rsidP="007D6A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Место учебного предмета «Изобразительное искусство» в учебном плане.</w:t>
      </w: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D6A3F" w:rsidRPr="00ED4183" w:rsidRDefault="007D6A3F" w:rsidP="007D6A3F">
      <w:pPr>
        <w:spacing w:after="0" w:line="26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 «Изобразительное искусство» изучается на ступени основного общего образования в качестве обязательного предмета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ED41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классе – 34 часов (34 недель по 1 часу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  <w:r w:rsidRPr="00ED4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86" w:rsidRDefault="00753386"/>
    <w:sectPr w:rsidR="00753386" w:rsidSect="00ED4183">
      <w:pgSz w:w="11906" w:h="16838"/>
      <w:pgMar w:top="426" w:right="844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704D"/>
    <w:multiLevelType w:val="hybridMultilevel"/>
    <w:tmpl w:val="2B3C0F8E"/>
    <w:lvl w:ilvl="0" w:tplc="38CE9B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C06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6DF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AED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441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C6D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44F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094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6C6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F67D4"/>
    <w:multiLevelType w:val="hybridMultilevel"/>
    <w:tmpl w:val="EEAA7956"/>
    <w:lvl w:ilvl="0" w:tplc="5B867F80">
      <w:start w:val="1"/>
      <w:numFmt w:val="bullet"/>
      <w:lvlText w:val="•"/>
      <w:lvlJc w:val="left"/>
      <w:pPr>
        <w:ind w:left="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8E1D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898E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ACC5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244C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84F8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015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E9E4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65B3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F"/>
    <w:rsid w:val="00753386"/>
    <w:rsid w:val="007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45AC"/>
  <w15:chartTrackingRefBased/>
  <w15:docId w15:val="{5A413634-C062-452F-8322-4413DF73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3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A3F"/>
    <w:pPr>
      <w:widowControl w:val="0"/>
      <w:autoSpaceDE w:val="0"/>
      <w:autoSpaceDN w:val="0"/>
      <w:spacing w:after="0" w:line="240" w:lineRule="auto"/>
      <w:ind w:left="157" w:firstLine="22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D6A3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D6A3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2022-09-12T12:08:00Z</dcterms:created>
  <dcterms:modified xsi:type="dcterms:W3CDTF">2022-09-12T12:09:00Z</dcterms:modified>
</cp:coreProperties>
</file>