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6F" w:rsidRPr="00C5006F" w:rsidRDefault="00C5006F" w:rsidP="00C500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006F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</w:t>
      </w:r>
    </w:p>
    <w:p w:rsidR="00C5006F" w:rsidRPr="00C5006F" w:rsidRDefault="00C5006F" w:rsidP="00C500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006F">
        <w:rPr>
          <w:rFonts w:ascii="Times New Roman" w:hAnsi="Times New Roman" w:cs="Times New Roman"/>
          <w:sz w:val="24"/>
        </w:rPr>
        <w:t>«Средняя общеобразовательная школа п. Демьянка»</w:t>
      </w:r>
    </w:p>
    <w:p w:rsidR="00C5006F" w:rsidRPr="00C5006F" w:rsidRDefault="00C5006F" w:rsidP="00C5006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006F">
        <w:rPr>
          <w:rFonts w:ascii="Times New Roman" w:hAnsi="Times New Roman" w:cs="Times New Roman"/>
          <w:sz w:val="24"/>
        </w:rPr>
        <w:t>Уватского муниципального района</w:t>
      </w: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0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776"/>
        <w:tblW w:w="13432" w:type="dxa"/>
        <w:tblLook w:val="01E0" w:firstRow="1" w:lastRow="1" w:firstColumn="1" w:lastColumn="1" w:noHBand="0" w:noVBand="0"/>
      </w:tblPr>
      <w:tblGrid>
        <w:gridCol w:w="10706"/>
        <w:gridCol w:w="940"/>
        <w:gridCol w:w="1786"/>
      </w:tblGrid>
      <w:tr w:rsidR="00C5006F" w:rsidRPr="00C5006F" w:rsidTr="00C5006F">
        <w:trPr>
          <w:trHeight w:val="711"/>
        </w:trPr>
        <w:tc>
          <w:tcPr>
            <w:tcW w:w="3936" w:type="dxa"/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4253"/>
              <w:gridCol w:w="2551"/>
            </w:tblGrid>
            <w:tr w:rsidR="00C5006F" w:rsidRPr="00C5006F" w:rsidTr="00C5006F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ind w:firstLine="34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Рассмотрено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ind w:firstLine="34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на заседании ШМО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ind w:firstLine="34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учителей начальных классов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ind w:firstLine="34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Протокол № 5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ind w:firstLine="34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 xml:space="preserve">от </w:t>
                  </w:r>
                  <w:proofErr w:type="gramStart"/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«  28</w:t>
                  </w:r>
                  <w:proofErr w:type="gramEnd"/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 xml:space="preserve"> »мая 2022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Согласовано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 xml:space="preserve">Заместитель директора по УВР 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Е.А. Лавриненко____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b/>
                      <w:sz w:val="24"/>
                    </w:rPr>
                    <w:t>Утверждено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Протокол №     от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 xml:space="preserve">Директор МАОУ СОШ 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п. Демьянка УМР</w:t>
                  </w:r>
                </w:p>
                <w:p w:rsidR="00C5006F" w:rsidRPr="00C5006F" w:rsidRDefault="00C5006F" w:rsidP="00C5006F">
                  <w:pPr>
                    <w:framePr w:hSpace="180" w:wrap="around" w:vAnchor="page" w:hAnchor="margin" w:y="2776"/>
                    <w:spacing w:after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C5006F">
                    <w:rPr>
                      <w:rFonts w:ascii="Times New Roman" w:eastAsia="Calibri" w:hAnsi="Times New Roman" w:cs="Times New Roman"/>
                      <w:sz w:val="24"/>
                    </w:rPr>
                    <w:t>И.Н. Кожина_____</w:t>
                  </w:r>
                </w:p>
              </w:tc>
            </w:tr>
          </w:tbl>
          <w:p w:rsidR="00C5006F" w:rsidRPr="00C5006F" w:rsidRDefault="00C5006F" w:rsidP="00C5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C5006F" w:rsidRPr="00C5006F" w:rsidRDefault="00C5006F" w:rsidP="00C500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</w:tcPr>
          <w:p w:rsidR="00C5006F" w:rsidRPr="00C5006F" w:rsidRDefault="00C5006F" w:rsidP="00C5006F">
            <w:pPr>
              <w:rPr>
                <w:rFonts w:ascii="Times New Roman" w:hAnsi="Times New Roman" w:cs="Times New Roman"/>
              </w:rPr>
            </w:pPr>
          </w:p>
        </w:tc>
      </w:tr>
    </w:tbl>
    <w:p w:rsid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F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общеобразовательная программа   </w:t>
      </w: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F">
        <w:rPr>
          <w:rFonts w:ascii="Times New Roman" w:hAnsi="Times New Roman" w:cs="Times New Roman"/>
          <w:b/>
          <w:sz w:val="28"/>
          <w:szCs w:val="28"/>
        </w:rPr>
        <w:t xml:space="preserve">  по учебному предмету «</w:t>
      </w:r>
      <w:r w:rsidRPr="00C500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C5006F">
        <w:rPr>
          <w:rFonts w:ascii="Times New Roman" w:hAnsi="Times New Roman" w:cs="Times New Roman"/>
          <w:b/>
          <w:sz w:val="28"/>
          <w:szCs w:val="28"/>
        </w:rPr>
        <w:t>»</w:t>
      </w: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F">
        <w:rPr>
          <w:rFonts w:ascii="Times New Roman" w:hAnsi="Times New Roman" w:cs="Times New Roman"/>
          <w:b/>
          <w:sz w:val="28"/>
          <w:szCs w:val="28"/>
        </w:rPr>
        <w:t xml:space="preserve">    5 класс для обучающихся с умственной отсталостью </w:t>
      </w: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6F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C5006F" w:rsidRDefault="00C5006F" w:rsidP="00C500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5006F" w:rsidRPr="00AC2CFC" w:rsidRDefault="00C5006F" w:rsidP="00C5006F">
      <w:pPr>
        <w:jc w:val="center"/>
        <w:rPr>
          <w:b/>
          <w:sz w:val="40"/>
          <w:szCs w:val="40"/>
        </w:rPr>
      </w:pPr>
    </w:p>
    <w:p w:rsidR="00C5006F" w:rsidRDefault="00C5006F" w:rsidP="00C5006F">
      <w:pPr>
        <w:jc w:val="center"/>
        <w:rPr>
          <w:sz w:val="28"/>
          <w:szCs w:val="28"/>
        </w:rPr>
      </w:pPr>
    </w:p>
    <w:p w:rsidR="00C5006F" w:rsidRPr="00C5006F" w:rsidRDefault="00C5006F" w:rsidP="00C5006F">
      <w:pPr>
        <w:ind w:left="36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006F">
        <w:rPr>
          <w:rFonts w:ascii="Times New Roman" w:hAnsi="Times New Roman" w:cs="Times New Roman"/>
          <w:sz w:val="28"/>
          <w:szCs w:val="28"/>
        </w:rPr>
        <w:t>Составитель: учитель Вершинина Н.В</w:t>
      </w: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C5006F" w:rsidP="00C500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6F" w:rsidRPr="00C5006F" w:rsidRDefault="00D55363" w:rsidP="00D55363">
      <w:pPr>
        <w:jc w:val="center"/>
        <w:rPr>
          <w:rFonts w:ascii="Times New Roman" w:hAnsi="Times New Roman" w:cs="Times New Roman"/>
          <w:sz w:val="28"/>
          <w:szCs w:val="28"/>
        </w:rPr>
        <w:sectPr w:rsidR="00C5006F" w:rsidRPr="00C5006F" w:rsidSect="00C5006F">
          <w:pgSz w:w="11909" w:h="16834"/>
          <w:pgMar w:top="1106" w:right="357" w:bottom="1106" w:left="930" w:header="720" w:footer="720" w:gutter="0"/>
          <w:cols w:space="60"/>
          <w:noEndnote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EB26D5" w:rsidRPr="00EB26D5" w:rsidRDefault="00EB26D5" w:rsidP="00D55363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 </w:t>
      </w: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</w:t>
      </w: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EB26D5" w:rsidRPr="00EB26D5" w:rsidRDefault="00EB26D5" w:rsidP="00EB26D5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изучения предмета: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изобразительному искусству;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 значения изобразительного искусства в жизни человека;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эстетического чувства и понимания красоты окружающего мира, художественного вкуса;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видах и жанрах изобразительного искусства искусствах. Расширение художественно-эстетического кругозора;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восприятия произведений искусства, умения анализировать их  содержание и формулировать своего мнения о них.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элементарных основ реалистического рисунка.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разным видам изобразительной деятельности (рисованию, аппликации, лепке).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proofErr w:type="gram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 и</w:t>
      </w:r>
      <w:proofErr w:type="gram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законам композиции,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построения орнамента и др., применяемых в разных видах изобразительной деятельности.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выполнять тематические и декоративные композиции.</w:t>
      </w:r>
    </w:p>
    <w:p w:rsidR="00EB26D5" w:rsidRPr="00EB26D5" w:rsidRDefault="00EB26D5" w:rsidP="00EB26D5">
      <w:pPr>
        <w:numPr>
          <w:ilvl w:val="0"/>
          <w:numId w:val="1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EB26D5" w:rsidRPr="00EB26D5" w:rsidRDefault="00EB26D5" w:rsidP="00EB26D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Адаптированная </w:t>
      </w: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предназначена для учащихся с умственной отсталостью и составлена с учётом возрастных и психологических особенностей развития учащихся, уровня их знаний и умений.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развитии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― 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 развитие зрительной памяти, внимания, наблюдательности, образного мышления, представления и воображения.</w:t>
      </w:r>
    </w:p>
    <w:p w:rsidR="00EB26D5" w:rsidRPr="00EB26D5" w:rsidRDefault="00EB26D5" w:rsidP="00EB2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Изобразительное искусство, как школьный учебный предмет имеет важное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«Изобразительное искусство» создан с учетом </w:t>
      </w:r>
      <w:proofErr w:type="gram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личностного,  деятельного</w:t>
      </w:r>
      <w:proofErr w:type="gram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дифференцированного, компетентного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материала.</w:t>
      </w:r>
    </w:p>
    <w:p w:rsidR="00EB26D5" w:rsidRPr="00EB26D5" w:rsidRDefault="00B56B26" w:rsidP="00EB26D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B26D5"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изучение учебного предмета «Изобразительное искусство» в 5 классе предусмотрено 2  учебных часа в неделю в течение учебного года обучения, всего 68 уроков.</w:t>
      </w:r>
    </w:p>
    <w:p w:rsidR="00EB26D5" w:rsidRPr="00EB26D5" w:rsidRDefault="00EB26D5" w:rsidP="00EB26D5">
      <w:pPr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 рабочую программу обеспечивает УМК: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М.Ю.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М.А Зыкова. Изобразительное искусство. 5 класс. -  Москва Просвещение, 2020 г.</w:t>
      </w:r>
    </w:p>
    <w:p w:rsidR="00EB26D5" w:rsidRPr="00EB26D5" w:rsidRDefault="00EB26D5" w:rsidP="00EB2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предмета.</w:t>
      </w:r>
    </w:p>
    <w:p w:rsidR="00EB26D5" w:rsidRPr="00EB26D5" w:rsidRDefault="00EB26D5" w:rsidP="00EB26D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результаты.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следующих универсальных действий: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БУД: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адекватно соблюдать ритуалы школьного поведения (поднимать руку, вставать и выходить из-за парты и т. д.);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– принимать цели и произвольно включаться в деятельность, следовать предложенному плану и работать в общем темпе;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активно участвовать в деятельности, контролировать и оценивать свои действия и действия одноклассников;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соотносить свои действия и их результаты с заданными образцами, принимать оценку деятельности, оценивать ее с учетом предложенных </w:t>
      </w:r>
      <w:proofErr w:type="spellStart"/>
      <w:proofErr w:type="gram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кри-териев</w:t>
      </w:r>
      <w:proofErr w:type="spellEnd"/>
      <w:proofErr w:type="gram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корректировать свою деятельность с учетом выявленных недочетов.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БУД: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выделять некоторые существенные, общие и отличительные свойства хорошо знакомых предметов;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устанавливать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-родовые отношения предметов;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простейшие обобщения, сравнивать, классифицировать на наглядном материале;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знаками, символами, предметами-заместителями;     – читать и выражать свои мысли вслух;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наблюдать под руководством взрослого за предметами и явлениями окружающей действительности;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Коммуникативные БУД</w:t>
      </w: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  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вступать в контакт и работать в коллективе (учитель−ученик, ученик–ученик, ученик–класс, учитель−класс);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–использовать принятые ритуалы социального взаимодействия с одноклассниками и учителем;  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обращаться за помощью и принимать помощь;  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и понимать инструкцию к учебному заданию в разных видах деятельности и быту;  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      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B26D5" w:rsidRPr="00EB26D5" w:rsidRDefault="00EB26D5" w:rsidP="00EB26D5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EB26D5" w:rsidRPr="00EB26D5" w:rsidRDefault="00EB26D5" w:rsidP="00EB26D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Изобразительное искусство</w:t>
      </w:r>
      <w:r w:rsidRPr="00EB26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B26D5" w:rsidRPr="00EB26D5" w:rsidRDefault="00EB26D5" w:rsidP="00EB2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Минимальный уровень: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элементарных правил композиции,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передачи формы предмета и др.;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материалами для рисования, аппликации, лепки;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предметов, подлежащих рисованию, лепке и аппликации;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места в зависимости от характера выполняемой работы;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некоторыми приемами лепки (раскатывание, сплющивание,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отщипывание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аппликации (вырезание и наклеивание);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по образцу</w:t>
      </w:r>
      <w:r w:rsidRPr="00EB26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 </w:t>
      </w: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приемов работы карандашом, гуашью,</w:t>
      </w:r>
      <w:r w:rsidRPr="00EB26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акварельными красками с целью передачи фактуры предмета;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пространстве листа; размещение изображения одного или группы предметов в соответствии с параметрами изобразительной поверхности;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EB26D5" w:rsidRPr="00EB26D5" w:rsidRDefault="00EB26D5" w:rsidP="00EB26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Достаточный уровень: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жанров изобразительного искусства (портрет, натюрморт, пейзаж и др.);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некоторых народных и национальных промыслов (Дымково, Гжель, Городец, Хохлома и др.);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особенностей некоторых материалов, используемых в рисовании, лепке и аппликации;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правил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светотени, перспективы; построения орнамента, стилизации формы предмета и др.;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аппликации (предметная, сюжетная, декоративная);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способов лепки (конструктивный, пластический, комбинированный);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при выполнении работы инструкциям учителя или инструкциям, представленным в других информационных источниках;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технологических способов выполнения аппликации;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разных способов лепки;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произведений живописи, графики, скульптуры, архитектуры и декоративно-прикладного искусства;</w:t>
      </w:r>
    </w:p>
    <w:p w:rsidR="00EB26D5" w:rsidRPr="00EB26D5" w:rsidRDefault="00EB26D5" w:rsidP="00EB26D5">
      <w:pPr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жанров изобразительного искусства: пейзаж, портрет, натюрморт, сюжетное изображение.</w:t>
      </w:r>
    </w:p>
    <w:p w:rsidR="00EB26D5" w:rsidRPr="00EB26D5" w:rsidRDefault="00EB26D5" w:rsidP="00EB2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EB26D5" w:rsidRPr="00EB26D5" w:rsidRDefault="00EB26D5" w:rsidP="00EB26D5">
      <w:pPr>
        <w:spacing w:after="0" w:line="240" w:lineRule="auto"/>
        <w:ind w:firstLine="7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B26D5" w:rsidRPr="00EB26D5" w:rsidRDefault="00EB26D5" w:rsidP="00EB26D5">
      <w:pPr>
        <w:spacing w:after="0" w:line="240" w:lineRule="auto"/>
        <w:ind w:firstLine="74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предусматриваются следующие виды работы:</w:t>
      </w:r>
    </w:p>
    <w:p w:rsidR="00EB26D5" w:rsidRPr="00EB26D5" w:rsidRDefault="00EB26D5" w:rsidP="00EB26D5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EB26D5" w:rsidRPr="00EB26D5" w:rsidRDefault="00EB26D5" w:rsidP="00EB26D5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EB26D5" w:rsidRPr="00EB26D5" w:rsidRDefault="00EB26D5" w:rsidP="00EB26D5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плоскостной и </w:t>
      </w:r>
      <w:proofErr w:type="spellStart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полуобъемной</w:t>
      </w:r>
      <w:proofErr w:type="spellEnd"/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EB26D5" w:rsidRPr="00EB26D5" w:rsidRDefault="00EB26D5" w:rsidP="00EB26D5">
      <w:pPr>
        <w:numPr>
          <w:ilvl w:val="0"/>
          <w:numId w:val="2"/>
        </w:numPr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с натуры.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Декоративное рисование.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на темы.</w:t>
      </w:r>
    </w:p>
    <w:p w:rsidR="00EB26D5" w:rsidRPr="00EB26D5" w:rsidRDefault="00EB26D5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- дальше). Передавать в рисунке зрительные представления, возникающие на основе прочитанного; Выбирать в прочитанном наиболее существенное то, что можно показать в рисунке, работать акварельными и гуашевыми красками.</w:t>
      </w:r>
    </w:p>
    <w:p w:rsidR="00EB26D5" w:rsidRPr="00EB26D5" w:rsidRDefault="00EB26D5" w:rsidP="00EB26D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Беседы об изобразительном искусстве.</w:t>
      </w:r>
    </w:p>
    <w:p w:rsidR="00EB26D5" w:rsidRDefault="00EB26D5" w:rsidP="00EB26D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развитие чувства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684B9A" w:rsidRDefault="00684B9A" w:rsidP="00EB26D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9A" w:rsidRDefault="00684B9A" w:rsidP="00684B9A">
      <w:pPr>
        <w:pStyle w:val="a4"/>
        <w:rPr>
          <w:kern w:val="0"/>
          <w:lang w:eastAsia="ru-RU" w:bidi="ar-SA"/>
        </w:rPr>
      </w:pPr>
      <w:r>
        <w:rPr>
          <w:kern w:val="0"/>
          <w:lang w:eastAsia="ru-RU" w:bidi="ar-SA"/>
        </w:rPr>
        <w:t>Содержание</w:t>
      </w:r>
    </w:p>
    <w:tbl>
      <w:tblPr>
        <w:tblW w:w="138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070"/>
        <w:gridCol w:w="882"/>
        <w:gridCol w:w="7513"/>
        <w:gridCol w:w="2977"/>
      </w:tblGrid>
      <w:tr w:rsidR="00684B9A" w:rsidRPr="005711D8" w:rsidTr="009B5DAD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 w:rsidRPr="005711D8">
              <w:t>№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 w:rsidRPr="005711D8">
              <w:t>Тема урока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 w:rsidRPr="005711D8">
              <w:t>Кол-во часов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A" w:rsidRDefault="00684B9A" w:rsidP="009B5DAD">
            <w:pPr>
              <w:pStyle w:val="a4"/>
            </w:pPr>
            <w:r w:rsidRPr="00A47AB4">
              <w:t>Реализация рабочей программы воспитания</w:t>
            </w:r>
          </w:p>
        </w:tc>
      </w:tr>
      <w:tr w:rsidR="00684B9A" w:rsidRPr="005711D8" w:rsidTr="009B5DA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 w:rsidRPr="005711D8">
              <w:t>1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B53DA6" w:rsidRDefault="00684B9A" w:rsidP="009B5DAD">
            <w:pPr>
              <w:pStyle w:val="a4"/>
              <w:rPr>
                <w:kern w:val="0"/>
                <w:szCs w:val="24"/>
                <w:lang w:eastAsia="ru-RU" w:bidi="ar-SA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  <w:rPr>
                <w:rFonts w:eastAsia="Mangal"/>
              </w:rPr>
            </w:pPr>
            <w:r>
              <w:rPr>
                <w:rFonts w:eastAsia="Mangal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4B9A" w:rsidRPr="00EB26D5" w:rsidRDefault="00684B9A" w:rsidP="00684B9A">
            <w:pPr>
              <w:spacing w:before="30" w:after="3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      </w:r>
          </w:p>
          <w:p w:rsidR="00684B9A" w:rsidRPr="005711D8" w:rsidRDefault="00684B9A" w:rsidP="009B5DAD">
            <w:pPr>
              <w:pStyle w:val="a4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bottom"/>
          </w:tcPr>
          <w:p w:rsidR="00684B9A" w:rsidRPr="00634B77" w:rsidRDefault="00684B9A" w:rsidP="009B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умений находить орнаментальные украшения в предметном окружении человека, в предметах, созданных человеком.</w:t>
            </w:r>
          </w:p>
          <w:p w:rsidR="00684B9A" w:rsidRPr="00634B77" w:rsidRDefault="00684B9A" w:rsidP="009B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</w:t>
            </w:r>
            <w:r w:rsidRPr="00634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эстетического отношения к окружающему. </w:t>
            </w:r>
          </w:p>
          <w:p w:rsidR="00684B9A" w:rsidRPr="00634B77" w:rsidRDefault="00684B9A" w:rsidP="009B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Воспитание художественного вкуса, дружеских взаимоотношений процессе совместной деятельности.</w:t>
            </w:r>
          </w:p>
          <w:p w:rsidR="00684B9A" w:rsidRPr="00634B77" w:rsidRDefault="00684B9A" w:rsidP="009B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умений и навыков организации самостоятельной работы учащихся, соблюдение техники безопасности и гигиенических правил, связанных с осанкой и организацией рабочего места.</w:t>
            </w:r>
          </w:p>
        </w:tc>
      </w:tr>
      <w:tr w:rsidR="00684B9A" w:rsidRPr="005711D8" w:rsidTr="009B5DA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 w:rsidRPr="005711D8">
              <w:t>2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B53DA6" w:rsidRDefault="00684B9A" w:rsidP="009B5DAD">
            <w:pPr>
              <w:pStyle w:val="a4"/>
              <w:rPr>
                <w:kern w:val="0"/>
                <w:szCs w:val="24"/>
                <w:lang w:eastAsia="ru-RU" w:bidi="ar-SA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Рисование с натуры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4B9A" w:rsidRPr="00EB26D5" w:rsidRDefault="00684B9A" w:rsidP="00684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умения обучающихся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</w:t>
            </w: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      </w:r>
          </w:p>
          <w:p w:rsidR="00684B9A" w:rsidRPr="005711D8" w:rsidRDefault="00684B9A" w:rsidP="009B5DAD">
            <w:pPr>
              <w:pStyle w:val="a4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84B9A" w:rsidRPr="005711D8" w:rsidRDefault="00684B9A" w:rsidP="009B5DAD">
            <w:pPr>
              <w:pStyle w:val="a4"/>
            </w:pPr>
          </w:p>
        </w:tc>
      </w:tr>
      <w:tr w:rsidR="00684B9A" w:rsidRPr="005711D8" w:rsidTr="00684B9A">
        <w:tc>
          <w:tcPr>
            <w:tcW w:w="450" w:type="dxa"/>
            <w:tcBorders>
              <w:left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 w:rsidRPr="005711D8">
              <w:t>3</w:t>
            </w:r>
          </w:p>
        </w:tc>
        <w:tc>
          <w:tcPr>
            <w:tcW w:w="2070" w:type="dxa"/>
            <w:tcBorders>
              <w:left w:val="single" w:sz="1" w:space="0" w:color="000000"/>
            </w:tcBorders>
            <w:shd w:val="clear" w:color="auto" w:fill="auto"/>
          </w:tcPr>
          <w:p w:rsidR="00684B9A" w:rsidRPr="00B53DA6" w:rsidRDefault="00684B9A" w:rsidP="00684B9A">
            <w:pPr>
              <w:pStyle w:val="a4"/>
              <w:rPr>
                <w:kern w:val="0"/>
                <w:lang w:eastAsia="ru-RU" w:bidi="ar-SA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Рисование на тему</w:t>
            </w:r>
          </w:p>
        </w:tc>
        <w:tc>
          <w:tcPr>
            <w:tcW w:w="882" w:type="dxa"/>
            <w:tcBorders>
              <w:left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84B9A" w:rsidRPr="00EB26D5" w:rsidRDefault="00684B9A" w:rsidP="00684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- дальше). Передавать в рисунке зрительные представления, возникающие на основе прочитанного; Выбирать в прочитанном наиболее существенное то, что можно показать в рисунке, работать акварельными и гуашевыми красками.</w:t>
            </w:r>
          </w:p>
          <w:p w:rsidR="00684B9A" w:rsidRPr="005711D8" w:rsidRDefault="00684B9A" w:rsidP="009B5DAD">
            <w:pPr>
              <w:pStyle w:val="a4"/>
            </w:pPr>
          </w:p>
        </w:tc>
        <w:tc>
          <w:tcPr>
            <w:tcW w:w="2977" w:type="dxa"/>
            <w:tcBorders>
              <w:left w:val="single" w:sz="1" w:space="0" w:color="000000"/>
              <w:right w:val="single" w:sz="4" w:space="0" w:color="auto"/>
            </w:tcBorders>
          </w:tcPr>
          <w:p w:rsidR="00684B9A" w:rsidRPr="005711D8" w:rsidRDefault="00684B9A" w:rsidP="009B5DAD">
            <w:pPr>
              <w:pStyle w:val="a4"/>
            </w:pPr>
          </w:p>
        </w:tc>
      </w:tr>
      <w:tr w:rsidR="00684B9A" w:rsidRPr="005711D8" w:rsidTr="00684B9A">
        <w:tc>
          <w:tcPr>
            <w:tcW w:w="450" w:type="dxa"/>
            <w:tcBorders>
              <w:left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  <w:r>
              <w:t>4</w:t>
            </w:r>
          </w:p>
        </w:tc>
        <w:tc>
          <w:tcPr>
            <w:tcW w:w="2070" w:type="dxa"/>
            <w:tcBorders>
              <w:left w:val="single" w:sz="1" w:space="0" w:color="000000"/>
            </w:tcBorders>
            <w:shd w:val="clear" w:color="auto" w:fill="auto"/>
          </w:tcPr>
          <w:p w:rsidR="00684B9A" w:rsidRDefault="00684B9A" w:rsidP="00684B9A">
            <w:pPr>
              <w:pStyle w:val="a4"/>
              <w:rPr>
                <w:color w:val="111115"/>
                <w:sz w:val="20"/>
                <w:szCs w:val="20"/>
                <w:shd w:val="clear" w:color="auto" w:fill="FFFFFF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Декоративное рисование</w:t>
            </w:r>
          </w:p>
        </w:tc>
        <w:tc>
          <w:tcPr>
            <w:tcW w:w="882" w:type="dxa"/>
            <w:tcBorders>
              <w:left w:val="single" w:sz="1" w:space="0" w:color="000000"/>
            </w:tcBorders>
            <w:shd w:val="clear" w:color="auto" w:fill="auto"/>
          </w:tcPr>
          <w:p w:rsidR="00684B9A" w:rsidRDefault="00684B9A" w:rsidP="009B5DA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13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684B9A" w:rsidRPr="00EB26D5" w:rsidRDefault="00684B9A" w:rsidP="00684B9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узоров из геометрических и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конкура изображения).</w:t>
            </w:r>
          </w:p>
          <w:p w:rsidR="00684B9A" w:rsidRPr="008F558E" w:rsidRDefault="00684B9A" w:rsidP="009B5DAD">
            <w:pPr>
              <w:pStyle w:val="a4"/>
              <w:rPr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right w:val="single" w:sz="4" w:space="0" w:color="auto"/>
            </w:tcBorders>
          </w:tcPr>
          <w:p w:rsidR="00684B9A" w:rsidRPr="005711D8" w:rsidRDefault="00684B9A" w:rsidP="009B5DAD">
            <w:pPr>
              <w:pStyle w:val="a4"/>
            </w:pPr>
          </w:p>
        </w:tc>
      </w:tr>
      <w:tr w:rsidR="00684B9A" w:rsidRPr="005711D8" w:rsidTr="00684B9A">
        <w:trPr>
          <w:trHeight w:val="25"/>
        </w:trPr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Pr="005711D8" w:rsidRDefault="00684B9A" w:rsidP="009B5DAD">
            <w:pPr>
              <w:pStyle w:val="a4"/>
            </w:pP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Default="00684B9A" w:rsidP="00684B9A">
            <w:pPr>
              <w:pStyle w:val="a4"/>
              <w:rPr>
                <w:color w:val="11111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4B9A" w:rsidRDefault="00684B9A" w:rsidP="009B5DAD">
            <w:pPr>
              <w:pStyle w:val="a4"/>
              <w:rPr>
                <w:color w:val="000000"/>
              </w:rPr>
            </w:pP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84B9A" w:rsidRPr="008F558E" w:rsidRDefault="00684B9A" w:rsidP="009B5DAD">
            <w:pPr>
              <w:pStyle w:val="a4"/>
              <w:rPr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84B9A" w:rsidRPr="005711D8" w:rsidRDefault="00684B9A" w:rsidP="009B5DAD">
            <w:pPr>
              <w:pStyle w:val="a4"/>
            </w:pPr>
          </w:p>
        </w:tc>
      </w:tr>
    </w:tbl>
    <w:p w:rsidR="00684B9A" w:rsidRDefault="00684B9A" w:rsidP="00EB26D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4B9A" w:rsidRPr="00EB26D5" w:rsidRDefault="00684B9A" w:rsidP="00EB26D5">
      <w:pPr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84B9A" w:rsidRDefault="00684B9A" w:rsidP="00EB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B9A" w:rsidRDefault="00684B9A" w:rsidP="00EB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4B9A" w:rsidRDefault="00684B9A" w:rsidP="00EB2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8930"/>
        <w:gridCol w:w="2835"/>
      </w:tblGrid>
      <w:tr w:rsidR="007433A7" w:rsidTr="007433A7">
        <w:tc>
          <w:tcPr>
            <w:tcW w:w="2660" w:type="dxa"/>
          </w:tcPr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8930" w:type="dxa"/>
          </w:tcPr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835" w:type="dxa"/>
          </w:tcPr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 w:rsidR="007433A7" w:rsidTr="007433A7">
        <w:tc>
          <w:tcPr>
            <w:tcW w:w="2660" w:type="dxa"/>
          </w:tcPr>
          <w:p w:rsidR="007433A7" w:rsidRPr="00B53DA6" w:rsidRDefault="007433A7" w:rsidP="009B5DAD">
            <w:pPr>
              <w:pStyle w:val="a4"/>
              <w:rPr>
                <w:kern w:val="0"/>
                <w:szCs w:val="24"/>
                <w:lang w:eastAsia="ru-RU" w:bidi="ar-SA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Беседа</w:t>
            </w:r>
          </w:p>
        </w:tc>
        <w:tc>
          <w:tcPr>
            <w:tcW w:w="8930" w:type="dxa"/>
          </w:tcPr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названий жанров изобразительного искусства (портрет, натюрморт, пейзаж и др.);</w:t>
            </w:r>
          </w:p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названий некоторых народных и национальных промыслов (Дымково, Гжель, Городец, Хохлома и др.);</w:t>
            </w:r>
          </w:p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http://www.n-shkola.ru/</w:t>
            </w:r>
          </w:p>
        </w:tc>
      </w:tr>
      <w:tr w:rsidR="007433A7" w:rsidTr="007433A7">
        <w:tc>
          <w:tcPr>
            <w:tcW w:w="2660" w:type="dxa"/>
          </w:tcPr>
          <w:p w:rsidR="007433A7" w:rsidRPr="00B53DA6" w:rsidRDefault="007433A7" w:rsidP="009B5DAD">
            <w:pPr>
              <w:pStyle w:val="a4"/>
              <w:rPr>
                <w:kern w:val="0"/>
                <w:szCs w:val="24"/>
                <w:lang w:eastAsia="ru-RU" w:bidi="ar-SA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Рисование с натуры</w:t>
            </w:r>
          </w:p>
        </w:tc>
        <w:tc>
          <w:tcPr>
            <w:tcW w:w="8930" w:type="dxa"/>
          </w:tcPr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основных особенностей некоторых материалов, используемых в рисовании, лепке и аппликации;</w:t>
            </w:r>
          </w:p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Tr="007433A7">
        <w:tc>
          <w:tcPr>
            <w:tcW w:w="2660" w:type="dxa"/>
          </w:tcPr>
          <w:p w:rsidR="007433A7" w:rsidRPr="00B53DA6" w:rsidRDefault="007433A7" w:rsidP="009B5DAD">
            <w:pPr>
              <w:pStyle w:val="a4"/>
              <w:rPr>
                <w:kern w:val="0"/>
                <w:lang w:eastAsia="ru-RU" w:bidi="ar-SA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Рисование на тему</w:t>
            </w:r>
          </w:p>
        </w:tc>
        <w:tc>
          <w:tcPr>
            <w:tcW w:w="8930" w:type="dxa"/>
          </w:tcPr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правил </w:t>
            </w:r>
            <w:proofErr w:type="spellStart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светотени, перспективы; построения орнамента, стилизации формы предмета и </w:t>
            </w:r>
            <w:proofErr w:type="spellStart"/>
            <w:proofErr w:type="gramStart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др.;знание</w:t>
            </w:r>
            <w:proofErr w:type="spellEnd"/>
            <w:proofErr w:type="gramEnd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видов аппликации (предметная, сюжетная, декоративная);</w:t>
            </w:r>
          </w:p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Tr="007433A7">
        <w:tc>
          <w:tcPr>
            <w:tcW w:w="2660" w:type="dxa"/>
          </w:tcPr>
          <w:p w:rsidR="007433A7" w:rsidRDefault="007433A7" w:rsidP="009B5DAD">
            <w:pPr>
              <w:pStyle w:val="a4"/>
              <w:rPr>
                <w:color w:val="111115"/>
                <w:sz w:val="20"/>
                <w:szCs w:val="20"/>
                <w:shd w:val="clear" w:color="auto" w:fill="FFFFFF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</w:rPr>
              <w:t>Декоративное рисование</w:t>
            </w:r>
          </w:p>
        </w:tc>
        <w:tc>
          <w:tcPr>
            <w:tcW w:w="8930" w:type="dxa"/>
          </w:tcPr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необходимой для выполнения работы информации в материалах учебника, рабочей тетради;</w:t>
            </w:r>
          </w:p>
          <w:p w:rsidR="007433A7" w:rsidRPr="00EB26D5" w:rsidRDefault="007433A7" w:rsidP="007433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:rsidR="007433A7" w:rsidRDefault="007433A7" w:rsidP="00EB26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</w:tbl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6322" w:rsidRDefault="003D6322" w:rsidP="009B5D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6D5" w:rsidRPr="00EB26D5" w:rsidRDefault="00EB26D5" w:rsidP="009B5DA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EB26D5" w:rsidRPr="00EB26D5" w:rsidRDefault="00EB26D5" w:rsidP="00EB26D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B26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 – 68 часов (2 час в неделю).</w:t>
      </w:r>
    </w:p>
    <w:tbl>
      <w:tblPr>
        <w:tblW w:w="14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7056"/>
        <w:gridCol w:w="1134"/>
        <w:gridCol w:w="1276"/>
        <w:gridCol w:w="14"/>
        <w:gridCol w:w="1120"/>
        <w:gridCol w:w="3402"/>
      </w:tblGrid>
      <w:tr w:rsidR="008E49D6" w:rsidRPr="00EB26D5" w:rsidTr="005C7E10">
        <w:trPr>
          <w:trHeight w:val="315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и содержание занятия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</w:t>
            </w:r>
          </w:p>
        </w:tc>
      </w:tr>
      <w:tr w:rsidR="008E49D6" w:rsidRPr="00EB26D5" w:rsidTr="008E49D6">
        <w:trPr>
          <w:trHeight w:val="240"/>
        </w:trPr>
        <w:tc>
          <w:tcPr>
            <w:tcW w:w="6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9D6" w:rsidRPr="00EB26D5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49D6" w:rsidRDefault="008E49D6" w:rsidP="00EB26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узора в полосе из повторяющихся элементов (стилизованные ягоды, ветки, листья).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узора в полосе из растительных элементов.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простого натюрморта (яблоко и керамический стакан).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геометрического орнамента в круге (круг по шаблону).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геометрического орнамента в </w:t>
            </w:r>
            <w:proofErr w:type="gramStart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круге 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симметричного узора по образцу.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предмета симметричной формы (ваза керамическая).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«Осень за моим окном».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Иллюстрирование отрывка из литературного произведения А.С. Пушкина  «Сказка о царе </w:t>
            </w:r>
            <w:proofErr w:type="spellStart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«Цвета осенних листьев».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дорожных знаков треугольной формы (крутой спуск).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дорожных знаков треугольной формы (дорожные работы).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«Произведения мастеров народных художественных промыслов». (Палех).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пригласительного билета 15\20 см.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«Деревня.  Деревянный мир».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предмета конической формы (детская пирамидка).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цветочного горшка с растением.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симметрических форм (насекомое-бабочка).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предмета (телевизор).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фигуры человека (туловище, голова).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фигуры человека (руки, ноги).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прямоугольного предмета (чемодан).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 в круге из стилизованных природных форм (круг по шаблону диаметр 12 см).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«Произведения мастеров народных художественных промыслов». (</w:t>
            </w:r>
            <w:proofErr w:type="spellStart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Жостово</w:t>
            </w:r>
            <w:proofErr w:type="spellEnd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9B5DAD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отрывка из литературного произведения А.С. Пушкина  «Сказка о рыбаке и рыбке».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карнавальных новогодних очков.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«Лес зимой».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карнавальной,  новогодней маски.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«Произведения мастеров народных художественных промыслов». (Гжель).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игрушки (грузовик).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открытки  «С новым годом!».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симметричных форм: насекомые –жук.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«Зимние развлечения».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предмета (радиоприемник).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квадрате узора из растительных форм.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«Мама. Материнство».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 квадрате узора  (мамин платок).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открытки  «8 МАРТА».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прямоугольного предмета (табурет, стул).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«Произведения мастеров народных художественных промыслов». (Хохлома).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отрывка из литературного произведения А.С. Пушкина  «Сказка о золотом петушке».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предмета (часы).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узора в круге с применением осевых линий и использование декоративно переработанных природных форм (стрекоза и цветок тюльпана).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«Моя любимая книга».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открытки  «С Новосельем».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предмета, расположенного выше уровня зрения (скворечник).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симметричных форм: насекомые – бабочка.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герой, кумир».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игрушки (трактор).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узора в круге с применением осевых линий и использование декоративно переработанных природных форм (божья коровка и грибок).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«Произведения мастеров народных художественных промыслов». (Городец).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Иллюстрирование отрывка из литературного произведения А.С. Пушкина  «Сказка о мертвой царевне и семи богатырях».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«Народные праздники».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симметричных форм: насекомые –стрекоза.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объемного прямоугольного предмета (коробка).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«Удивительный транспорт».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«Произведения мастеров народных художественных промыслов». (Дымково).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«Весна красна!»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рисование открытки  «День Победы!».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«Великая Отечественная война – в картинах художников».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«Мы за мир!».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«Мудрость старости».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«Портрет моего дедушки».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цветочного горшка с растением.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Иллюстрирование отрывка из литературного произведения А.С. Пушкина  «Сказка о попе и его работнике </w:t>
            </w:r>
            <w:proofErr w:type="spellStart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Балде</w:t>
            </w:r>
            <w:proofErr w:type="spellEnd"/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="007433A7" w:rsidRPr="00FB5CFA">
                <w:rPr>
                  <w:rStyle w:val="a7"/>
                  <w:color w:val="auto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 натуры весенних цветов несложной формы.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C5006F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7433A7" w:rsidRPr="00FB5CF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433A7" w:rsidRPr="00EB26D5" w:rsidTr="008E49D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«Я и мои друзья».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3A7" w:rsidRPr="00FB5CFA" w:rsidRDefault="007433A7" w:rsidP="009B5DAD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http://www.uchportal.ru/</w:t>
            </w:r>
          </w:p>
        </w:tc>
      </w:tr>
      <w:tr w:rsidR="007433A7" w:rsidRPr="00EB26D5" w:rsidTr="009B5DAD">
        <w:tc>
          <w:tcPr>
            <w:tcW w:w="7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3A7" w:rsidRPr="00EB26D5" w:rsidRDefault="007433A7" w:rsidP="00EB26D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B2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433A7" w:rsidRPr="00EB26D5" w:rsidRDefault="007433A7" w:rsidP="00EB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33A7" w:rsidRDefault="007433A7" w:rsidP="00310968">
      <w:pPr>
        <w:pStyle w:val="a3"/>
        <w:jc w:val="center"/>
      </w:pPr>
    </w:p>
    <w:p w:rsidR="007433A7" w:rsidRDefault="007433A7" w:rsidP="00310968">
      <w:pPr>
        <w:pStyle w:val="a3"/>
        <w:jc w:val="center"/>
      </w:pPr>
    </w:p>
    <w:p w:rsidR="00310968" w:rsidRPr="00EB26D5" w:rsidRDefault="00310968" w:rsidP="00310968">
      <w:pPr>
        <w:pStyle w:val="a3"/>
        <w:jc w:val="center"/>
      </w:pPr>
    </w:p>
    <w:p w:rsidR="00EF20C2" w:rsidRPr="00EB26D5" w:rsidRDefault="00EF20C2">
      <w:pPr>
        <w:rPr>
          <w:sz w:val="24"/>
          <w:szCs w:val="24"/>
        </w:rPr>
      </w:pPr>
    </w:p>
    <w:sectPr w:rsidR="00EF20C2" w:rsidRPr="00EB26D5" w:rsidSect="00D55363">
      <w:footerReference w:type="default" r:id="rId5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C9" w:rsidRDefault="005A34C9" w:rsidP="009B5DAD">
      <w:pPr>
        <w:spacing w:after="0" w:line="240" w:lineRule="auto"/>
      </w:pPr>
      <w:r>
        <w:separator/>
      </w:r>
    </w:p>
  </w:endnote>
  <w:endnote w:type="continuationSeparator" w:id="0">
    <w:p w:rsidR="005A34C9" w:rsidRDefault="005A34C9" w:rsidP="009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1862"/>
      <w:docPartObj>
        <w:docPartGallery w:val="Page Numbers (Bottom of Page)"/>
        <w:docPartUnique/>
      </w:docPartObj>
    </w:sdtPr>
    <w:sdtContent>
      <w:p w:rsidR="00C5006F" w:rsidRDefault="00C5006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53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5006F" w:rsidRDefault="00C500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C9" w:rsidRDefault="005A34C9" w:rsidP="009B5DAD">
      <w:pPr>
        <w:spacing w:after="0" w:line="240" w:lineRule="auto"/>
      </w:pPr>
      <w:r>
        <w:separator/>
      </w:r>
    </w:p>
  </w:footnote>
  <w:footnote w:type="continuationSeparator" w:id="0">
    <w:p w:rsidR="005A34C9" w:rsidRDefault="005A34C9" w:rsidP="009B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 CYR" w:hAnsi="Times New Roman CYR" w:cs="Times New Roman CYR" w:hint="default"/>
        <w:sz w:val="24"/>
        <w:szCs w:val="24"/>
      </w:rPr>
    </w:lvl>
  </w:abstractNum>
  <w:abstractNum w:abstractNumId="1" w15:restartNumberingAfterBreak="0">
    <w:nsid w:val="0DD27214"/>
    <w:multiLevelType w:val="multilevel"/>
    <w:tmpl w:val="71AC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A5D39"/>
    <w:multiLevelType w:val="multilevel"/>
    <w:tmpl w:val="43D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968"/>
    <w:rsid w:val="000524E2"/>
    <w:rsid w:val="00310968"/>
    <w:rsid w:val="003D2B35"/>
    <w:rsid w:val="003D6322"/>
    <w:rsid w:val="00452EA4"/>
    <w:rsid w:val="005A34C9"/>
    <w:rsid w:val="00684B9A"/>
    <w:rsid w:val="007433A7"/>
    <w:rsid w:val="007C34E1"/>
    <w:rsid w:val="008E49D6"/>
    <w:rsid w:val="00991D94"/>
    <w:rsid w:val="009969B5"/>
    <w:rsid w:val="009B5DAD"/>
    <w:rsid w:val="00B56B26"/>
    <w:rsid w:val="00C5006F"/>
    <w:rsid w:val="00D55363"/>
    <w:rsid w:val="00E54A15"/>
    <w:rsid w:val="00E81036"/>
    <w:rsid w:val="00EB26D5"/>
    <w:rsid w:val="00E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53E83-D2D0-473D-9984-4D1B144A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6D5"/>
  </w:style>
  <w:style w:type="character" w:customStyle="1" w:styleId="c18">
    <w:name w:val="c18"/>
    <w:basedOn w:val="a0"/>
    <w:rsid w:val="00EB26D5"/>
  </w:style>
  <w:style w:type="paragraph" w:customStyle="1" w:styleId="c4">
    <w:name w:val="c4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B26D5"/>
  </w:style>
  <w:style w:type="paragraph" w:customStyle="1" w:styleId="c13">
    <w:name w:val="c13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B26D5"/>
  </w:style>
  <w:style w:type="character" w:customStyle="1" w:styleId="c27">
    <w:name w:val="c27"/>
    <w:basedOn w:val="a0"/>
    <w:rsid w:val="00EB26D5"/>
  </w:style>
  <w:style w:type="character" w:customStyle="1" w:styleId="c24">
    <w:name w:val="c24"/>
    <w:basedOn w:val="a0"/>
    <w:rsid w:val="00EB26D5"/>
  </w:style>
  <w:style w:type="character" w:customStyle="1" w:styleId="c28">
    <w:name w:val="c28"/>
    <w:basedOn w:val="a0"/>
    <w:rsid w:val="00EB26D5"/>
  </w:style>
  <w:style w:type="paragraph" w:customStyle="1" w:styleId="c5">
    <w:name w:val="c5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B26D5"/>
  </w:style>
  <w:style w:type="paragraph" w:customStyle="1" w:styleId="c33">
    <w:name w:val="c33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684B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Без интервала Знак"/>
    <w:basedOn w:val="a0"/>
    <w:link w:val="a4"/>
    <w:rsid w:val="00684B9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uiPriority w:val="59"/>
    <w:rsid w:val="0068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7433A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B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5DAD"/>
  </w:style>
  <w:style w:type="paragraph" w:styleId="aa">
    <w:name w:val="footer"/>
    <w:basedOn w:val="a"/>
    <w:link w:val="ab"/>
    <w:uiPriority w:val="99"/>
    <w:unhideWhenUsed/>
    <w:rsid w:val="009B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5DAD"/>
  </w:style>
  <w:style w:type="paragraph" w:styleId="ac">
    <w:name w:val="List Paragraph"/>
    <w:basedOn w:val="a"/>
    <w:qFormat/>
    <w:rsid w:val="007C34E1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D5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5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Злыгостева Динара Закировна</cp:lastModifiedBy>
  <cp:revision>9</cp:revision>
  <cp:lastPrinted>2022-09-20T11:17:00Z</cp:lastPrinted>
  <dcterms:created xsi:type="dcterms:W3CDTF">2021-09-14T14:55:00Z</dcterms:created>
  <dcterms:modified xsi:type="dcterms:W3CDTF">2022-09-20T11:23:00Z</dcterms:modified>
</cp:coreProperties>
</file>