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97" w:rsidRDefault="00091D97">
      <w:pPr>
        <w:spacing w:after="0" w:line="259" w:lineRule="auto"/>
        <w:ind w:left="1692" w:firstLine="0"/>
        <w:jc w:val="center"/>
      </w:pPr>
    </w:p>
    <w:bookmarkStart w:id="0" w:name="_GoBack"/>
    <w:bookmarkStart w:id="1" w:name="_MON_1724245573"/>
    <w:bookmarkEnd w:id="1"/>
    <w:p w:rsidR="00091D97" w:rsidRDefault="008B7111">
      <w:pPr>
        <w:spacing w:after="25" w:line="259" w:lineRule="auto"/>
        <w:ind w:left="426" w:firstLine="0"/>
        <w:jc w:val="center"/>
      </w:pPr>
      <w:r w:rsidRPr="008B7111">
        <w:rPr>
          <w:b/>
          <w:sz w:val="22"/>
        </w:rPr>
        <w:object w:dxaOrig="11580" w:dyaOrig="14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79pt;height:717.75pt" o:ole="">
            <v:imagedata r:id="rId5" o:title=""/>
          </v:shape>
          <o:OLEObject Type="Embed" ProgID="Word.Document.12" ShapeID="_x0000_i1028" DrawAspect="Content" ObjectID="_1724245593" r:id="rId6">
            <o:FieldCodes>\s</o:FieldCodes>
          </o:OLEObject>
        </w:object>
      </w:r>
      <w:bookmarkEnd w:id="0"/>
      <w:r w:rsidR="00684FCD">
        <w:rPr>
          <w:b/>
          <w:sz w:val="22"/>
        </w:rPr>
        <w:t xml:space="preserve"> </w:t>
      </w:r>
    </w:p>
    <w:p w:rsidR="008B7111" w:rsidRDefault="008B7111">
      <w:pPr>
        <w:pStyle w:val="2"/>
      </w:pPr>
    </w:p>
    <w:p w:rsidR="00091D97" w:rsidRDefault="00684FCD">
      <w:pPr>
        <w:pStyle w:val="2"/>
      </w:pPr>
      <w:r>
        <w:t>ПОЯСНИТЕЛЬНАЯ ЗАПИСКА</w:t>
      </w:r>
      <w:r>
        <w:rPr>
          <w:b w:val="0"/>
        </w:rPr>
        <w:t xml:space="preserve"> </w:t>
      </w:r>
    </w:p>
    <w:p w:rsidR="00091D97" w:rsidRDefault="00684FCD">
      <w:pPr>
        <w:spacing w:before="319" w:after="179" w:line="268" w:lineRule="auto"/>
        <w:ind w:left="1630" w:firstLine="187"/>
        <w:jc w:val="left"/>
      </w:pPr>
      <w:r>
        <w:rPr>
          <w:sz w:val="22"/>
        </w:rPr>
        <w:t xml:space="preserve">Рабочая программа по </w:t>
      </w:r>
      <w:r w:rsidR="00AB393D">
        <w:rPr>
          <w:sz w:val="22"/>
        </w:rPr>
        <w:t>родной(русской)</w:t>
      </w:r>
      <w:r>
        <w:rPr>
          <w:sz w:val="22"/>
        </w:rPr>
        <w:t xml:space="preserve">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sz w:val="22"/>
        </w:rPr>
        <w:t>Минпросвещения</w:t>
      </w:r>
      <w:proofErr w:type="spellEnd"/>
      <w:r>
        <w:rPr>
          <w:sz w:val="22"/>
        </w:rPr>
        <w:t xml:space="preserve"> России от 31.05.2021 г.  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  </w:t>
      </w:r>
    </w:p>
    <w:p w:rsidR="00091D97" w:rsidRDefault="00684FCD">
      <w:pPr>
        <w:spacing w:after="225" w:line="259" w:lineRule="auto"/>
        <w:ind w:left="2353" w:firstLine="0"/>
        <w:jc w:val="left"/>
      </w:pPr>
      <w:r>
        <w:rPr>
          <w:b/>
        </w:rPr>
        <w:t xml:space="preserve"> </w:t>
      </w:r>
    </w:p>
    <w:p w:rsidR="00091D97" w:rsidRDefault="00684FCD">
      <w:pPr>
        <w:pStyle w:val="1"/>
        <w:numPr>
          <w:ilvl w:val="0"/>
          <w:numId w:val="0"/>
        </w:numPr>
        <w:spacing w:after="210"/>
        <w:ind w:left="2363"/>
      </w:pPr>
      <w:r>
        <w:t xml:space="preserve">Нормативная база рабочей программы </w:t>
      </w:r>
    </w:p>
    <w:p w:rsidR="00091D97" w:rsidRDefault="00684FCD">
      <w:pPr>
        <w:spacing w:after="230"/>
        <w:ind w:left="1630" w:right="11" w:firstLine="708"/>
      </w:pPr>
      <w:r>
        <w:t xml:space="preserve">Рабочая программа по родной (русской) литературе для 5 класса составлена на основании следующих нормативных документов: </w:t>
      </w:r>
    </w:p>
    <w:p w:rsidR="00091D97" w:rsidRDefault="00684FCD">
      <w:pPr>
        <w:numPr>
          <w:ilvl w:val="0"/>
          <w:numId w:val="1"/>
        </w:numPr>
        <w:ind w:right="11" w:firstLine="283"/>
      </w:pPr>
      <w:r>
        <w:t xml:space="preserve">Закона Российской Федерации от 29.12.2012 года № 273 –ФЗ «Об образовании в Российской Федерации», </w:t>
      </w:r>
    </w:p>
    <w:p w:rsidR="00091D97" w:rsidRDefault="00684FCD">
      <w:pPr>
        <w:numPr>
          <w:ilvl w:val="0"/>
          <w:numId w:val="1"/>
        </w:numPr>
        <w:ind w:right="11" w:firstLine="283"/>
      </w:pPr>
      <w:r>
        <w:t>Федерального государственного образовательного стандарта основного</w:t>
      </w:r>
      <w:r>
        <w:rPr>
          <w:b/>
        </w:rPr>
        <w:t xml:space="preserve"> </w:t>
      </w:r>
      <w:r>
        <w:t xml:space="preserve">общего образования (. </w:t>
      </w:r>
      <w:r w:rsidR="00AB393D">
        <w:rPr>
          <w:sz w:val="22"/>
        </w:rPr>
        <w:t xml:space="preserve">Приказ </w:t>
      </w:r>
      <w:proofErr w:type="spellStart"/>
      <w:r w:rsidR="00AB393D">
        <w:rPr>
          <w:sz w:val="22"/>
        </w:rPr>
        <w:t>Минпросвещения</w:t>
      </w:r>
      <w:proofErr w:type="spellEnd"/>
      <w:r w:rsidR="00AB393D">
        <w:rPr>
          <w:sz w:val="22"/>
        </w:rPr>
        <w:t xml:space="preserve"> России от 31.05.2021 г.   № 287, зарегистрирован Министерством юстиции Российской Федерации 05.07.2021 г., рег. номер — 64101</w:t>
      </w:r>
    </w:p>
    <w:p w:rsidR="00091D97" w:rsidRDefault="00684FCD">
      <w:pPr>
        <w:numPr>
          <w:ilvl w:val="0"/>
          <w:numId w:val="1"/>
        </w:numPr>
        <w:ind w:right="11" w:firstLine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1192530</wp:posOffset>
                </wp:positionV>
                <wp:extent cx="6480429" cy="8890"/>
                <wp:effectExtent l="0" t="0" r="0" b="0"/>
                <wp:wrapTopAndBottom/>
                <wp:docPr id="18946" name="Group 18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429" cy="8890"/>
                          <a:chOff x="0" y="0"/>
                          <a:chExt cx="6480429" cy="8890"/>
                        </a:xfrm>
                      </wpg:grpSpPr>
                      <wps:wsp>
                        <wps:cNvPr id="24523" name="Shape 24523"/>
                        <wps:cNvSpPr/>
                        <wps:spPr>
                          <a:xfrm>
                            <a:off x="0" y="0"/>
                            <a:ext cx="6480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429" h="9144">
                                <a:moveTo>
                                  <a:pt x="0" y="0"/>
                                </a:moveTo>
                                <a:lnTo>
                                  <a:pt x="6480429" y="0"/>
                                </a:lnTo>
                                <a:lnTo>
                                  <a:pt x="6480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8946" style="width:510.27pt;height:0.700012pt;position:absolute;mso-position-horizontal-relative:page;mso-position-horizontal:absolute;margin-left:85.05pt;mso-position-vertical-relative:page;margin-top:93.9pt;" coordsize="64804,88">
                <v:shape id="Shape 24524" style="position:absolute;width:64804;height:91;left:0;top:0;" coordsize="6480429,9144" path="m0,0l6480429,0l648042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091D97" w:rsidRDefault="00684FCD">
      <w:pPr>
        <w:numPr>
          <w:ilvl w:val="0"/>
          <w:numId w:val="1"/>
        </w:numPr>
        <w:spacing w:after="34"/>
        <w:ind w:right="11" w:firstLine="283"/>
      </w:pPr>
      <w:r>
        <w:t xml:space="preserve">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учебный год (утвержден приказом Министерством просвещения РФ от 28 декабря 2018 г. N 345", с изменениями от 18.05.2020 (приказ N 249) </w:t>
      </w:r>
    </w:p>
    <w:p w:rsidR="00091D97" w:rsidRDefault="00684FCD">
      <w:pPr>
        <w:numPr>
          <w:ilvl w:val="0"/>
          <w:numId w:val="1"/>
        </w:numPr>
        <w:ind w:right="11" w:firstLine="283"/>
      </w:pPr>
      <w:r>
        <w:t xml:space="preserve">УМК «Коровина В.Я., Журавлев В.П., Коровин В.И. Литература. 5класс: Учебник для общеобразовательных учреждений. В 2-х частях. М.: Просвещение,2020» </w:t>
      </w:r>
    </w:p>
    <w:p w:rsidR="00091D97" w:rsidRDefault="00684FCD">
      <w:pPr>
        <w:numPr>
          <w:ilvl w:val="0"/>
          <w:numId w:val="2"/>
        </w:numPr>
        <w:ind w:right="11" w:firstLine="283"/>
      </w:pPr>
      <w:r>
        <w:t xml:space="preserve">Приказ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  </w:t>
      </w:r>
    </w:p>
    <w:p w:rsidR="006F1AE7" w:rsidRDefault="00684FCD">
      <w:pPr>
        <w:numPr>
          <w:ilvl w:val="0"/>
          <w:numId w:val="2"/>
        </w:numPr>
        <w:ind w:right="11" w:firstLine="283"/>
      </w:pPr>
      <w:r>
        <w:t xml:space="preserve">Концепция преподавания учебного курса «Родная (русская) литература» в образовательных организациях Российской Федерации, реализующих основные общеобразовательные программы. Утверждена решением Коллегии Министерства просвещения Российской Федерации протокол от 23 октября 2020 г. № ПК-1вн  </w:t>
      </w:r>
    </w:p>
    <w:p w:rsidR="006F1AE7" w:rsidRDefault="006F1AE7" w:rsidP="006F1AE7">
      <w:pPr>
        <w:ind w:left="1913" w:right="11" w:firstLine="0"/>
      </w:pPr>
    </w:p>
    <w:p w:rsidR="00091D97" w:rsidRDefault="00684FCD" w:rsidP="006F1AE7">
      <w:pPr>
        <w:ind w:left="1913" w:right="11" w:firstLine="0"/>
      </w:pPr>
      <w:r>
        <w:rPr>
          <w:b/>
        </w:rPr>
        <w:t xml:space="preserve">Планируемые результаты освоения учебного предмета </w:t>
      </w:r>
    </w:p>
    <w:p w:rsidR="00091D97" w:rsidRDefault="00684FCD">
      <w:pPr>
        <w:spacing w:after="0" w:line="259" w:lineRule="auto"/>
        <w:ind w:left="2353" w:firstLine="0"/>
        <w:jc w:val="left"/>
      </w:pPr>
      <w:r>
        <w:rPr>
          <w:b/>
        </w:rPr>
        <w:t xml:space="preserve"> </w:t>
      </w:r>
    </w:p>
    <w:p w:rsidR="00091D97" w:rsidRDefault="00684FCD">
      <w:pPr>
        <w:ind w:left="1630" w:right="11" w:firstLine="708"/>
      </w:pPr>
      <w:r>
        <w:t xml:space="preserve">Изучение русского языка и литературы играет ведущую роль в процессах воспитания личности, развития ее нравственных качеств и творческих способностей, в приобщении к отечественной и зарубежной культуре, в сохранении и развитии национальных традиций и исторической преемственности поколений. </w:t>
      </w:r>
    </w:p>
    <w:p w:rsidR="00091D97" w:rsidRDefault="00684FCD">
      <w:pPr>
        <w:spacing w:after="51" w:line="252" w:lineRule="auto"/>
        <w:ind w:left="1645" w:firstLine="0"/>
        <w:jc w:val="left"/>
      </w:pPr>
      <w:r>
        <w:t xml:space="preserve">            На основе понимания особенностей литературы как вида искусства возможны плодотворное освещение и усвоение важнейших функций литературы - познавательной, нравственной и воспитательной. </w:t>
      </w:r>
    </w:p>
    <w:p w:rsidR="00091D97" w:rsidRDefault="00684FCD">
      <w:pPr>
        <w:spacing w:after="226" w:line="259" w:lineRule="auto"/>
        <w:ind w:left="1645" w:firstLine="0"/>
        <w:jc w:val="left"/>
      </w:pPr>
      <w:r>
        <w:rPr>
          <w:b/>
        </w:rPr>
        <w:t xml:space="preserve"> </w:t>
      </w:r>
    </w:p>
    <w:p w:rsidR="00091D97" w:rsidRDefault="00684FCD">
      <w:pPr>
        <w:spacing w:after="232"/>
        <w:ind w:left="1640" w:right="11"/>
      </w:pPr>
      <w:r>
        <w:rPr>
          <w:b/>
        </w:rPr>
        <w:lastRenderedPageBreak/>
        <w:t xml:space="preserve">Личностные результаты </w:t>
      </w:r>
      <w:r>
        <w:t xml:space="preserve">изучения предмета родная (русская) литература:   </w:t>
      </w:r>
    </w:p>
    <w:p w:rsidR="00091D97" w:rsidRDefault="00684FCD">
      <w:pPr>
        <w:numPr>
          <w:ilvl w:val="1"/>
          <w:numId w:val="2"/>
        </w:numPr>
        <w:spacing w:after="34"/>
        <w:ind w:right="11" w:hanging="420"/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091D97" w:rsidRDefault="00684FCD">
      <w:pPr>
        <w:numPr>
          <w:ilvl w:val="1"/>
          <w:numId w:val="2"/>
        </w:numPr>
        <w:spacing w:after="33"/>
        <w:ind w:right="11" w:hanging="420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</w:t>
      </w:r>
    </w:p>
    <w:p w:rsidR="00091D97" w:rsidRDefault="00684FCD">
      <w:pPr>
        <w:numPr>
          <w:ilvl w:val="1"/>
          <w:numId w:val="2"/>
        </w:numPr>
        <w:spacing w:after="33"/>
        <w:ind w:right="11" w:hanging="420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91D97" w:rsidRDefault="00684FCD">
      <w:pPr>
        <w:numPr>
          <w:ilvl w:val="1"/>
          <w:numId w:val="2"/>
        </w:numPr>
        <w:spacing w:after="31"/>
        <w:ind w:right="11" w:hanging="420"/>
      </w:pP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</w:t>
      </w:r>
      <w:proofErr w:type="gramStart"/>
      <w:r>
        <w:t xml:space="preserve">семьи;  </w:t>
      </w:r>
      <w:r>
        <w:rPr>
          <w:rFonts w:ascii="Segoe UI Symbol" w:eastAsia="Segoe UI Symbol" w:hAnsi="Segoe UI Symbol" w:cs="Segoe UI Symbol"/>
        </w:rPr>
        <w:t>•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развитие чувства прекрасного – умение чувствовать красоту и выразительность русской речи, стремиться к совершенствованию собственной речи; </w:t>
      </w:r>
    </w:p>
    <w:p w:rsidR="00091D97" w:rsidRDefault="00684FCD">
      <w:pPr>
        <w:numPr>
          <w:ilvl w:val="1"/>
          <w:numId w:val="2"/>
        </w:numPr>
        <w:spacing w:after="28"/>
        <w:ind w:right="11" w:hanging="420"/>
      </w:pPr>
      <w:r>
        <w:t xml:space="preserve">устойчивый познавательный интерес к чтению, к ведению диалога с автором текста;  </w:t>
      </w:r>
    </w:p>
    <w:p w:rsidR="00091D97" w:rsidRDefault="00684FCD">
      <w:pPr>
        <w:numPr>
          <w:ilvl w:val="1"/>
          <w:numId w:val="2"/>
        </w:numPr>
        <w:ind w:right="11" w:hanging="420"/>
      </w:pPr>
      <w:r>
        <w:t xml:space="preserve">потребность в самовыражении через слово. </w:t>
      </w:r>
    </w:p>
    <w:p w:rsidR="00091D97" w:rsidRDefault="00684FCD">
      <w:pPr>
        <w:spacing w:after="14" w:line="268" w:lineRule="auto"/>
        <w:ind w:left="1630" w:right="19" w:firstLine="283"/>
      </w:pPr>
      <w:r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 </w:t>
      </w:r>
    </w:p>
    <w:p w:rsidR="00091D97" w:rsidRDefault="00684FCD">
      <w:pPr>
        <w:spacing w:after="31"/>
        <w:ind w:left="1640"/>
        <w:jc w:val="left"/>
      </w:pPr>
      <w:r>
        <w:rPr>
          <w:b/>
          <w:i/>
        </w:rPr>
        <w:t xml:space="preserve">Учащийся научится: </w:t>
      </w:r>
    </w:p>
    <w:p w:rsidR="00091D97" w:rsidRDefault="00684FCD">
      <w:pPr>
        <w:spacing w:after="29"/>
        <w:ind w:left="2365" w:right="11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литературу как одну из национально-культурных ценностей русского народа;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уважительно относиться к родной литературе;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свои и чужие поступки; 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проявлять внимание, желание больше узнать.   </w:t>
      </w:r>
    </w:p>
    <w:p w:rsidR="00091D97" w:rsidRDefault="00684FCD">
      <w:pPr>
        <w:spacing w:after="29"/>
        <w:ind w:left="2425" w:right="11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091D97" w:rsidRDefault="00684FCD">
      <w:pPr>
        <w:ind w:left="2425" w:right="11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091D97" w:rsidRDefault="00684FCD">
      <w:pPr>
        <w:spacing w:after="24" w:line="259" w:lineRule="auto"/>
        <w:ind w:left="1645" w:firstLine="0"/>
        <w:jc w:val="left"/>
      </w:pPr>
      <w:r>
        <w:t xml:space="preserve"> </w:t>
      </w:r>
    </w:p>
    <w:p w:rsidR="00091D97" w:rsidRDefault="00684FCD">
      <w:pPr>
        <w:spacing w:after="29"/>
        <w:ind w:left="1640" w:right="11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родная (русская) литература является формирование УУД.   </w:t>
      </w:r>
      <w:r>
        <w:rPr>
          <w:b/>
          <w:i/>
        </w:rPr>
        <w:t>Регулятивные УУД</w:t>
      </w:r>
      <w:r>
        <w:t xml:space="preserve">:   </w:t>
      </w:r>
    </w:p>
    <w:p w:rsidR="00091D97" w:rsidRDefault="00684FCD">
      <w:pPr>
        <w:numPr>
          <w:ilvl w:val="0"/>
          <w:numId w:val="3"/>
        </w:numPr>
        <w:ind w:right="11" w:hanging="420"/>
      </w:pPr>
      <w:r>
        <w:t xml:space="preserve">формулировать в сотрудничестве с учителем проблему и цели урока; способствовать к целеполаганию, включая постановку новых целей;   </w:t>
      </w:r>
    </w:p>
    <w:p w:rsidR="00091D97" w:rsidRDefault="00684FCD">
      <w:pPr>
        <w:numPr>
          <w:ilvl w:val="0"/>
          <w:numId w:val="3"/>
        </w:numPr>
        <w:ind w:right="11" w:hanging="420"/>
      </w:pPr>
      <w:r>
        <w:t xml:space="preserve">анализировать в обсуждении с учителем условия и пути достижения цели;  </w:t>
      </w:r>
    </w:p>
    <w:p w:rsidR="00091D97" w:rsidRDefault="00684FCD">
      <w:pPr>
        <w:numPr>
          <w:ilvl w:val="0"/>
          <w:numId w:val="3"/>
        </w:numPr>
        <w:ind w:right="11" w:hanging="420"/>
      </w:pPr>
      <w:r>
        <w:t xml:space="preserve">совместно с учителем составлять план решения учебной проблемы;  </w:t>
      </w:r>
    </w:p>
    <w:p w:rsidR="00091D97" w:rsidRDefault="00684FCD">
      <w:pPr>
        <w:numPr>
          <w:ilvl w:val="0"/>
          <w:numId w:val="3"/>
        </w:numPr>
        <w:spacing w:after="29"/>
        <w:ind w:right="11" w:hanging="420"/>
      </w:pPr>
      <w:r>
        <w:t xml:space="preserve">работать по плану, сверяя свои действия с целью, прогнозировать, корректировать свою деятельность под руководством учителя; </w:t>
      </w:r>
    </w:p>
    <w:p w:rsidR="00091D97" w:rsidRDefault="00684FCD">
      <w:pPr>
        <w:numPr>
          <w:ilvl w:val="0"/>
          <w:numId w:val="3"/>
        </w:numPr>
        <w:ind w:right="11" w:hanging="420"/>
      </w:pPr>
      <w: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 </w:t>
      </w:r>
    </w:p>
    <w:p w:rsidR="00091D97" w:rsidRDefault="00684FCD">
      <w:pPr>
        <w:spacing w:after="31"/>
        <w:ind w:left="1640"/>
        <w:jc w:val="left"/>
      </w:pPr>
      <w:r>
        <w:rPr>
          <w:b/>
          <w:i/>
        </w:rPr>
        <w:t>Учащийся научится</w:t>
      </w:r>
      <w:r>
        <w:rPr>
          <w:b/>
        </w:rPr>
        <w:t xml:space="preserve">: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планированию пути достижения цели;</w:t>
      </w:r>
      <w:r>
        <w:rPr>
          <w:b/>
        </w:rPr>
        <w:t xml:space="preserve">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установлению целевых приоритетов;  </w:t>
      </w:r>
      <w:r>
        <w:rPr>
          <w:b/>
        </w:rPr>
        <w:t xml:space="preserve"> </w:t>
      </w:r>
    </w:p>
    <w:p w:rsidR="00091D97" w:rsidRDefault="00684FCD">
      <w:pPr>
        <w:spacing w:after="28"/>
        <w:ind w:left="2365" w:right="11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уровень владения тем или иным учебным действием (отвечать на вопрос «что я не знаю и не умею?»). </w:t>
      </w:r>
      <w:r>
        <w:rPr>
          <w:b/>
        </w:rPr>
        <w:t xml:space="preserve">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учитывать условия выполнения учебной задачи;  </w:t>
      </w:r>
    </w:p>
    <w:p w:rsidR="00091D97" w:rsidRDefault="00684FCD">
      <w:pPr>
        <w:spacing w:after="6" w:line="252" w:lineRule="auto"/>
        <w:ind w:left="2360" w:hanging="37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 </w:t>
      </w:r>
    </w:p>
    <w:p w:rsidR="00091D97" w:rsidRDefault="00684FCD">
      <w:pPr>
        <w:spacing w:after="14" w:line="268" w:lineRule="auto"/>
        <w:ind w:left="1630" w:right="19" w:firstLine="283"/>
      </w:pPr>
      <w:r>
        <w:rPr>
          <w:i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  </w:t>
      </w:r>
    </w:p>
    <w:p w:rsidR="00091D97" w:rsidRDefault="00684FCD">
      <w:pPr>
        <w:spacing w:after="31"/>
        <w:ind w:left="1640"/>
        <w:jc w:val="left"/>
      </w:pPr>
      <w:r>
        <w:rPr>
          <w:b/>
          <w:i/>
        </w:rPr>
        <w:t>Познавательные УУД:</w:t>
      </w:r>
      <w:r>
        <w:t xml:space="preserve"> </w:t>
      </w:r>
    </w:p>
    <w:p w:rsidR="00091D97" w:rsidRDefault="00684FCD">
      <w:pPr>
        <w:numPr>
          <w:ilvl w:val="0"/>
          <w:numId w:val="4"/>
        </w:numPr>
        <w:ind w:right="11" w:hanging="360"/>
      </w:pPr>
      <w:r>
        <w:t xml:space="preserve">овладение навыками смыслового чтения; </w:t>
      </w:r>
    </w:p>
    <w:p w:rsidR="00091D97" w:rsidRDefault="00684FCD">
      <w:pPr>
        <w:numPr>
          <w:ilvl w:val="0"/>
          <w:numId w:val="4"/>
        </w:numPr>
        <w:spacing w:after="29"/>
        <w:ind w:right="11" w:hanging="360"/>
      </w:pPr>
      <w: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>
        <w:t>несплошной</w:t>
      </w:r>
      <w:proofErr w:type="spellEnd"/>
      <w:r>
        <w:t xml:space="preserve"> текст – иллюстрация, таблица, схема);  </w:t>
      </w:r>
    </w:p>
    <w:p w:rsidR="00091D97" w:rsidRDefault="00684FCD">
      <w:pPr>
        <w:numPr>
          <w:ilvl w:val="0"/>
          <w:numId w:val="4"/>
        </w:numPr>
        <w:spacing w:after="29"/>
        <w:ind w:right="11" w:hanging="36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детальным);  </w:t>
      </w:r>
    </w:p>
    <w:p w:rsidR="00091D97" w:rsidRDefault="00684FCD">
      <w:pPr>
        <w:numPr>
          <w:ilvl w:val="0"/>
          <w:numId w:val="4"/>
        </w:numPr>
        <w:spacing w:after="32"/>
        <w:ind w:right="11" w:hanging="360"/>
      </w:pPr>
      <w: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 </w:t>
      </w:r>
    </w:p>
    <w:p w:rsidR="00091D97" w:rsidRDefault="00684FCD">
      <w:pPr>
        <w:numPr>
          <w:ilvl w:val="0"/>
          <w:numId w:val="4"/>
        </w:numPr>
        <w:spacing w:after="28"/>
        <w:ind w:right="11" w:hanging="360"/>
      </w:pPr>
      <w:r>
        <w:t xml:space="preserve">излагать содержание прочитанного (прослушанного) текста подробно, сжато, выборочно;   </w:t>
      </w:r>
    </w:p>
    <w:p w:rsidR="00091D97" w:rsidRDefault="00684FCD">
      <w:pPr>
        <w:numPr>
          <w:ilvl w:val="0"/>
          <w:numId w:val="4"/>
        </w:numPr>
        <w:ind w:right="11" w:hanging="360"/>
      </w:pPr>
      <w:r>
        <w:t xml:space="preserve">пользоваться словарями, справочниками;   </w:t>
      </w:r>
    </w:p>
    <w:p w:rsidR="00091D97" w:rsidRDefault="00684FCD">
      <w:pPr>
        <w:numPr>
          <w:ilvl w:val="0"/>
          <w:numId w:val="4"/>
        </w:numPr>
        <w:ind w:right="11" w:hanging="360"/>
      </w:pPr>
      <w:r>
        <w:t xml:space="preserve">осуществлять анализ и синтез;   </w:t>
      </w:r>
    </w:p>
    <w:p w:rsidR="00091D97" w:rsidRDefault="00684FCD">
      <w:pPr>
        <w:numPr>
          <w:ilvl w:val="0"/>
          <w:numId w:val="4"/>
        </w:numPr>
        <w:ind w:right="11" w:hanging="360"/>
      </w:pPr>
      <w:r>
        <w:t xml:space="preserve">устанавливать причинно-следственные связи;   </w:t>
      </w:r>
    </w:p>
    <w:p w:rsidR="00091D97" w:rsidRDefault="00684FCD">
      <w:pPr>
        <w:numPr>
          <w:ilvl w:val="0"/>
          <w:numId w:val="4"/>
        </w:numPr>
        <w:ind w:right="11" w:hanging="360"/>
      </w:pPr>
      <w:r>
        <w:t xml:space="preserve">строить рассуждения.  </w:t>
      </w:r>
    </w:p>
    <w:p w:rsidR="00091D97" w:rsidRDefault="00684FCD">
      <w:pPr>
        <w:ind w:left="1640" w:right="11"/>
      </w:pPr>
      <w:r>
        <w:t xml:space="preserve"> Средством развития познавательных УУД служат тексты художественной литературы; технология продуктивного чтения.   </w:t>
      </w:r>
    </w:p>
    <w:p w:rsidR="00091D97" w:rsidRDefault="00684FCD">
      <w:pPr>
        <w:spacing w:after="31"/>
        <w:ind w:left="1640"/>
        <w:jc w:val="left"/>
      </w:pPr>
      <w:r>
        <w:rPr>
          <w:b/>
          <w:i/>
        </w:rPr>
        <w:t xml:space="preserve">Учащийся научится: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строить сообщение в устной форме; </w:t>
      </w:r>
      <w:r>
        <w:rPr>
          <w:b/>
        </w:rPr>
        <w:t xml:space="preserve">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находить в художественном тексте ответ на заданный вопрос; </w:t>
      </w:r>
      <w:r>
        <w:rPr>
          <w:b/>
        </w:rPr>
        <w:t xml:space="preserve">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на возможное разнообразие способов решения учебной задачи; </w:t>
      </w:r>
      <w:r>
        <w:rPr>
          <w:b/>
        </w:rPr>
        <w:t xml:space="preserve"> </w:t>
      </w:r>
    </w:p>
    <w:p w:rsidR="00091D97" w:rsidRDefault="00684FCD">
      <w:pPr>
        <w:spacing w:after="29"/>
        <w:ind w:left="2365" w:right="11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изучаемые объекты с выделением существенных и несущественных признаков; </w:t>
      </w:r>
      <w:r>
        <w:rPr>
          <w:b/>
        </w:rPr>
        <w:t xml:space="preserve">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синтез как составление целого из частей; </w:t>
      </w:r>
      <w:r>
        <w:rPr>
          <w:b/>
        </w:rPr>
        <w:t xml:space="preserve">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проводить сравнение;</w:t>
      </w:r>
      <w:r>
        <w:rPr>
          <w:b/>
        </w:rPr>
        <w:t xml:space="preserve"> </w:t>
      </w:r>
    </w:p>
    <w:p w:rsidR="00091D97" w:rsidRDefault="00684FCD">
      <w:pPr>
        <w:ind w:left="2015" w:right="83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причинно-следственные связи в изучаемом круге </w:t>
      </w:r>
      <w:proofErr w:type="gramStart"/>
      <w:r>
        <w:t xml:space="preserve">явлений; 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−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проводить аналогии между изучаемым материалом и собственным опытом.  </w:t>
      </w:r>
      <w:r>
        <w:rPr>
          <w:b/>
        </w:rPr>
        <w:t xml:space="preserve"> </w:t>
      </w:r>
    </w:p>
    <w:p w:rsidR="00091D97" w:rsidRDefault="00684FCD">
      <w:pPr>
        <w:spacing w:after="29"/>
        <w:ind w:left="2365" w:right="11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запись (фиксацию) указанной учителем информации об изучаемом языковом факте; </w:t>
      </w:r>
      <w:r>
        <w:rPr>
          <w:b/>
        </w:rPr>
        <w:t xml:space="preserve">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обобщать (выводить общее для целого ряда единичных объектов). </w:t>
      </w:r>
      <w:r>
        <w:rPr>
          <w:b/>
        </w:rPr>
        <w:t xml:space="preserve"> </w:t>
      </w:r>
    </w:p>
    <w:p w:rsidR="00091D97" w:rsidRDefault="00684FCD">
      <w:pPr>
        <w:spacing w:after="31"/>
        <w:ind w:left="1640"/>
        <w:jc w:val="left"/>
      </w:pPr>
      <w:r>
        <w:rPr>
          <w:b/>
          <w:i/>
        </w:rPr>
        <w:t>Коммуникативные УУД:</w:t>
      </w:r>
      <w:r>
        <w:t xml:space="preserve"> </w:t>
      </w:r>
    </w:p>
    <w:p w:rsidR="00091D97" w:rsidRDefault="00684FCD">
      <w:pPr>
        <w:numPr>
          <w:ilvl w:val="0"/>
          <w:numId w:val="5"/>
        </w:numPr>
        <w:ind w:right="11" w:hanging="420"/>
      </w:pPr>
      <w:r>
        <w:t xml:space="preserve">умение осознанно использовать речевые средства в соответствии с задачей коммуникации, для выражения своих чувств, мыслей и </w:t>
      </w:r>
    </w:p>
    <w:p w:rsidR="00091D97" w:rsidRDefault="00684FCD">
      <w:pPr>
        <w:spacing w:after="32"/>
        <w:ind w:left="3523" w:right="11"/>
      </w:pPr>
      <w:r>
        <w:t xml:space="preserve">потребностей;  </w:t>
      </w:r>
    </w:p>
    <w:p w:rsidR="00091D97" w:rsidRDefault="00684FCD">
      <w:pPr>
        <w:numPr>
          <w:ilvl w:val="0"/>
          <w:numId w:val="5"/>
        </w:numPr>
        <w:spacing w:after="29"/>
        <w:ind w:right="11" w:hanging="420"/>
      </w:pPr>
      <w:r>
        <w:t xml:space="preserve">планирования и регуляции своей деятельности; владение устной и письменной речью; монологической контекстной речью; </w:t>
      </w:r>
    </w:p>
    <w:p w:rsidR="00091D97" w:rsidRDefault="00684FCD">
      <w:pPr>
        <w:numPr>
          <w:ilvl w:val="0"/>
          <w:numId w:val="5"/>
        </w:numPr>
        <w:spacing w:after="32"/>
        <w:ind w:right="11" w:hanging="420"/>
      </w:pPr>
      <w:r>
        <w:lastRenderedPageBreak/>
        <w:t xml:space="preserve">учитывать разные мнения и стремиться к координации различных позиций в сотрудничестве (при поддержке направляющей роли учителя);  </w:t>
      </w:r>
    </w:p>
    <w:p w:rsidR="00091D97" w:rsidRDefault="00684FCD">
      <w:pPr>
        <w:numPr>
          <w:ilvl w:val="0"/>
          <w:numId w:val="5"/>
        </w:numPr>
        <w:spacing w:after="29"/>
        <w:ind w:right="11" w:hanging="420"/>
      </w:pPr>
      <w:r>
        <w:t xml:space="preserve">уметь устанавливать и сравнивать разные точки зрения прежде, чем принимать решения и делать выборы;   </w:t>
      </w:r>
    </w:p>
    <w:p w:rsidR="00091D97" w:rsidRDefault="00684FCD">
      <w:pPr>
        <w:numPr>
          <w:ilvl w:val="0"/>
          <w:numId w:val="5"/>
        </w:numPr>
        <w:spacing w:after="29"/>
        <w:ind w:right="11" w:hanging="420"/>
      </w:pPr>
      <w: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091D97" w:rsidRDefault="00684FCD">
      <w:pPr>
        <w:numPr>
          <w:ilvl w:val="0"/>
          <w:numId w:val="5"/>
        </w:numPr>
        <w:spacing w:after="33"/>
        <w:ind w:right="11" w:hanging="420"/>
      </w:pPr>
      <w: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 </w:t>
      </w:r>
    </w:p>
    <w:p w:rsidR="00091D97" w:rsidRDefault="00684FCD">
      <w:pPr>
        <w:numPr>
          <w:ilvl w:val="0"/>
          <w:numId w:val="5"/>
        </w:numPr>
        <w:spacing w:after="29"/>
        <w:ind w:right="11" w:hanging="420"/>
      </w:pPr>
      <w:r>
        <w:t xml:space="preserve">уметь осуществлять взаимный контроль и оказывать в сотрудничестве необходимую взаимопомощь (в том числе и помощь учителя);   </w:t>
      </w:r>
    </w:p>
    <w:p w:rsidR="00091D97" w:rsidRDefault="00684FCD">
      <w:pPr>
        <w:numPr>
          <w:ilvl w:val="0"/>
          <w:numId w:val="5"/>
        </w:numPr>
        <w:spacing w:after="28"/>
        <w:ind w:right="11" w:hanging="420"/>
      </w:pPr>
      <w:r>
        <w:t xml:space="preserve">оформлять свои мысли в устной и письменной форме с учетом речевой ситуации, создавать тексты различного типа, стиля, жанра;   </w:t>
      </w:r>
    </w:p>
    <w:p w:rsidR="00091D97" w:rsidRDefault="00684FCD">
      <w:pPr>
        <w:numPr>
          <w:ilvl w:val="0"/>
          <w:numId w:val="5"/>
        </w:numPr>
        <w:ind w:right="11" w:hanging="420"/>
      </w:pPr>
      <w:r>
        <w:t xml:space="preserve">выступать перед аудиторией сверстников с сообщениями. </w:t>
      </w:r>
    </w:p>
    <w:p w:rsidR="00091D97" w:rsidRDefault="00684FCD">
      <w:pPr>
        <w:spacing w:after="31"/>
        <w:ind w:left="1640"/>
        <w:jc w:val="left"/>
      </w:pPr>
      <w:r>
        <w:rPr>
          <w:b/>
          <w:i/>
        </w:rPr>
        <w:t xml:space="preserve">Учащийся научится: </w:t>
      </w:r>
    </w:p>
    <w:p w:rsidR="00091D97" w:rsidRDefault="00684FCD">
      <w:pPr>
        <w:ind w:left="2015" w:right="325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и вырабатывать разные точки </w:t>
      </w:r>
      <w:proofErr w:type="gramStart"/>
      <w:r>
        <w:t xml:space="preserve">зрения; 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−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аргументировать свою точку зрения; 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задавать вопросы.</w:t>
      </w:r>
      <w:r>
        <w:rPr>
          <w:b/>
        </w:rPr>
        <w:t xml:space="preserve"> </w:t>
      </w:r>
    </w:p>
    <w:p w:rsidR="00091D97" w:rsidRDefault="00684FCD">
      <w:pPr>
        <w:spacing w:after="28"/>
        <w:ind w:left="2365" w:right="11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продуктивно разрешать конфликты на основе учета интересов и позиций всех участников, поиска и оценки альтернативных способов разрешения конфликтов;  </w:t>
      </w:r>
    </w:p>
    <w:p w:rsidR="00091D97" w:rsidRDefault="00684FCD">
      <w:pPr>
        <w:ind w:left="2015" w:right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договариваться и приходить к общему решению в совместной деятельности;  </w:t>
      </w:r>
    </w:p>
    <w:p w:rsidR="00091D97" w:rsidRDefault="00684FCD">
      <w:pPr>
        <w:ind w:left="2365" w:right="11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брать на себя инициативу в организации совместного действия (деловое лидерство). </w:t>
      </w:r>
    </w:p>
    <w:p w:rsidR="00091D97" w:rsidRDefault="00684FCD">
      <w:pPr>
        <w:spacing w:after="0" w:line="268" w:lineRule="auto"/>
        <w:ind w:left="1630" w:right="19" w:firstLine="283"/>
      </w:pPr>
      <w:r>
        <w:rPr>
          <w:i/>
        </w:rPr>
        <w:t xml:space="preserve">Все виды личностных и </w:t>
      </w:r>
      <w:proofErr w:type="spellStart"/>
      <w:r>
        <w:rPr>
          <w:i/>
        </w:rPr>
        <w:t>метапредметных</w:t>
      </w:r>
      <w:proofErr w:type="spellEnd"/>
      <w:r>
        <w:rPr>
          <w:i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 </w:t>
      </w:r>
    </w:p>
    <w:p w:rsidR="00091D97" w:rsidRDefault="00684FCD">
      <w:pPr>
        <w:spacing w:after="24" w:line="259" w:lineRule="auto"/>
        <w:ind w:left="2353" w:firstLine="0"/>
        <w:jc w:val="left"/>
      </w:pPr>
      <w:r>
        <w:rPr>
          <w:i/>
        </w:rPr>
        <w:t xml:space="preserve"> </w:t>
      </w:r>
    </w:p>
    <w:p w:rsidR="00091D97" w:rsidRDefault="00684FCD">
      <w:pPr>
        <w:ind w:left="1640" w:right="11"/>
      </w:pPr>
      <w:r>
        <w:rPr>
          <w:b/>
        </w:rPr>
        <w:t>Предметными результатами</w:t>
      </w:r>
      <w:r>
        <w:t xml:space="preserve"> изучения курса родная (русская) литература является </w:t>
      </w:r>
      <w:proofErr w:type="spellStart"/>
      <w:r>
        <w:t>сформированность</w:t>
      </w:r>
      <w:proofErr w:type="spellEnd"/>
      <w:r>
        <w:t xml:space="preserve"> следующих умений: </w:t>
      </w:r>
    </w:p>
    <w:p w:rsidR="00091D97" w:rsidRDefault="00684FCD">
      <w:pPr>
        <w:spacing w:after="43" w:line="259" w:lineRule="auto"/>
        <w:ind w:left="1645" w:firstLine="0"/>
        <w:jc w:val="left"/>
      </w:pPr>
      <w:r>
        <w:t xml:space="preserve"> </w:t>
      </w:r>
    </w:p>
    <w:p w:rsidR="00091D97" w:rsidRDefault="00684FCD">
      <w:pPr>
        <w:numPr>
          <w:ilvl w:val="0"/>
          <w:numId w:val="6"/>
        </w:numPr>
        <w:spacing w:after="51" w:line="252" w:lineRule="auto"/>
        <w:ind w:right="11" w:firstLine="708"/>
      </w:pPr>
      <w: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91D97" w:rsidRDefault="00684FCD">
      <w:pPr>
        <w:numPr>
          <w:ilvl w:val="0"/>
          <w:numId w:val="6"/>
        </w:numPr>
        <w:spacing w:after="29"/>
        <w:ind w:right="11" w:firstLine="708"/>
      </w:pPr>
      <w: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091D97" w:rsidRDefault="00684FCD">
      <w:pPr>
        <w:numPr>
          <w:ilvl w:val="0"/>
          <w:numId w:val="6"/>
        </w:numPr>
        <w:spacing w:after="51" w:line="252" w:lineRule="auto"/>
        <w:ind w:right="11" w:firstLine="708"/>
      </w:pPr>
      <w:r>
        <w:t xml:space="preserve">обеспечение культурной самоидентификации, осознание </w:t>
      </w:r>
      <w:proofErr w:type="spellStart"/>
      <w:r>
        <w:t>коммуникативноэстетических</w:t>
      </w:r>
      <w:proofErr w:type="spellEnd"/>
      <w:r>
        <w:t xml:space="preserve">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091D97" w:rsidRDefault="00684FCD">
      <w:pPr>
        <w:numPr>
          <w:ilvl w:val="0"/>
          <w:numId w:val="6"/>
        </w:numPr>
        <w:spacing w:after="51" w:line="252" w:lineRule="auto"/>
        <w:ind w:right="11" w:firstLine="708"/>
      </w:pPr>
      <w: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091D97" w:rsidRDefault="00684FCD">
      <w:pPr>
        <w:numPr>
          <w:ilvl w:val="0"/>
          <w:numId w:val="6"/>
        </w:numPr>
        <w:spacing w:after="29"/>
        <w:ind w:right="11" w:firstLine="708"/>
      </w:pPr>
      <w: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091D97" w:rsidRDefault="00684FCD">
      <w:pPr>
        <w:numPr>
          <w:ilvl w:val="0"/>
          <w:numId w:val="6"/>
        </w:numPr>
        <w:spacing w:after="184" w:line="252" w:lineRule="auto"/>
        <w:ind w:right="11" w:firstLine="708"/>
      </w:pPr>
      <w: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</w:t>
      </w:r>
      <w:r>
        <w:lastRenderedPageBreak/>
        <w:t xml:space="preserve">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091D97" w:rsidRDefault="00684FCD">
      <w:pPr>
        <w:spacing w:after="233"/>
        <w:ind w:left="1630" w:right="11" w:firstLine="708"/>
      </w:pPr>
      <w:r>
        <w:t xml:space="preserve">Для конкретизации этих общих результатов следует обозначить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>
        <w:t>сформированности</w:t>
      </w:r>
      <w:proofErr w:type="spellEnd"/>
      <w:r>
        <w:t xml:space="preserve"> этих умений): </w:t>
      </w:r>
    </w:p>
    <w:p w:rsidR="00091D97" w:rsidRDefault="00684FCD">
      <w:pPr>
        <w:numPr>
          <w:ilvl w:val="0"/>
          <w:numId w:val="6"/>
        </w:numPr>
        <w:ind w:right="11" w:firstLine="708"/>
      </w:pPr>
      <w:r>
        <w:t xml:space="preserve">определять тему и основную мысль произведения (5–6 </w:t>
      </w:r>
      <w:proofErr w:type="spellStart"/>
      <w:r>
        <w:t>кл</w:t>
      </w:r>
      <w:proofErr w:type="spellEnd"/>
      <w:r>
        <w:t xml:space="preserve">.); </w:t>
      </w:r>
    </w:p>
    <w:p w:rsidR="00091D97" w:rsidRDefault="00684FCD">
      <w:pPr>
        <w:numPr>
          <w:ilvl w:val="0"/>
          <w:numId w:val="6"/>
        </w:numPr>
        <w:spacing w:after="29"/>
        <w:ind w:right="11" w:firstLine="708"/>
      </w:pPr>
      <w:r>
        <w:t xml:space="preserve">владеть различными видами пересказа (5–6 </w:t>
      </w:r>
      <w:proofErr w:type="spellStart"/>
      <w:r>
        <w:t>кл</w:t>
      </w:r>
      <w:proofErr w:type="spellEnd"/>
      <w: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>
        <w:t>кл</w:t>
      </w:r>
      <w:proofErr w:type="spellEnd"/>
      <w:r>
        <w:t xml:space="preserve">.); </w:t>
      </w:r>
    </w:p>
    <w:p w:rsidR="00091D97" w:rsidRDefault="00684FCD">
      <w:pPr>
        <w:numPr>
          <w:ilvl w:val="0"/>
          <w:numId w:val="6"/>
        </w:numPr>
        <w:spacing w:after="29"/>
        <w:ind w:right="11" w:firstLine="708"/>
      </w:pPr>
      <w:r>
        <w:t xml:space="preserve">характеризовать героев-персонажей, давать их сравнительные характеристики (5–6 </w:t>
      </w:r>
      <w:proofErr w:type="spellStart"/>
      <w:r>
        <w:t>кл</w:t>
      </w:r>
      <w:proofErr w:type="spellEnd"/>
      <w:r>
        <w:t xml:space="preserve">.); оценивать систему персонажей (6–7 </w:t>
      </w:r>
      <w:proofErr w:type="spellStart"/>
      <w:r>
        <w:t>кл</w:t>
      </w:r>
      <w:proofErr w:type="spellEnd"/>
      <w:r>
        <w:t xml:space="preserve">.); </w:t>
      </w:r>
    </w:p>
    <w:p w:rsidR="00091D97" w:rsidRDefault="00684FCD">
      <w:pPr>
        <w:numPr>
          <w:ilvl w:val="0"/>
          <w:numId w:val="6"/>
        </w:numPr>
        <w:spacing w:after="32"/>
        <w:ind w:right="11" w:firstLine="708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>
        <w:t>кл</w:t>
      </w:r>
      <w:proofErr w:type="spellEnd"/>
      <w:r>
        <w:t xml:space="preserve">.); выявлять особенности языка и стиля писателя (7–9 </w:t>
      </w:r>
      <w:proofErr w:type="spellStart"/>
      <w:r>
        <w:t>кл</w:t>
      </w:r>
      <w:proofErr w:type="spellEnd"/>
      <w:r>
        <w:t xml:space="preserve">.); </w:t>
      </w:r>
    </w:p>
    <w:p w:rsidR="00091D97" w:rsidRDefault="00684FCD">
      <w:pPr>
        <w:numPr>
          <w:ilvl w:val="0"/>
          <w:numId w:val="6"/>
        </w:numPr>
        <w:spacing w:after="0" w:line="259" w:lineRule="auto"/>
        <w:ind w:right="11" w:firstLine="708"/>
      </w:pPr>
      <w:r>
        <w:t xml:space="preserve">определять </w:t>
      </w:r>
      <w:proofErr w:type="spellStart"/>
      <w:r>
        <w:t>родо</w:t>
      </w:r>
      <w:proofErr w:type="spellEnd"/>
      <w:r>
        <w:t xml:space="preserve">-жанровую специфику художественного произведения (5–9 </w:t>
      </w:r>
      <w:proofErr w:type="spellStart"/>
      <w:r>
        <w:t>кл</w:t>
      </w:r>
      <w:proofErr w:type="spellEnd"/>
      <w:r>
        <w:t xml:space="preserve">.);  </w:t>
      </w:r>
    </w:p>
    <w:p w:rsidR="00091D97" w:rsidRDefault="00684FCD">
      <w:pPr>
        <w:numPr>
          <w:ilvl w:val="0"/>
          <w:numId w:val="6"/>
        </w:numPr>
        <w:spacing w:after="29"/>
        <w:ind w:right="11" w:firstLine="708"/>
      </w:pPr>
      <w: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>
        <w:t>кл</w:t>
      </w:r>
      <w:proofErr w:type="spellEnd"/>
      <w:r>
        <w:t xml:space="preserve">.); </w:t>
      </w:r>
    </w:p>
    <w:p w:rsidR="00091D97" w:rsidRDefault="00684FCD">
      <w:pPr>
        <w:numPr>
          <w:ilvl w:val="0"/>
          <w:numId w:val="6"/>
        </w:numPr>
        <w:spacing w:after="32"/>
        <w:ind w:right="11" w:firstLine="708"/>
      </w:pPr>
      <w:r>
        <w:t xml:space="preserve">выделять в произведениях элементы художественной формы и обнаруживать связи между ними (5–7 </w:t>
      </w:r>
      <w:proofErr w:type="spellStart"/>
      <w:r>
        <w:t>кл</w:t>
      </w:r>
      <w:proofErr w:type="spellEnd"/>
      <w: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 xml:space="preserve">.); </w:t>
      </w:r>
    </w:p>
    <w:p w:rsidR="00091D97" w:rsidRDefault="00684FCD">
      <w:pPr>
        <w:numPr>
          <w:ilvl w:val="0"/>
          <w:numId w:val="6"/>
        </w:numPr>
        <w:spacing w:after="32"/>
        <w:ind w:right="11" w:firstLine="708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 </w:t>
      </w:r>
    </w:p>
    <w:p w:rsidR="00091D97" w:rsidRDefault="00684FCD">
      <w:pPr>
        <w:numPr>
          <w:ilvl w:val="0"/>
          <w:numId w:val="6"/>
        </w:numPr>
        <w:spacing w:after="29"/>
        <w:ind w:right="11" w:firstLine="708"/>
      </w:pPr>
      <w: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091D97" w:rsidRDefault="00684FCD">
      <w:pPr>
        <w:numPr>
          <w:ilvl w:val="0"/>
          <w:numId w:val="6"/>
        </w:numPr>
        <w:spacing w:after="29"/>
        <w:ind w:right="11" w:firstLine="708"/>
      </w:pPr>
      <w: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 xml:space="preserve">.); </w:t>
      </w:r>
    </w:p>
    <w:p w:rsidR="00091D97" w:rsidRDefault="00684FCD">
      <w:pPr>
        <w:numPr>
          <w:ilvl w:val="0"/>
          <w:numId w:val="6"/>
        </w:numPr>
        <w:spacing w:after="32"/>
        <w:ind w:right="11" w:firstLine="708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091D97" w:rsidRDefault="00684FCD">
      <w:pPr>
        <w:numPr>
          <w:ilvl w:val="0"/>
          <w:numId w:val="6"/>
        </w:numPr>
        <w:spacing w:after="0" w:line="259" w:lineRule="auto"/>
        <w:ind w:right="11" w:firstLine="708"/>
      </w:pPr>
      <w:r>
        <w:t xml:space="preserve">выражать </w:t>
      </w:r>
      <w:r>
        <w:tab/>
        <w:t xml:space="preserve">личное </w:t>
      </w:r>
      <w:r>
        <w:tab/>
        <w:t xml:space="preserve">отношение </w:t>
      </w:r>
      <w:r>
        <w:tab/>
        <w:t xml:space="preserve">к </w:t>
      </w:r>
      <w:r>
        <w:tab/>
        <w:t xml:space="preserve">художественному </w:t>
      </w:r>
      <w:r>
        <w:tab/>
        <w:t xml:space="preserve">произведению, </w:t>
      </w:r>
    </w:p>
    <w:p w:rsidR="00091D97" w:rsidRDefault="00684FCD">
      <w:pPr>
        <w:spacing w:after="32"/>
        <w:ind w:left="1640" w:right="11"/>
      </w:pPr>
      <w:r>
        <w:t xml:space="preserve">аргументировать свою точку зрения (в каждом классе – на своем уровне); </w:t>
      </w:r>
    </w:p>
    <w:p w:rsidR="00091D97" w:rsidRDefault="00684FCD">
      <w:pPr>
        <w:numPr>
          <w:ilvl w:val="0"/>
          <w:numId w:val="6"/>
        </w:numPr>
        <w:ind w:right="11" w:firstLine="708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</w:p>
    <w:p w:rsidR="00091D97" w:rsidRDefault="00684FCD">
      <w:pPr>
        <w:spacing w:after="234"/>
        <w:ind w:left="1640" w:right="11"/>
      </w:pPr>
      <w:r>
        <w:t xml:space="preserve">(5-9 класс);  </w:t>
      </w:r>
    </w:p>
    <w:p w:rsidR="00091D97" w:rsidRDefault="00684FCD">
      <w:pPr>
        <w:numPr>
          <w:ilvl w:val="0"/>
          <w:numId w:val="6"/>
        </w:numPr>
        <w:ind w:right="11" w:firstLine="708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>
        <w:t>кл</w:t>
      </w:r>
      <w:proofErr w:type="spellEnd"/>
      <w: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>
        <w:t>кл</w:t>
      </w:r>
      <w:proofErr w:type="spellEnd"/>
      <w:r>
        <w:t xml:space="preserve">.) (в каждом классе – на своем уровне). </w:t>
      </w:r>
    </w:p>
    <w:p w:rsidR="00091D97" w:rsidRDefault="00684FCD">
      <w:pPr>
        <w:spacing w:after="96" w:line="259" w:lineRule="auto"/>
        <w:ind w:left="2637" w:firstLine="0"/>
        <w:jc w:val="left"/>
      </w:pPr>
      <w:r>
        <w:t xml:space="preserve"> </w:t>
      </w:r>
    </w:p>
    <w:p w:rsidR="00091D97" w:rsidRDefault="00684FCD">
      <w:pPr>
        <w:spacing w:after="128"/>
        <w:ind w:left="1929" w:right="11" w:firstLine="708"/>
      </w:pPr>
      <w: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>
        <w:t>сформированности</w:t>
      </w:r>
      <w:proofErr w:type="spellEnd"/>
      <w:r>
        <w:t xml:space="preserve"> читательской культуры.  </w:t>
      </w:r>
    </w:p>
    <w:p w:rsidR="00091D97" w:rsidRDefault="00684FCD">
      <w:pPr>
        <w:spacing w:after="215"/>
        <w:ind w:left="1630" w:right="11" w:firstLine="708"/>
      </w:pPr>
      <w:r>
        <w:lastRenderedPageBreak/>
        <w:t xml:space="preserve">I уровень определяется наивно-реалистическим восприятием </w:t>
      </w:r>
      <w:proofErr w:type="spellStart"/>
      <w:r>
        <w:t>литературнохудожественного</w:t>
      </w:r>
      <w:proofErr w:type="spellEnd"/>
      <w:r>
        <w:t xml:space="preserve">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 </w:t>
      </w:r>
    </w:p>
    <w:p w:rsidR="00091D97" w:rsidRDefault="00684FCD">
      <w:pPr>
        <w:spacing w:after="211"/>
        <w:ind w:left="1630" w:right="11" w:firstLine="708"/>
      </w:pPr>
      <w:r>
        <w:t xml:space="preserve"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 </w:t>
      </w:r>
    </w:p>
    <w:p w:rsidR="00091D97" w:rsidRDefault="00684FCD">
      <w:pPr>
        <w:spacing w:after="231"/>
        <w:ind w:left="2363" w:right="11"/>
      </w:pPr>
      <w:r>
        <w:t xml:space="preserve">Условно им соответствуют следующие типы диагностических заданий:  </w:t>
      </w:r>
    </w:p>
    <w:p w:rsidR="00091D97" w:rsidRDefault="00684FCD">
      <w:pPr>
        <w:numPr>
          <w:ilvl w:val="0"/>
          <w:numId w:val="7"/>
        </w:numPr>
        <w:ind w:right="11" w:firstLine="708"/>
      </w:pPr>
      <w:r>
        <w:t xml:space="preserve">выразительно прочтите следующий фрагмент;  </w:t>
      </w:r>
    </w:p>
    <w:p w:rsidR="00091D97" w:rsidRDefault="00684FCD">
      <w:pPr>
        <w:numPr>
          <w:ilvl w:val="0"/>
          <w:numId w:val="7"/>
        </w:numPr>
        <w:ind w:right="11" w:firstLine="708"/>
      </w:pPr>
      <w:r>
        <w:t xml:space="preserve">определите, какие события в произведении являются центральными; </w:t>
      </w:r>
    </w:p>
    <w:p w:rsidR="00091D97" w:rsidRDefault="00684FCD">
      <w:pPr>
        <w:numPr>
          <w:ilvl w:val="0"/>
          <w:numId w:val="7"/>
        </w:numPr>
        <w:ind w:right="11" w:firstLine="708"/>
      </w:pPr>
      <w:r>
        <w:t xml:space="preserve">определите, где и когда происходят описываемые события; </w:t>
      </w:r>
    </w:p>
    <w:p w:rsidR="00091D97" w:rsidRDefault="00684FCD">
      <w:pPr>
        <w:numPr>
          <w:ilvl w:val="0"/>
          <w:numId w:val="7"/>
        </w:numPr>
        <w:ind w:right="11" w:firstLine="708"/>
      </w:pPr>
      <w:r>
        <w:t xml:space="preserve">опишите, каким вам представляется герой произведения, прокомментируйте </w:t>
      </w:r>
    </w:p>
    <w:p w:rsidR="00091D97" w:rsidRDefault="00684FCD">
      <w:pPr>
        <w:spacing w:after="32"/>
        <w:ind w:left="1640" w:right="11"/>
      </w:pPr>
      <w:r>
        <w:t xml:space="preserve">слова героя;  </w:t>
      </w:r>
    </w:p>
    <w:p w:rsidR="00091D97" w:rsidRDefault="00684FCD">
      <w:pPr>
        <w:numPr>
          <w:ilvl w:val="0"/>
          <w:numId w:val="7"/>
        </w:numPr>
        <w:spacing w:after="29"/>
        <w:ind w:right="11" w:firstLine="708"/>
      </w:pPr>
      <w:r>
        <w:t xml:space="preserve">выделите в тексте наиболее непонятные (загадочные, удивительные и т. п.) для вас места;  </w:t>
      </w:r>
    </w:p>
    <w:p w:rsidR="00091D97" w:rsidRDefault="00684FCD">
      <w:pPr>
        <w:numPr>
          <w:ilvl w:val="0"/>
          <w:numId w:val="7"/>
        </w:numPr>
        <w:ind w:right="11" w:firstLine="708"/>
      </w:pPr>
      <w:r>
        <w:t xml:space="preserve">ответьте на поставленный учителем/автором учебника вопрос;  </w:t>
      </w:r>
    </w:p>
    <w:p w:rsidR="00091D97" w:rsidRDefault="00684FCD">
      <w:pPr>
        <w:numPr>
          <w:ilvl w:val="0"/>
          <w:numId w:val="7"/>
        </w:numPr>
        <w:ind w:right="11" w:firstLine="708"/>
      </w:pPr>
      <w:r>
        <w:t xml:space="preserve">определите, выделите, найдите, перечислите признаки, черты, повторяющиеся детали и т. п.  </w:t>
      </w:r>
    </w:p>
    <w:p w:rsidR="00091D97" w:rsidRDefault="00684FCD">
      <w:pPr>
        <w:spacing w:after="168"/>
        <w:ind w:left="1630" w:right="11" w:firstLine="708"/>
      </w:pPr>
      <w:r>
        <w:t xml:space="preserve">II уровень </w:t>
      </w:r>
      <w:proofErr w:type="spellStart"/>
      <w:r>
        <w:t>сформированности</w:t>
      </w:r>
      <w:proofErr w:type="spellEnd"/>
      <w: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 </w:t>
      </w:r>
    </w:p>
    <w:p w:rsidR="00091D97" w:rsidRDefault="00684FCD">
      <w:pPr>
        <w:ind w:left="1630" w:right="11" w:firstLine="708"/>
      </w:pPr>
      <w:r>
        <w:t xml:space="preserve"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вопрос «Как устроен текст?», </w:t>
      </w:r>
      <w:r>
        <w:rPr>
          <w:i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  <w:r>
        <w:t xml:space="preserve"> </w:t>
      </w:r>
    </w:p>
    <w:p w:rsidR="00091D97" w:rsidRDefault="00684FCD">
      <w:pPr>
        <w:ind w:left="1630" w:right="11" w:firstLine="708"/>
      </w:pPr>
      <w:r>
        <w:rPr>
          <w:rFonts w:ascii="Arial" w:eastAsia="Arial" w:hAnsi="Arial" w:cs="Arial"/>
        </w:rPr>
        <w:t xml:space="preserve"> </w:t>
      </w:r>
      <w:r>
        <w:t xml:space="preserve">К основным видам деятельности,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>
        <w:rPr>
          <w:i/>
        </w:rPr>
        <w:t>пофразового</w:t>
      </w:r>
      <w:proofErr w:type="spellEnd"/>
      <w:r>
        <w:t xml:space="preserve"> (при анализе стихотворений и небольших прозаических произведений – рассказов, новелл) или </w:t>
      </w:r>
      <w:proofErr w:type="spellStart"/>
      <w:r>
        <w:rPr>
          <w:i/>
        </w:rPr>
        <w:t>поэпизодного</w:t>
      </w:r>
      <w:proofErr w:type="spellEnd"/>
      <w:r>
        <w:t xml:space="preserve">; проведение целостного и межтекстового анализа).  </w:t>
      </w:r>
    </w:p>
    <w:p w:rsidR="00091D97" w:rsidRDefault="00684FCD">
      <w:pPr>
        <w:spacing w:after="32"/>
        <w:ind w:left="2363" w:right="11"/>
      </w:pPr>
      <w:r>
        <w:rPr>
          <w:rFonts w:ascii="Arial" w:eastAsia="Arial" w:hAnsi="Arial" w:cs="Arial"/>
        </w:rPr>
        <w:t xml:space="preserve"> </w:t>
      </w:r>
      <w:r>
        <w:t xml:space="preserve">Условно им соответствуют следующие типы диагностических заданий:  </w:t>
      </w:r>
    </w:p>
    <w:p w:rsidR="00091D97" w:rsidRDefault="00684FCD">
      <w:pPr>
        <w:numPr>
          <w:ilvl w:val="0"/>
          <w:numId w:val="8"/>
        </w:numPr>
        <w:ind w:right="11" w:firstLine="708"/>
      </w:pPr>
      <w:r>
        <w:lastRenderedPageBreak/>
        <w:t xml:space="preserve">выделите, </w:t>
      </w:r>
      <w:r>
        <w:tab/>
        <w:t xml:space="preserve">определите, </w:t>
      </w:r>
      <w:r>
        <w:tab/>
        <w:t xml:space="preserve">найдите, </w:t>
      </w:r>
      <w:r>
        <w:tab/>
        <w:t xml:space="preserve">перечислите </w:t>
      </w:r>
      <w:r>
        <w:tab/>
        <w:t xml:space="preserve">признаки, </w:t>
      </w:r>
      <w:r>
        <w:tab/>
        <w:t xml:space="preserve">черты, </w:t>
      </w:r>
    </w:p>
    <w:p w:rsidR="00091D97" w:rsidRDefault="00684FCD">
      <w:pPr>
        <w:spacing w:after="32"/>
        <w:ind w:left="1640" w:right="11"/>
      </w:pPr>
      <w:r>
        <w:t xml:space="preserve">повторяющиеся детали и т. п.;  </w:t>
      </w:r>
    </w:p>
    <w:p w:rsidR="00091D97" w:rsidRDefault="00684FCD">
      <w:pPr>
        <w:numPr>
          <w:ilvl w:val="0"/>
          <w:numId w:val="8"/>
        </w:numPr>
        <w:ind w:right="11" w:firstLine="708"/>
      </w:pPr>
      <w:r>
        <w:t xml:space="preserve">покажите, какие особенности художественного текста проявляют позицию </w:t>
      </w:r>
    </w:p>
    <w:p w:rsidR="00091D97" w:rsidRDefault="00684FCD">
      <w:pPr>
        <w:spacing w:after="32"/>
        <w:ind w:left="1640" w:right="11"/>
      </w:pPr>
      <w:r>
        <w:t xml:space="preserve">его автора; </w:t>
      </w:r>
    </w:p>
    <w:p w:rsidR="00091D97" w:rsidRDefault="00684FCD">
      <w:pPr>
        <w:numPr>
          <w:ilvl w:val="0"/>
          <w:numId w:val="8"/>
        </w:numPr>
        <w:spacing w:after="32"/>
        <w:ind w:right="11" w:firstLine="708"/>
      </w:pPr>
      <w:r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proofErr w:type="gramStart"/>
      <w:r>
        <w:t>так  и</w:t>
      </w:r>
      <w:proofErr w:type="gramEnd"/>
      <w:r>
        <w:t xml:space="preserve">  внутреннего мира человека); </w:t>
      </w:r>
    </w:p>
    <w:p w:rsidR="00091D97" w:rsidRDefault="00684FCD">
      <w:pPr>
        <w:numPr>
          <w:ilvl w:val="0"/>
          <w:numId w:val="8"/>
        </w:numPr>
        <w:ind w:right="11" w:firstLine="708"/>
      </w:pPr>
      <w:r>
        <w:t xml:space="preserve">проанализируйте фрагменты, эпизоды текста (по предложенному алгоритму </w:t>
      </w:r>
    </w:p>
    <w:p w:rsidR="00091D97" w:rsidRDefault="00684FCD">
      <w:pPr>
        <w:spacing w:after="32"/>
        <w:ind w:left="1640" w:right="11"/>
      </w:pPr>
      <w:r>
        <w:t xml:space="preserve">и без него); </w:t>
      </w:r>
    </w:p>
    <w:p w:rsidR="00091D97" w:rsidRDefault="00684FCD">
      <w:pPr>
        <w:numPr>
          <w:ilvl w:val="0"/>
          <w:numId w:val="8"/>
        </w:numPr>
        <w:spacing w:after="29"/>
        <w:ind w:right="11" w:firstLine="708"/>
      </w:pPr>
      <w:r>
        <w:t xml:space="preserve">сопоставьте, сравните, найдите сходства и различия (как в одном тексте, так и между разными произведениями);  </w:t>
      </w:r>
    </w:p>
    <w:p w:rsidR="00091D97" w:rsidRDefault="00684FCD">
      <w:pPr>
        <w:numPr>
          <w:ilvl w:val="0"/>
          <w:numId w:val="8"/>
        </w:numPr>
        <w:ind w:right="11" w:firstLine="708"/>
      </w:pPr>
      <w:r>
        <w:t xml:space="preserve">определите жанр произведения, охарактеризуйте его особенности;  </w:t>
      </w:r>
    </w:p>
    <w:p w:rsidR="00091D97" w:rsidRDefault="00684FCD">
      <w:pPr>
        <w:numPr>
          <w:ilvl w:val="0"/>
          <w:numId w:val="8"/>
        </w:numPr>
        <w:ind w:right="11" w:firstLine="708"/>
      </w:pPr>
      <w:r>
        <w:t xml:space="preserve">дайте свое рабочее определение следующему теоретико-литературному понятию. </w:t>
      </w:r>
    </w:p>
    <w:p w:rsidR="00091D97" w:rsidRDefault="00684FCD">
      <w:pPr>
        <w:spacing w:after="149" w:line="252" w:lineRule="auto"/>
        <w:ind w:left="1929" w:firstLine="708"/>
        <w:jc w:val="left"/>
      </w:pPr>
      <w: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 </w:t>
      </w:r>
    </w:p>
    <w:p w:rsidR="00091D97" w:rsidRDefault="00684FCD">
      <w:pPr>
        <w:spacing w:after="169"/>
        <w:ind w:left="1630" w:right="11" w:firstLine="708"/>
      </w:pPr>
      <w:r>
        <w:t xml:space="preserve">III 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  <w:r>
        <w:rPr>
          <w:b/>
        </w:rPr>
        <w:t xml:space="preserve"> </w:t>
      </w:r>
    </w:p>
    <w:p w:rsidR="00091D97" w:rsidRDefault="00684FCD">
      <w:pPr>
        <w:spacing w:after="210"/>
        <w:ind w:left="1630" w:right="11" w:firstLine="708"/>
      </w:pPr>
      <w:r>
        <w:t xml:space="preserve">К основным видам деятельности,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 </w:t>
      </w:r>
    </w:p>
    <w:p w:rsidR="00091D97" w:rsidRDefault="00684FCD">
      <w:pPr>
        <w:spacing w:after="32"/>
        <w:ind w:left="2363" w:right="11"/>
      </w:pPr>
      <w:r>
        <w:t xml:space="preserve">Условно им соответствуют следующие типы диагностических заданий:  </w:t>
      </w:r>
    </w:p>
    <w:p w:rsidR="00091D97" w:rsidRDefault="00684FCD">
      <w:pPr>
        <w:numPr>
          <w:ilvl w:val="0"/>
          <w:numId w:val="9"/>
        </w:numPr>
        <w:spacing w:after="29"/>
        <w:ind w:right="11" w:firstLine="708"/>
      </w:pPr>
      <w:r>
        <w:t xml:space="preserve">выделите, определите, найдите, перечислите признаки, черты, повторяющиеся детали и т. п.  </w:t>
      </w:r>
    </w:p>
    <w:p w:rsidR="00091D97" w:rsidRDefault="00684FCD">
      <w:pPr>
        <w:numPr>
          <w:ilvl w:val="0"/>
          <w:numId w:val="9"/>
        </w:numPr>
        <w:ind w:right="11" w:firstLine="708"/>
      </w:pPr>
      <w:r>
        <w:t xml:space="preserve">определите художественную функцию той или иной детали, приема и т. п.; </w:t>
      </w:r>
    </w:p>
    <w:p w:rsidR="00091D97" w:rsidRDefault="00684FCD">
      <w:pPr>
        <w:numPr>
          <w:ilvl w:val="0"/>
          <w:numId w:val="9"/>
        </w:numPr>
        <w:ind w:right="11" w:firstLine="708"/>
      </w:pPr>
      <w:r>
        <w:t xml:space="preserve">определите позицию автора и способы ее выражения; </w:t>
      </w:r>
    </w:p>
    <w:p w:rsidR="00091D97" w:rsidRDefault="00684FCD">
      <w:pPr>
        <w:numPr>
          <w:ilvl w:val="0"/>
          <w:numId w:val="9"/>
        </w:numPr>
        <w:ind w:right="11" w:firstLine="708"/>
      </w:pPr>
      <w:r>
        <w:t xml:space="preserve">проинтерпретируйте выбранный фрагмент произведения;  </w:t>
      </w:r>
    </w:p>
    <w:p w:rsidR="00091D97" w:rsidRDefault="00684FCD">
      <w:pPr>
        <w:numPr>
          <w:ilvl w:val="0"/>
          <w:numId w:val="9"/>
        </w:numPr>
        <w:ind w:right="11" w:firstLine="708"/>
      </w:pPr>
      <w:r>
        <w:t xml:space="preserve">объясните (устно, письменно) смысл названия произведения; </w:t>
      </w:r>
    </w:p>
    <w:p w:rsidR="00091D97" w:rsidRDefault="00684FCD">
      <w:pPr>
        <w:numPr>
          <w:ilvl w:val="0"/>
          <w:numId w:val="9"/>
        </w:numPr>
        <w:ind w:right="11" w:firstLine="708"/>
      </w:pPr>
      <w:r>
        <w:t xml:space="preserve">озаглавьте </w:t>
      </w:r>
      <w:r>
        <w:tab/>
        <w:t xml:space="preserve">предложенный </w:t>
      </w:r>
      <w:r>
        <w:tab/>
        <w:t xml:space="preserve">текст </w:t>
      </w:r>
      <w:r>
        <w:tab/>
        <w:t xml:space="preserve">(в </w:t>
      </w:r>
      <w:r>
        <w:tab/>
        <w:t xml:space="preserve">случае </w:t>
      </w:r>
      <w:r>
        <w:tab/>
        <w:t xml:space="preserve">если </w:t>
      </w:r>
      <w:r>
        <w:tab/>
        <w:t xml:space="preserve">у </w:t>
      </w:r>
      <w:r>
        <w:tab/>
        <w:t xml:space="preserve">литературного </w:t>
      </w:r>
    </w:p>
    <w:p w:rsidR="00091D97" w:rsidRDefault="00684FCD">
      <w:pPr>
        <w:spacing w:after="30"/>
        <w:ind w:left="1640" w:right="11"/>
      </w:pPr>
      <w:r>
        <w:t xml:space="preserve">произведения нет заглавия); </w:t>
      </w:r>
    </w:p>
    <w:p w:rsidR="00091D97" w:rsidRDefault="00684FCD">
      <w:pPr>
        <w:numPr>
          <w:ilvl w:val="0"/>
          <w:numId w:val="9"/>
        </w:numPr>
        <w:ind w:right="11" w:firstLine="708"/>
      </w:pPr>
      <w:r>
        <w:t xml:space="preserve">напишите сочинение-интерпретацию;  </w:t>
      </w:r>
    </w:p>
    <w:p w:rsidR="00091D97" w:rsidRDefault="00684FCD">
      <w:pPr>
        <w:numPr>
          <w:ilvl w:val="0"/>
          <w:numId w:val="9"/>
        </w:numPr>
        <w:ind w:right="11" w:firstLine="708"/>
      </w:pPr>
      <w:r>
        <w:t xml:space="preserve">напишите рецензию на произведение, не </w:t>
      </w:r>
      <w:proofErr w:type="spellStart"/>
      <w:r>
        <w:t>изучавшееся</w:t>
      </w:r>
      <w:proofErr w:type="spellEnd"/>
      <w:r>
        <w:t xml:space="preserve"> на уроках литературы. </w:t>
      </w:r>
    </w:p>
    <w:p w:rsidR="00091D97" w:rsidRDefault="00684FCD">
      <w:pPr>
        <w:spacing w:after="103" w:line="252" w:lineRule="auto"/>
        <w:ind w:left="1929" w:firstLine="708"/>
        <w:jc w:val="left"/>
      </w:pPr>
      <w:r>
        <w:lastRenderedPageBreak/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 </w:t>
      </w:r>
    </w:p>
    <w:p w:rsidR="00091D97" w:rsidRDefault="00684FCD">
      <w:pPr>
        <w:spacing w:after="168"/>
        <w:ind w:left="1630" w:right="11" w:firstLine="708"/>
      </w:pPr>
      <w: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</w:t>
      </w:r>
      <w:proofErr w:type="spellStart"/>
      <w:r>
        <w:t>разноуровневого</w:t>
      </w:r>
      <w:proofErr w:type="spellEnd"/>
      <w:r>
        <w:t xml:space="preserve"> подхода к обучению, а также при проверке качества его результатов.  </w:t>
      </w:r>
    </w:p>
    <w:p w:rsidR="00091D97" w:rsidRDefault="00684FCD">
      <w:pPr>
        <w:spacing w:after="86"/>
        <w:ind w:left="1630" w:right="11" w:firstLine="708"/>
      </w:pPr>
      <w: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>
        <w:rPr>
          <w:b/>
        </w:rPr>
        <w:t>качество</w:t>
      </w:r>
      <w: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 </w:t>
      </w:r>
    </w:p>
    <w:p w:rsidR="00091D97" w:rsidRDefault="00684FCD">
      <w:pPr>
        <w:spacing w:after="144" w:line="259" w:lineRule="auto"/>
        <w:ind w:left="2353" w:firstLine="0"/>
        <w:jc w:val="left"/>
      </w:pPr>
      <w:r>
        <w:t xml:space="preserve"> </w:t>
      </w:r>
    </w:p>
    <w:p w:rsidR="00091D97" w:rsidRDefault="00684FCD">
      <w:pPr>
        <w:pStyle w:val="1"/>
        <w:spacing w:after="213"/>
        <w:ind w:left="1825" w:hanging="180"/>
      </w:pPr>
      <w:r>
        <w:t xml:space="preserve">класс </w:t>
      </w:r>
      <w:r>
        <w:rPr>
          <w:b w:val="0"/>
        </w:rPr>
        <w:t xml:space="preserve"> </w:t>
      </w:r>
    </w:p>
    <w:p w:rsidR="00091D97" w:rsidRDefault="00684FCD">
      <w:pPr>
        <w:spacing w:after="210" w:line="271" w:lineRule="auto"/>
        <w:jc w:val="left"/>
      </w:pPr>
      <w:r>
        <w:rPr>
          <w:b/>
        </w:rPr>
        <w:t xml:space="preserve">Ученик научится:  </w:t>
      </w:r>
    </w:p>
    <w:p w:rsidR="00091D97" w:rsidRDefault="00684FCD">
      <w:pPr>
        <w:numPr>
          <w:ilvl w:val="0"/>
          <w:numId w:val="10"/>
        </w:numPr>
        <w:spacing w:after="132" w:line="337" w:lineRule="auto"/>
        <w:ind w:left="1769" w:right="15" w:hanging="139"/>
      </w:pPr>
      <w:r>
        <w:t xml:space="preserve">видеть черты русского национального характера в героях русских сказок, видеть черты национального характера своего народа в героях народных </w:t>
      </w:r>
      <w:proofErr w:type="gramStart"/>
      <w:r>
        <w:t>сказок;  -</w:t>
      </w:r>
      <w:proofErr w:type="gramEnd"/>
      <w:r>
        <w:t xml:space="preserve"> учитывая жанрово-родовые признаки произведений устного народного творчества, выбирать фольклорные произведения для самостоятельного чтения;  </w:t>
      </w:r>
    </w:p>
    <w:p w:rsidR="00091D97" w:rsidRDefault="00684FCD">
      <w:pPr>
        <w:numPr>
          <w:ilvl w:val="0"/>
          <w:numId w:val="10"/>
        </w:numPr>
        <w:spacing w:after="207"/>
        <w:ind w:left="1769" w:right="15" w:hanging="139"/>
      </w:pPr>
      <w:r>
        <w:t xml:space="preserve">целенаправленно использовать малые фольклорные жанры в своих устных и письменных высказываниях;  </w:t>
      </w:r>
    </w:p>
    <w:p w:rsidR="00091D97" w:rsidRDefault="00684FCD">
      <w:pPr>
        <w:numPr>
          <w:ilvl w:val="0"/>
          <w:numId w:val="10"/>
        </w:numPr>
        <w:spacing w:after="213"/>
        <w:ind w:left="1769" w:right="15" w:hanging="139"/>
      </w:pPr>
      <w:r>
        <w:t xml:space="preserve">определять с помощью пословицы жизненную/вымышленную ситуацию;  </w:t>
      </w:r>
    </w:p>
    <w:p w:rsidR="00091D97" w:rsidRDefault="00684FCD">
      <w:pPr>
        <w:numPr>
          <w:ilvl w:val="0"/>
          <w:numId w:val="10"/>
        </w:numPr>
        <w:spacing w:after="208"/>
        <w:ind w:left="1769" w:right="15" w:hanging="139"/>
      </w:pPr>
      <w:r>
        <w:t xml:space="preserve">выразительно читать сказки, соблюдая соответствующий интонационный рисунок устного рассказывания;  </w:t>
      </w:r>
    </w:p>
    <w:p w:rsidR="00091D97" w:rsidRDefault="00684FCD">
      <w:pPr>
        <w:numPr>
          <w:ilvl w:val="0"/>
          <w:numId w:val="10"/>
        </w:numPr>
        <w:spacing w:after="211"/>
        <w:ind w:left="1769" w:right="15" w:hanging="139"/>
      </w:pPr>
      <w: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 </w:t>
      </w:r>
    </w:p>
    <w:p w:rsidR="00091D97" w:rsidRDefault="00684FCD">
      <w:pPr>
        <w:numPr>
          <w:ilvl w:val="0"/>
          <w:numId w:val="10"/>
        </w:numPr>
        <w:spacing w:after="208"/>
        <w:ind w:left="1769" w:right="15" w:hanging="139"/>
      </w:pPr>
      <w:r>
        <w:t xml:space="preserve">выявлять в сказках характерные художественные приёмы и на этой основе определять жанровую разновидность сказки; </w:t>
      </w:r>
    </w:p>
    <w:p w:rsidR="00091D97" w:rsidRDefault="00684FCD">
      <w:pPr>
        <w:numPr>
          <w:ilvl w:val="0"/>
          <w:numId w:val="10"/>
        </w:numPr>
        <w:spacing w:after="210"/>
        <w:ind w:left="1769" w:right="15" w:hanging="139"/>
      </w:pPr>
      <w:r>
        <w:t xml:space="preserve">осознанно воспринимать художественное произведение в единстве формы и содержания;  </w:t>
      </w:r>
    </w:p>
    <w:p w:rsidR="00091D97" w:rsidRDefault="00684FCD">
      <w:pPr>
        <w:numPr>
          <w:ilvl w:val="0"/>
          <w:numId w:val="10"/>
        </w:numPr>
        <w:ind w:left="1769" w:right="15" w:hanging="139"/>
      </w:pPr>
      <w:r>
        <w:t xml:space="preserve">воспринимать художественный текст как произведение искусства, послание автора читателю, современнику и потомку;  </w:t>
      </w:r>
    </w:p>
    <w:p w:rsidR="00091D97" w:rsidRDefault="00684FCD">
      <w:pPr>
        <w:numPr>
          <w:ilvl w:val="0"/>
          <w:numId w:val="10"/>
        </w:numPr>
        <w:spacing w:after="215"/>
        <w:ind w:left="1769" w:right="15" w:hanging="139"/>
      </w:pPr>
      <w: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 </w:t>
      </w:r>
    </w:p>
    <w:p w:rsidR="00091D97" w:rsidRDefault="00684FCD">
      <w:pPr>
        <w:spacing w:after="210"/>
        <w:ind w:left="1640"/>
        <w:jc w:val="left"/>
      </w:pPr>
      <w:r>
        <w:rPr>
          <w:b/>
          <w:i/>
        </w:rPr>
        <w:lastRenderedPageBreak/>
        <w:t>Ученик получит возможность научиться:</w:t>
      </w:r>
      <w:r>
        <w:rPr>
          <w:i/>
        </w:rPr>
        <w:t xml:space="preserve"> </w:t>
      </w:r>
    </w:p>
    <w:p w:rsidR="00091D97" w:rsidRDefault="00684FCD">
      <w:pPr>
        <w:numPr>
          <w:ilvl w:val="0"/>
          <w:numId w:val="10"/>
        </w:numPr>
        <w:spacing w:after="212" w:line="268" w:lineRule="auto"/>
        <w:ind w:left="1769" w:right="15" w:hanging="139"/>
      </w:pPr>
      <w:r>
        <w:rPr>
          <w:i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 </w:t>
      </w:r>
    </w:p>
    <w:p w:rsidR="00091D97" w:rsidRDefault="00684FCD">
      <w:pPr>
        <w:numPr>
          <w:ilvl w:val="0"/>
          <w:numId w:val="10"/>
        </w:numPr>
        <w:spacing w:after="0" w:line="451" w:lineRule="auto"/>
        <w:ind w:left="1769" w:right="15" w:hanging="139"/>
      </w:pPr>
      <w:r>
        <w:rPr>
          <w:i/>
        </w:rPr>
        <w:t xml:space="preserve">рассказывать о самостоятельно прочитанной сказке, обосновывая свой </w:t>
      </w:r>
      <w:proofErr w:type="gramStart"/>
      <w:r>
        <w:rPr>
          <w:i/>
        </w:rPr>
        <w:t>выбор;  -</w:t>
      </w:r>
      <w:proofErr w:type="gramEnd"/>
      <w:r>
        <w:rPr>
          <w:i/>
        </w:rPr>
        <w:t xml:space="preserve"> сочинять сказку (в том числе и по пословице).  </w:t>
      </w:r>
    </w:p>
    <w:p w:rsidR="00091D97" w:rsidRDefault="00684FCD">
      <w:pPr>
        <w:numPr>
          <w:ilvl w:val="0"/>
          <w:numId w:val="10"/>
        </w:numPr>
        <w:spacing w:after="212" w:line="268" w:lineRule="auto"/>
        <w:ind w:left="1769" w:right="15" w:hanging="139"/>
      </w:pPr>
      <w:r>
        <w:rPr>
          <w:i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 </w:t>
      </w:r>
    </w:p>
    <w:p w:rsidR="00091D97" w:rsidRDefault="00684FCD">
      <w:pPr>
        <w:numPr>
          <w:ilvl w:val="0"/>
          <w:numId w:val="10"/>
        </w:numPr>
        <w:spacing w:after="212" w:line="268" w:lineRule="auto"/>
        <w:ind w:left="1769" w:right="15" w:hanging="139"/>
      </w:pPr>
      <w:r>
        <w:rPr>
          <w:i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 </w:t>
      </w:r>
    </w:p>
    <w:p w:rsidR="00091D97" w:rsidRDefault="00684FCD">
      <w:pPr>
        <w:numPr>
          <w:ilvl w:val="0"/>
          <w:numId w:val="10"/>
        </w:numPr>
        <w:spacing w:after="212" w:line="268" w:lineRule="auto"/>
        <w:ind w:left="1769" w:right="15" w:hanging="139"/>
      </w:pPr>
      <w:r>
        <w:rPr>
          <w:i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 </w:t>
      </w:r>
    </w:p>
    <w:p w:rsidR="00091D97" w:rsidRDefault="00684FCD">
      <w:pPr>
        <w:numPr>
          <w:ilvl w:val="0"/>
          <w:numId w:val="10"/>
        </w:numPr>
        <w:spacing w:after="212" w:line="268" w:lineRule="auto"/>
        <w:ind w:left="1769" w:right="15" w:hanging="139"/>
      </w:pPr>
      <w:r>
        <w:rPr>
          <w:i/>
        </w:rPr>
        <w:t xml:space="preserve">целенаправленно использовать малые фольклорные жанры в своих устных и письменных высказываниях;  </w:t>
      </w:r>
    </w:p>
    <w:p w:rsidR="00091D97" w:rsidRDefault="00684FCD">
      <w:pPr>
        <w:numPr>
          <w:ilvl w:val="0"/>
          <w:numId w:val="10"/>
        </w:numPr>
        <w:spacing w:after="212" w:line="268" w:lineRule="auto"/>
        <w:ind w:left="1769" w:right="15" w:hanging="139"/>
      </w:pPr>
      <w:r>
        <w:rPr>
          <w:i/>
        </w:rPr>
        <w:t xml:space="preserve">определять с помощью пословицы жизненную/вымышленную ситуацию;  </w:t>
      </w:r>
    </w:p>
    <w:p w:rsidR="00091D97" w:rsidRDefault="00684FCD">
      <w:pPr>
        <w:numPr>
          <w:ilvl w:val="0"/>
          <w:numId w:val="10"/>
        </w:numPr>
        <w:spacing w:after="212" w:line="268" w:lineRule="auto"/>
        <w:ind w:left="1769" w:right="15" w:hanging="139"/>
      </w:pPr>
      <w:r>
        <w:rPr>
          <w:i/>
        </w:rPr>
        <w:t xml:space="preserve">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091D97" w:rsidRDefault="00684FCD">
      <w:pPr>
        <w:numPr>
          <w:ilvl w:val="0"/>
          <w:numId w:val="10"/>
        </w:numPr>
        <w:spacing w:after="166" w:line="268" w:lineRule="auto"/>
        <w:ind w:left="1769" w:right="15" w:hanging="139"/>
      </w:pPr>
      <w:r>
        <w:rPr>
          <w:i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  <w:r>
        <w:t xml:space="preserve"> </w:t>
      </w:r>
    </w:p>
    <w:p w:rsidR="00091D97" w:rsidRDefault="00684FCD">
      <w:pPr>
        <w:spacing w:after="0" w:line="259" w:lineRule="auto"/>
        <w:ind w:left="1645" w:firstLine="0"/>
        <w:jc w:val="left"/>
      </w:pPr>
      <w: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color w:val="252525"/>
        </w:rPr>
        <w:t xml:space="preserve"> </w:t>
      </w:r>
    </w:p>
    <w:p w:rsidR="00091D97" w:rsidRDefault="00684FCD">
      <w:pPr>
        <w:spacing w:after="0" w:line="259" w:lineRule="auto"/>
        <w:ind w:left="1640" w:firstLine="0"/>
        <w:jc w:val="center"/>
      </w:pPr>
      <w:r>
        <w:rPr>
          <w:b/>
          <w:color w:val="252525"/>
        </w:rPr>
        <w:t xml:space="preserve">Содержание учебного предмета </w:t>
      </w:r>
    </w:p>
    <w:p w:rsidR="00091D97" w:rsidRDefault="00684FCD">
      <w:pPr>
        <w:spacing w:after="25" w:line="259" w:lineRule="auto"/>
        <w:ind w:left="1702" w:firstLine="0"/>
        <w:jc w:val="center"/>
      </w:pPr>
      <w:r>
        <w:rPr>
          <w:b/>
        </w:rPr>
        <w:t xml:space="preserve"> </w:t>
      </w:r>
    </w:p>
    <w:p w:rsidR="00091D97" w:rsidRDefault="00684FCD">
      <w:pPr>
        <w:pStyle w:val="1"/>
        <w:numPr>
          <w:ilvl w:val="0"/>
          <w:numId w:val="0"/>
        </w:numPr>
        <w:spacing w:after="115"/>
        <w:ind w:left="1924"/>
      </w:pPr>
      <w:r>
        <w:lastRenderedPageBreak/>
        <w:t xml:space="preserve">Введение </w:t>
      </w:r>
      <w:r>
        <w:rPr>
          <w:b w:val="0"/>
        </w:rPr>
        <w:t xml:space="preserve"> </w:t>
      </w:r>
    </w:p>
    <w:p w:rsidR="00091D97" w:rsidRDefault="00684FCD">
      <w:pPr>
        <w:spacing w:after="100" w:line="323" w:lineRule="auto"/>
        <w:ind w:left="1630" w:right="11" w:firstLine="283"/>
      </w:pPr>
      <w:r>
        <w:t xml:space="preserve">Роль книги в духовной жизни человека и общества. Русская литература как нравственный ориентир и основа нравственной памяти, как национально-культурная ценность народа. Своеобразие родной литературы. </w:t>
      </w:r>
      <w:r>
        <w:rPr>
          <w:b/>
        </w:rPr>
        <w:t>Из устного народного творчества</w:t>
      </w:r>
      <w:r>
        <w:t xml:space="preserve"> </w:t>
      </w:r>
    </w:p>
    <w:p w:rsidR="00091D97" w:rsidRDefault="00684FCD">
      <w:pPr>
        <w:ind w:left="1630" w:right="11" w:firstLine="283"/>
      </w:pPr>
      <w:r>
        <w:t xml:space="preserve">Сказки «Бой на Калиновом мосту», «Дочь-семилетка», «Ворона и рак». Нравоучительный и философский характер русских народных сказок. Тема защиты родной земли, бескорыстного служения Отечеству, единения перед лицом врага в волшебной богатырской сказке героического содержания «Бой на Калиновом мосту». Образы трёх Иванов как выразителей основной мысли сказки, их нравственное превосходство. Герои сказки в оценке автора-народа. Особенности сюжета. </w:t>
      </w:r>
      <w:r>
        <w:rPr>
          <w:i/>
        </w:rPr>
        <w:t>Р.Р. Анализ сказки</w:t>
      </w:r>
      <w:r>
        <w:t xml:space="preserve">. </w:t>
      </w:r>
      <w:r>
        <w:rPr>
          <w:i/>
        </w:rPr>
        <w:t xml:space="preserve">Теория литературы: </w:t>
      </w:r>
      <w:r>
        <w:t xml:space="preserve">Типы сказок (о животных, волшебные, бытовые). Особенности сказки (присказка, зачин, повтор, концовка, постоянные эпитеты, сравнения и др.). Сказочный персонаж, типы сказочных персонажей. Образы животных. </w:t>
      </w:r>
      <w:r>
        <w:rPr>
          <w:i/>
        </w:rPr>
        <w:t xml:space="preserve">Развитие речи: </w:t>
      </w:r>
      <w:r>
        <w:t xml:space="preserve">работа со словарями, составление словарной статьи, </w:t>
      </w:r>
      <w:proofErr w:type="spellStart"/>
      <w:r>
        <w:t>сказывание</w:t>
      </w:r>
      <w:proofErr w:type="spellEnd"/>
      <w:r>
        <w:t xml:space="preserve"> сказки. </w:t>
      </w:r>
      <w:r>
        <w:rPr>
          <w:i/>
        </w:rPr>
        <w:t xml:space="preserve">Возможные виды внеурочной деятельности: </w:t>
      </w:r>
      <w:r>
        <w:t xml:space="preserve">вечер сказок, «Своя игра» по теме «Русский фольклор» или «Русские сказки». </w:t>
      </w:r>
      <w:r>
        <w:rPr>
          <w:i/>
        </w:rPr>
        <w:t xml:space="preserve">Связь с другими искусствами: </w:t>
      </w:r>
      <w:r>
        <w:t xml:space="preserve">кинофильмы и мультипликационные фильмы по мотивам сказочных сюжетов. </w:t>
      </w:r>
    </w:p>
    <w:p w:rsidR="00091D97" w:rsidRDefault="00684FCD">
      <w:pPr>
        <w:pStyle w:val="1"/>
        <w:numPr>
          <w:ilvl w:val="0"/>
          <w:numId w:val="0"/>
        </w:numPr>
        <w:ind w:left="1924"/>
      </w:pPr>
      <w:r>
        <w:t xml:space="preserve">Литературная </w:t>
      </w:r>
      <w:proofErr w:type="gramStart"/>
      <w:r>
        <w:t xml:space="preserve">сказка </w:t>
      </w:r>
      <w:r>
        <w:rPr>
          <w:b w:val="0"/>
        </w:rPr>
        <w:t xml:space="preserve"> </w:t>
      </w:r>
      <w:r>
        <w:t>В.Ф.</w:t>
      </w:r>
      <w:proofErr w:type="gramEnd"/>
      <w:r>
        <w:t xml:space="preserve"> Одоевский «Городок в табакерке», «О четырёх глухих»; Л.Н. Толстой «Работник Емельян и пустой барабан»; А.Н. Толстой</w:t>
      </w:r>
      <w:r>
        <w:rPr>
          <w:b w:val="0"/>
        </w:rPr>
        <w:t xml:space="preserve"> </w:t>
      </w:r>
    </w:p>
    <w:p w:rsidR="00091D97" w:rsidRDefault="00684FCD">
      <w:pPr>
        <w:spacing w:after="163"/>
        <w:ind w:left="1630" w:right="11" w:firstLine="283"/>
      </w:pPr>
      <w:r>
        <w:rPr>
          <w:b/>
        </w:rPr>
        <w:t>«Золотой ключик, или Приключения Буратино» (1-2 по выбору).</w:t>
      </w:r>
      <w:r>
        <w:t xml:space="preserve"> Отличие литературной сказки от сказок народных. Отражение нравственных ценностей русского народа в литературной сказке. </w:t>
      </w:r>
    </w:p>
    <w:p w:rsidR="00091D97" w:rsidRDefault="00684FCD">
      <w:pPr>
        <w:spacing w:after="164"/>
        <w:ind w:left="1939" w:right="11"/>
      </w:pPr>
      <w:r>
        <w:rPr>
          <w:b/>
          <w:i/>
        </w:rPr>
        <w:t>Теория литературы</w:t>
      </w:r>
      <w:r>
        <w:t xml:space="preserve">: литературная сказка, её отличие от фольклорной сказки. </w:t>
      </w:r>
    </w:p>
    <w:p w:rsidR="00091D97" w:rsidRDefault="00684FCD">
      <w:pPr>
        <w:spacing w:after="163"/>
        <w:ind w:left="1939" w:right="11"/>
      </w:pPr>
      <w:r>
        <w:rPr>
          <w:b/>
          <w:i/>
        </w:rPr>
        <w:t>Развитие речи:</w:t>
      </w:r>
      <w:r>
        <w:t xml:space="preserve"> отзыв о самостоятельно прочитанной литературной сказке. </w:t>
      </w:r>
    </w:p>
    <w:p w:rsidR="00091D97" w:rsidRDefault="00684FCD">
      <w:pPr>
        <w:pStyle w:val="1"/>
        <w:numPr>
          <w:ilvl w:val="0"/>
          <w:numId w:val="0"/>
        </w:numPr>
        <w:ind w:left="1924"/>
      </w:pPr>
      <w:r>
        <w:t>Древнерусская литература</w:t>
      </w:r>
      <w:r>
        <w:rPr>
          <w:b w:val="0"/>
        </w:rPr>
        <w:t xml:space="preserve">  </w:t>
      </w:r>
    </w:p>
    <w:p w:rsidR="00091D97" w:rsidRDefault="00684FCD">
      <w:pPr>
        <w:spacing w:after="161"/>
        <w:ind w:left="1630" w:right="11" w:firstLine="283"/>
      </w:pPr>
      <w:r>
        <w:rPr>
          <w:b/>
        </w:rPr>
        <w:t>Домострой.</w:t>
      </w:r>
      <w:r>
        <w:t xml:space="preserve"> Как детям почитать и беречь отца и мать, и повиноваться им, и утешать их во всём. «Домострой» как памятник русской литературы XVI века, сборник правил, советов и наставлений по всем направлениям жизни человека и семьи. </w:t>
      </w:r>
    </w:p>
    <w:p w:rsidR="00091D97" w:rsidRDefault="00684FCD">
      <w:pPr>
        <w:spacing w:after="163"/>
        <w:ind w:left="1939" w:right="11"/>
      </w:pPr>
      <w:r>
        <w:rPr>
          <w:i/>
        </w:rPr>
        <w:t xml:space="preserve">Теория литературы: </w:t>
      </w:r>
      <w:r>
        <w:t xml:space="preserve">жанры древнерусской литературы (летописание, поучение). </w:t>
      </w:r>
    </w:p>
    <w:p w:rsidR="00091D97" w:rsidRDefault="00684FCD">
      <w:pPr>
        <w:spacing w:after="160"/>
        <w:ind w:left="1939" w:right="11"/>
      </w:pPr>
      <w:r>
        <w:rPr>
          <w:i/>
        </w:rPr>
        <w:t xml:space="preserve">Развитие речи: </w:t>
      </w:r>
      <w:r>
        <w:t xml:space="preserve">пересказ текстов древнерусской литературы. </w:t>
      </w:r>
    </w:p>
    <w:p w:rsidR="00091D97" w:rsidRDefault="00684FCD">
      <w:pPr>
        <w:spacing w:after="168" w:line="268" w:lineRule="auto"/>
        <w:ind w:left="1939" w:right="19"/>
      </w:pPr>
      <w:r>
        <w:rPr>
          <w:i/>
        </w:rPr>
        <w:t xml:space="preserve">Связь с другими искусствами: </w:t>
      </w:r>
      <w:r>
        <w:t xml:space="preserve">работа с иллюстрациями. </w:t>
      </w:r>
    </w:p>
    <w:p w:rsidR="00091D97" w:rsidRDefault="00684FCD">
      <w:pPr>
        <w:pStyle w:val="1"/>
        <w:numPr>
          <w:ilvl w:val="0"/>
          <w:numId w:val="0"/>
        </w:numPr>
        <w:spacing w:after="0"/>
        <w:ind w:left="1924"/>
      </w:pPr>
      <w:r>
        <w:t>Литература XVIII века</w:t>
      </w:r>
      <w:r>
        <w:rPr>
          <w:b w:val="0"/>
          <w:color w:val="252525"/>
        </w:rPr>
        <w:t xml:space="preserve"> </w:t>
      </w:r>
    </w:p>
    <w:p w:rsidR="00091D97" w:rsidRDefault="00684FCD">
      <w:pPr>
        <w:ind w:left="1630" w:right="11" w:firstLine="283"/>
      </w:pPr>
      <w:r>
        <w:t xml:space="preserve">Русские басни. Русские баснописцы XVIII века. Пороки, недостатки, ум, глупость, хитрость, невежество, самонадеянность; просвещение и невежество – основные темы басен. Русская басня в XX веке. В.К. Тредиаковский. Краткие сведения о писателе. Басни «Ворон и Лиса», «Петух и жемчужина». М.В. Ломоносов. Краткие сведения о писателе. Басня «Лишь только </w:t>
      </w:r>
      <w:proofErr w:type="spellStart"/>
      <w:r>
        <w:t>дневный</w:t>
      </w:r>
      <w:proofErr w:type="spellEnd"/>
      <w:r>
        <w:t xml:space="preserve"> шум замолк…». А.П. Сумароков. Краткие сведения о писателе. Басни «Ворона и Лиса», «Волк и Ягнёнок». С.В. Михалков. Басни: «Грибы», «Зеркало» и другие по выбору. Тематика, проблематика. </w:t>
      </w:r>
      <w:r>
        <w:rPr>
          <w:i/>
        </w:rPr>
        <w:t xml:space="preserve">Теория литературы: </w:t>
      </w:r>
      <w:r>
        <w:t xml:space="preserve">басенный сюжет; мораль, аллегория, сравнение, гипербола. </w:t>
      </w:r>
      <w:r>
        <w:rPr>
          <w:i/>
        </w:rPr>
        <w:t xml:space="preserve">Развитие речи: </w:t>
      </w:r>
      <w:r>
        <w:t xml:space="preserve">чтение наизусть, чтение по ролям. </w:t>
      </w:r>
      <w:r>
        <w:rPr>
          <w:i/>
        </w:rPr>
        <w:t xml:space="preserve">Возможные виды внеурочной деятельности: </w:t>
      </w:r>
      <w:r>
        <w:t xml:space="preserve">конкурс на лучшую инсценировку басни. </w:t>
      </w:r>
      <w:r>
        <w:rPr>
          <w:i/>
        </w:rPr>
        <w:t xml:space="preserve">Связь с другими искусствами: </w:t>
      </w:r>
      <w:r>
        <w:t xml:space="preserve">работа с иллюстрациями, мультипликационные фильмы по басням писателей. </w:t>
      </w:r>
    </w:p>
    <w:p w:rsidR="00091D97" w:rsidRDefault="00684FCD">
      <w:pPr>
        <w:pStyle w:val="1"/>
        <w:numPr>
          <w:ilvl w:val="0"/>
          <w:numId w:val="0"/>
        </w:numPr>
        <w:ind w:left="1924"/>
      </w:pPr>
      <w:r>
        <w:lastRenderedPageBreak/>
        <w:t>Литература XIX века</w:t>
      </w:r>
      <w:r>
        <w:rPr>
          <w:b w:val="0"/>
        </w:rPr>
        <w:t xml:space="preserve">  </w:t>
      </w:r>
    </w:p>
    <w:p w:rsidR="00091D97" w:rsidRDefault="00684FCD">
      <w:pPr>
        <w:spacing w:after="158"/>
        <w:ind w:left="1630" w:right="11" w:firstLine="283"/>
      </w:pPr>
      <w:r>
        <w:rPr>
          <w:b/>
        </w:rPr>
        <w:t xml:space="preserve">К.Ф. Рылеев. «Иван Сусанин». </w:t>
      </w:r>
      <w:r>
        <w:t xml:space="preserve">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 </w:t>
      </w:r>
    </w:p>
    <w:p w:rsidR="00091D97" w:rsidRDefault="00684FCD">
      <w:pPr>
        <w:spacing w:after="159"/>
        <w:ind w:left="1630" w:right="11" w:firstLine="283"/>
      </w:pPr>
      <w:r>
        <w:rPr>
          <w:i/>
        </w:rPr>
        <w:t xml:space="preserve">Теория литературы: </w:t>
      </w:r>
      <w:r>
        <w:t xml:space="preserve">дума как жанр литературы, монолог героя, лирическое начало, ораторский стиль (риторические вопросы, восклицания, обращения). </w:t>
      </w:r>
    </w:p>
    <w:p w:rsidR="00091D97" w:rsidRDefault="00684FCD">
      <w:pPr>
        <w:spacing w:after="161"/>
        <w:ind w:left="1939" w:right="11"/>
      </w:pPr>
      <w:r>
        <w:rPr>
          <w:i/>
        </w:rPr>
        <w:t xml:space="preserve">Развитие речи: </w:t>
      </w:r>
      <w:r>
        <w:t xml:space="preserve">выразительное чтение. </w:t>
      </w:r>
    </w:p>
    <w:p w:rsidR="00091D97" w:rsidRDefault="00684FCD">
      <w:pPr>
        <w:spacing w:after="162"/>
        <w:ind w:left="1630" w:right="11" w:firstLine="283"/>
      </w:pPr>
      <w:r>
        <w:rPr>
          <w:i/>
        </w:rPr>
        <w:t xml:space="preserve">Связь с другими искусствами: </w:t>
      </w:r>
      <w:r>
        <w:t xml:space="preserve">прослушивание фрагментов оперы М.И. Глинки «Иван Сусанин» («Жизнь за царя»). </w:t>
      </w:r>
    </w:p>
    <w:p w:rsidR="00091D97" w:rsidRDefault="00684FCD">
      <w:pPr>
        <w:spacing w:after="158"/>
        <w:ind w:left="1630" w:right="11" w:firstLine="283"/>
      </w:pPr>
      <w:r>
        <w:rPr>
          <w:b/>
        </w:rPr>
        <w:t xml:space="preserve">А.С. Пушкин. «Выстрел». </w:t>
      </w:r>
      <w:r>
        <w:t xml:space="preserve">История создания повести. Месть и преодоление желания мстить через осознание важности человеческой жизни. </w:t>
      </w:r>
    </w:p>
    <w:p w:rsidR="00091D97" w:rsidRDefault="00684FCD">
      <w:pPr>
        <w:spacing w:after="163"/>
        <w:ind w:left="1939" w:right="11"/>
      </w:pPr>
      <w:r>
        <w:rPr>
          <w:i/>
        </w:rPr>
        <w:t xml:space="preserve">Теория литературы: </w:t>
      </w:r>
      <w:r>
        <w:t xml:space="preserve">повесть как жанр литературы, сюжет, конфликт. </w:t>
      </w:r>
    </w:p>
    <w:p w:rsidR="00091D97" w:rsidRDefault="00684FCD">
      <w:pPr>
        <w:spacing w:after="161"/>
        <w:ind w:left="1939" w:right="11"/>
      </w:pPr>
      <w:r>
        <w:rPr>
          <w:i/>
        </w:rPr>
        <w:t xml:space="preserve">Развитие речи: </w:t>
      </w:r>
      <w:r>
        <w:t xml:space="preserve">краткий пересказ, словесное рисование. </w:t>
      </w:r>
    </w:p>
    <w:p w:rsidR="00091D97" w:rsidRDefault="00684FCD">
      <w:pPr>
        <w:spacing w:after="164"/>
        <w:ind w:left="1630" w:right="11" w:firstLine="283"/>
      </w:pPr>
      <w:r>
        <w:rPr>
          <w:i/>
        </w:rPr>
        <w:t xml:space="preserve">Связь с другими искусствами: </w:t>
      </w:r>
      <w:r>
        <w:t>просмотр фрагментов художественного фильма «Выстрел» (1966 г., СССР, режиссёр Наум Трахтенберг</w:t>
      </w:r>
      <w:r>
        <w:rPr>
          <w:b/>
        </w:rPr>
        <w:t xml:space="preserve">) </w:t>
      </w:r>
    </w:p>
    <w:p w:rsidR="00091D97" w:rsidRDefault="00684FCD">
      <w:pPr>
        <w:spacing w:after="31"/>
        <w:ind w:left="1630" w:firstLine="283"/>
        <w:jc w:val="left"/>
      </w:pPr>
      <w:r>
        <w:rPr>
          <w:b/>
        </w:rPr>
        <w:t xml:space="preserve">Ф.И. Тютчев. </w:t>
      </w:r>
      <w:r>
        <w:rPr>
          <w:b/>
          <w:i/>
        </w:rPr>
        <w:t>«Зима недаром злится...», «Весенние воды», «Как весел грохот летних бурь...», «Есть в осени первоначальной...»;</w:t>
      </w:r>
      <w:r>
        <w:rPr>
          <w:b/>
        </w:rPr>
        <w:t xml:space="preserve"> А.Н. Плещеев. </w:t>
      </w:r>
      <w:r>
        <w:rPr>
          <w:b/>
          <w:i/>
        </w:rPr>
        <w:t>«Весна»</w:t>
      </w:r>
      <w:r>
        <w:rPr>
          <w:b/>
        </w:rPr>
        <w:t xml:space="preserve"> (отрывок); </w:t>
      </w:r>
    </w:p>
    <w:p w:rsidR="00091D97" w:rsidRDefault="00684FCD">
      <w:pPr>
        <w:spacing w:after="175" w:line="252" w:lineRule="auto"/>
        <w:ind w:left="1645" w:firstLine="0"/>
        <w:jc w:val="left"/>
      </w:pPr>
      <w:r>
        <w:rPr>
          <w:b/>
        </w:rPr>
        <w:t xml:space="preserve">И.С. </w:t>
      </w:r>
      <w:r>
        <w:rPr>
          <w:b/>
        </w:rPr>
        <w:tab/>
        <w:t xml:space="preserve">Никитин. </w:t>
      </w:r>
      <w:r>
        <w:rPr>
          <w:b/>
          <w:i/>
        </w:rPr>
        <w:t xml:space="preserve">«Утро», </w:t>
      </w:r>
      <w:r>
        <w:rPr>
          <w:b/>
          <w:i/>
        </w:rPr>
        <w:tab/>
        <w:t xml:space="preserve">«Зимняя </w:t>
      </w:r>
      <w:r>
        <w:rPr>
          <w:b/>
          <w:i/>
        </w:rPr>
        <w:tab/>
        <w:t xml:space="preserve">ночь </w:t>
      </w:r>
      <w:r>
        <w:rPr>
          <w:b/>
          <w:i/>
        </w:rPr>
        <w:tab/>
        <w:t xml:space="preserve">в </w:t>
      </w:r>
      <w:r>
        <w:rPr>
          <w:b/>
          <w:i/>
        </w:rPr>
        <w:tab/>
        <w:t>деревне</w:t>
      </w:r>
      <w:r>
        <w:rPr>
          <w:b/>
        </w:rPr>
        <w:t xml:space="preserve">» </w:t>
      </w:r>
      <w:r>
        <w:rPr>
          <w:b/>
        </w:rPr>
        <w:tab/>
        <w:t xml:space="preserve">(отрывок); </w:t>
      </w:r>
      <w:r>
        <w:rPr>
          <w:b/>
        </w:rPr>
        <w:tab/>
        <w:t xml:space="preserve">А.Н. Майков. </w:t>
      </w:r>
      <w:r>
        <w:rPr>
          <w:b/>
          <w:i/>
        </w:rPr>
        <w:t>«Ласточки»;</w:t>
      </w:r>
      <w:r>
        <w:rPr>
          <w:b/>
        </w:rPr>
        <w:t xml:space="preserve"> </w:t>
      </w:r>
      <w:proofErr w:type="spellStart"/>
      <w:r>
        <w:rPr>
          <w:b/>
        </w:rPr>
        <w:t>И.З.Суриков</w:t>
      </w:r>
      <w:proofErr w:type="spellEnd"/>
      <w:r>
        <w:rPr>
          <w:b/>
        </w:rPr>
        <w:t xml:space="preserve">. </w:t>
      </w:r>
      <w:r>
        <w:rPr>
          <w:b/>
          <w:i/>
        </w:rPr>
        <w:t>«Зима»</w:t>
      </w:r>
      <w:r>
        <w:rPr>
          <w:b/>
        </w:rPr>
        <w:t xml:space="preserve"> (отрывок)</w:t>
      </w:r>
      <w:r>
        <w:rPr>
          <w:b/>
          <w:i/>
        </w:rPr>
        <w:t>.</w:t>
      </w:r>
      <w:r>
        <w:rPr>
          <w:b/>
        </w:rPr>
        <w:t xml:space="preserve"> </w:t>
      </w:r>
      <w:r>
        <w:t xml:space="preserve">Выразительное чтение наизусть стихотворений (по выбору). Обзор стихотворений. </w:t>
      </w:r>
    </w:p>
    <w:p w:rsidR="00091D97" w:rsidRDefault="00684FCD">
      <w:pPr>
        <w:spacing w:after="164"/>
        <w:ind w:left="1939" w:right="11"/>
      </w:pPr>
      <w:r>
        <w:rPr>
          <w:b/>
          <w:i/>
        </w:rPr>
        <w:t>Теория литературы</w:t>
      </w:r>
      <w:r>
        <w:rPr>
          <w:i/>
        </w:rPr>
        <w:t xml:space="preserve">: </w:t>
      </w:r>
      <w:r>
        <w:t xml:space="preserve">эпитет, метафора, олицетворение, стихотворный размер. </w:t>
      </w:r>
    </w:p>
    <w:p w:rsidR="00091D97" w:rsidRDefault="00684FCD">
      <w:pPr>
        <w:spacing w:after="164" w:line="268" w:lineRule="auto"/>
        <w:ind w:left="1939" w:right="19"/>
      </w:pPr>
      <w:r>
        <w:rPr>
          <w:b/>
          <w:i/>
        </w:rPr>
        <w:t>Развитие речи.</w:t>
      </w:r>
      <w:r>
        <w:rPr>
          <w:i/>
        </w:rPr>
        <w:t xml:space="preserve"> Выразительное чтение наизусть.</w:t>
      </w:r>
      <w:r>
        <w:t xml:space="preserve"> </w:t>
      </w:r>
    </w:p>
    <w:p w:rsidR="00091D97" w:rsidRDefault="00684FCD">
      <w:pPr>
        <w:spacing w:after="51" w:line="367" w:lineRule="auto"/>
        <w:ind w:left="1630" w:right="19" w:firstLine="283"/>
      </w:pPr>
      <w:r>
        <w:rPr>
          <w:b/>
        </w:rPr>
        <w:t xml:space="preserve">Урок контроля по разделу: </w:t>
      </w:r>
      <w:r>
        <w:rPr>
          <w:i/>
        </w:rPr>
        <w:t>Контрольная работа по теме «Литература XIX века» (тест, письменный ответ на проблемный вопрос)</w:t>
      </w:r>
      <w:r>
        <w:t xml:space="preserve"> </w:t>
      </w:r>
      <w:r>
        <w:rPr>
          <w:b/>
        </w:rPr>
        <w:t xml:space="preserve">Из литературы XX </w:t>
      </w:r>
      <w:proofErr w:type="gramStart"/>
      <w:r>
        <w:rPr>
          <w:b/>
        </w:rPr>
        <w:t xml:space="preserve">века </w:t>
      </w:r>
      <w:r>
        <w:t xml:space="preserve"> </w:t>
      </w:r>
      <w:r>
        <w:rPr>
          <w:b/>
        </w:rPr>
        <w:t>В.П.</w:t>
      </w:r>
      <w:proofErr w:type="gramEnd"/>
      <w:r>
        <w:rPr>
          <w:b/>
        </w:rPr>
        <w:t xml:space="preserve"> Астафьев.</w:t>
      </w:r>
      <w:r>
        <w:t xml:space="preserve"> </w:t>
      </w:r>
    </w:p>
    <w:p w:rsidR="00091D97" w:rsidRDefault="00684FCD">
      <w:pPr>
        <w:spacing w:after="159"/>
        <w:ind w:left="1630" w:right="11" w:firstLine="283"/>
      </w:pPr>
      <w:r>
        <w:rPr>
          <w:b/>
        </w:rPr>
        <w:t xml:space="preserve">«Зачем я убил коростеля?». </w:t>
      </w:r>
      <w:r>
        <w:t xml:space="preserve">Смысл названия рассказа. Проблема жестокости и ответственности за свои поступки. </w:t>
      </w:r>
      <w:r>
        <w:rPr>
          <w:b/>
        </w:rPr>
        <w:t>«</w:t>
      </w:r>
      <w:proofErr w:type="spellStart"/>
      <w:r>
        <w:rPr>
          <w:b/>
        </w:rPr>
        <w:t>Белогрудка</w:t>
      </w:r>
      <w:proofErr w:type="spellEnd"/>
      <w:r>
        <w:rPr>
          <w:b/>
        </w:rPr>
        <w:t xml:space="preserve">». </w:t>
      </w:r>
      <w:r>
        <w:t xml:space="preserve">Отношение человека к природе. Призыв писателя к милосердию, бережному и трепетному отношению ко всему живому на земле </w:t>
      </w:r>
      <w:r>
        <w:rPr>
          <w:b/>
        </w:rPr>
        <w:t>(1 рассказ по выбору).</w:t>
      </w:r>
      <w:r>
        <w:t xml:space="preserve"> </w:t>
      </w:r>
    </w:p>
    <w:p w:rsidR="00091D97" w:rsidRDefault="00684FCD">
      <w:pPr>
        <w:spacing w:after="163"/>
        <w:ind w:left="1939" w:right="11"/>
      </w:pPr>
      <w:r>
        <w:rPr>
          <w:i/>
        </w:rPr>
        <w:t xml:space="preserve">Теория литературы: </w:t>
      </w:r>
      <w:r>
        <w:t xml:space="preserve">рассказ, завязка, кульминация, развязка. </w:t>
      </w:r>
    </w:p>
    <w:p w:rsidR="00091D97" w:rsidRDefault="00684FCD">
      <w:pPr>
        <w:spacing w:after="77" w:line="344" w:lineRule="auto"/>
        <w:ind w:left="1645" w:firstLine="283"/>
        <w:jc w:val="left"/>
      </w:pPr>
      <w:r>
        <w:rPr>
          <w:i/>
        </w:rPr>
        <w:t xml:space="preserve">Развитие речи: </w:t>
      </w:r>
      <w:r>
        <w:t xml:space="preserve">различные виды чтения, письменный отзыв об эпизоде. </w:t>
      </w:r>
      <w:r>
        <w:rPr>
          <w:i/>
        </w:rPr>
        <w:t xml:space="preserve">Связь с другими искусствами: </w:t>
      </w:r>
      <w:r>
        <w:t xml:space="preserve">выставка-конкурс рисунков учащихся. </w:t>
      </w:r>
      <w:r>
        <w:rPr>
          <w:b/>
        </w:rPr>
        <w:t>Ю.Я. Яковлев. (1-2 рассказа по выбору).</w:t>
      </w:r>
      <w:r>
        <w:t xml:space="preserve"> </w:t>
      </w:r>
    </w:p>
    <w:p w:rsidR="00091D97" w:rsidRDefault="00684FCD">
      <w:pPr>
        <w:spacing w:after="162"/>
        <w:ind w:left="1939" w:right="11"/>
      </w:pPr>
      <w:r>
        <w:t xml:space="preserve">Поиски правды героями Ю. Яковлева в рассказе </w:t>
      </w:r>
      <w:r>
        <w:rPr>
          <w:b/>
        </w:rPr>
        <w:t>«А Воробьёв стекло не выбивал».</w:t>
      </w:r>
      <w:r>
        <w:t xml:space="preserve"> </w:t>
      </w:r>
    </w:p>
    <w:p w:rsidR="00091D97" w:rsidRDefault="00684FCD">
      <w:pPr>
        <w:spacing w:after="160"/>
        <w:ind w:left="1630" w:right="11" w:firstLine="283"/>
      </w:pPr>
      <w:r>
        <w:rPr>
          <w:b/>
        </w:rPr>
        <w:t xml:space="preserve">Рассказ «Багульник». </w:t>
      </w:r>
      <w:r>
        <w:t xml:space="preserve">Что позволяет человеку «раскрыться», «распуститься», подобно багульнику? </w:t>
      </w:r>
    </w:p>
    <w:p w:rsidR="00091D97" w:rsidRDefault="00684FCD">
      <w:pPr>
        <w:ind w:left="1939" w:right="11"/>
      </w:pPr>
      <w:r>
        <w:t xml:space="preserve">Рассказ </w:t>
      </w:r>
      <w:r>
        <w:rPr>
          <w:b/>
        </w:rPr>
        <w:t xml:space="preserve">«Реликвия». </w:t>
      </w:r>
      <w:r>
        <w:t xml:space="preserve">Как сохранить память о войне? </w:t>
      </w:r>
    </w:p>
    <w:p w:rsidR="00091D97" w:rsidRDefault="00684FCD">
      <w:pPr>
        <w:spacing w:after="164"/>
        <w:ind w:left="1939" w:right="11"/>
      </w:pPr>
      <w:r>
        <w:rPr>
          <w:i/>
        </w:rPr>
        <w:t xml:space="preserve">Теория литературы: </w:t>
      </w:r>
      <w:r>
        <w:t xml:space="preserve">композиция, рассказ, завязка, кульминация, развязка. </w:t>
      </w:r>
    </w:p>
    <w:p w:rsidR="00091D97" w:rsidRDefault="00684FCD">
      <w:pPr>
        <w:spacing w:after="157"/>
        <w:ind w:left="1630" w:right="11" w:firstLine="283"/>
      </w:pPr>
      <w:r>
        <w:rPr>
          <w:i/>
        </w:rPr>
        <w:t xml:space="preserve">Развитие речи: </w:t>
      </w:r>
      <w:r>
        <w:t xml:space="preserve">выборочный пересказ, характеристика персонажей, письменный отзыв об эпизоде, сочинение-письмо с фронта. </w:t>
      </w:r>
    </w:p>
    <w:p w:rsidR="00091D97" w:rsidRDefault="00684FCD">
      <w:pPr>
        <w:spacing w:after="158"/>
        <w:ind w:left="1630" w:right="11" w:firstLine="283"/>
      </w:pPr>
      <w:r>
        <w:rPr>
          <w:b/>
        </w:rPr>
        <w:lastRenderedPageBreak/>
        <w:t>Родная природа в произведениях поэтов XX века</w:t>
      </w:r>
      <w:r>
        <w:t xml:space="preserve"> </w:t>
      </w:r>
      <w:r>
        <w:rPr>
          <w:b/>
        </w:rPr>
        <w:t>И. Бунин. «Помню - долгий зимний вечер...»; А. Прокофьев. «Алёнушка»;</w:t>
      </w:r>
      <w:r>
        <w:t xml:space="preserve"> </w:t>
      </w:r>
      <w:r>
        <w:rPr>
          <w:b/>
        </w:rPr>
        <w:t xml:space="preserve">Д. </w:t>
      </w:r>
      <w:proofErr w:type="spellStart"/>
      <w:r>
        <w:rPr>
          <w:b/>
        </w:rPr>
        <w:t>Кедрин</w:t>
      </w:r>
      <w:proofErr w:type="spellEnd"/>
      <w:r>
        <w:rPr>
          <w:b/>
        </w:rPr>
        <w:t xml:space="preserve">. «Алёнушка»; Н. Рубцов. </w:t>
      </w:r>
      <w:r>
        <w:rPr>
          <w:b/>
          <w:i/>
        </w:rPr>
        <w:t>«Родная деревня»;</w:t>
      </w:r>
      <w:r>
        <w:rPr>
          <w:b/>
        </w:rPr>
        <w:t xml:space="preserve"> Дон-</w:t>
      </w:r>
      <w:proofErr w:type="spellStart"/>
      <w:r>
        <w:rPr>
          <w:b/>
        </w:rPr>
        <w:t>Аминадо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«Города и годы». </w:t>
      </w:r>
      <w: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Сближение образов волшебных сказок и русской природы в лирических стихотворениях. </w:t>
      </w:r>
    </w:p>
    <w:p w:rsidR="00091D97" w:rsidRDefault="00684FCD">
      <w:pPr>
        <w:spacing w:after="161"/>
        <w:ind w:left="1630" w:right="11" w:firstLine="283"/>
      </w:pPr>
      <w:r>
        <w:rPr>
          <w:b/>
          <w:i/>
        </w:rPr>
        <w:t>Теория литературы:</w:t>
      </w:r>
      <w:r>
        <w:rPr>
          <w:b/>
        </w:rPr>
        <w:t xml:space="preserve"> </w:t>
      </w:r>
      <w:r>
        <w:t xml:space="preserve">Стихотворный ритм как средство передачи эмоционального состояния, настроения. </w:t>
      </w:r>
    </w:p>
    <w:p w:rsidR="00091D97" w:rsidRDefault="00684FCD">
      <w:pPr>
        <w:spacing w:after="165"/>
        <w:ind w:left="1939" w:right="11"/>
      </w:pPr>
      <w:r>
        <w:rPr>
          <w:b/>
          <w:i/>
        </w:rPr>
        <w:t>Развитие речи:</w:t>
      </w:r>
      <w:r>
        <w:t xml:space="preserve"> Выразительное чтение наизусть. </w:t>
      </w:r>
    </w:p>
    <w:p w:rsidR="00091D97" w:rsidRDefault="00684FCD">
      <w:pPr>
        <w:pStyle w:val="1"/>
        <w:numPr>
          <w:ilvl w:val="0"/>
          <w:numId w:val="0"/>
        </w:numPr>
        <w:ind w:left="1924"/>
      </w:pPr>
      <w:r>
        <w:t xml:space="preserve">Современная литература </w:t>
      </w:r>
      <w:r>
        <w:rPr>
          <w:b w:val="0"/>
        </w:rPr>
        <w:t xml:space="preserve"> </w:t>
      </w:r>
    </w:p>
    <w:p w:rsidR="00091D97" w:rsidRDefault="00684FCD">
      <w:pPr>
        <w:spacing w:after="158"/>
        <w:ind w:left="1630" w:right="11" w:firstLine="283"/>
      </w:pPr>
      <w:r>
        <w:rPr>
          <w:b/>
        </w:rPr>
        <w:t xml:space="preserve">Людмила Улицкая. </w:t>
      </w:r>
      <w:r>
        <w:t xml:space="preserve">Тема послевоенного детства и сиротства в рассказе </w:t>
      </w:r>
      <w:r>
        <w:rPr>
          <w:b/>
        </w:rPr>
        <w:t>«Капустное чудо»</w:t>
      </w:r>
      <w:r>
        <w:t xml:space="preserve">. </w:t>
      </w:r>
    </w:p>
    <w:p w:rsidR="00091D97" w:rsidRDefault="00684FCD">
      <w:pPr>
        <w:spacing w:after="161"/>
        <w:ind w:left="1630" w:right="11" w:firstLine="283"/>
      </w:pPr>
      <w:r>
        <w:rPr>
          <w:i/>
        </w:rPr>
        <w:t xml:space="preserve">Теория литературы: </w:t>
      </w:r>
      <w:r>
        <w:t xml:space="preserve">рассказ как жанр литературы, композиция (завязка, кульминация, развязка). </w:t>
      </w:r>
    </w:p>
    <w:p w:rsidR="00091D97" w:rsidRDefault="00684FCD">
      <w:pPr>
        <w:spacing w:after="111"/>
        <w:ind w:left="1630" w:right="11" w:firstLine="283"/>
      </w:pPr>
      <w:r>
        <w:rPr>
          <w:i/>
        </w:rPr>
        <w:t xml:space="preserve">Развитие речи: </w:t>
      </w:r>
      <w:r>
        <w:t xml:space="preserve">выборочный пересказ, словесный портрет, характеристика персонажа, цитатный план. </w:t>
      </w:r>
    </w:p>
    <w:p w:rsidR="00091D97" w:rsidRDefault="00684FCD">
      <w:pPr>
        <w:spacing w:after="0" w:line="259" w:lineRule="auto"/>
        <w:ind w:left="2648" w:firstLine="0"/>
        <w:jc w:val="left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648" w:firstLine="0"/>
        <w:jc w:val="left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705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705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705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705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705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705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705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0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spacing w:after="31"/>
        <w:ind w:left="4802" w:right="2446" w:firstLine="336"/>
        <w:jc w:val="left"/>
      </w:pPr>
      <w:r>
        <w:rPr>
          <w:b/>
          <w:i/>
        </w:rPr>
        <w:t xml:space="preserve">Тематическое планирование по родной литературе в   5   классе </w:t>
      </w:r>
    </w:p>
    <w:p w:rsidR="00091D97" w:rsidRDefault="00684FCD">
      <w:pPr>
        <w:spacing w:after="23" w:line="259" w:lineRule="auto"/>
        <w:ind w:left="2422" w:firstLine="0"/>
        <w:jc w:val="center"/>
      </w:pPr>
      <w:r>
        <w:rPr>
          <w:b/>
          <w:i/>
        </w:rPr>
        <w:t xml:space="preserve"> </w:t>
      </w:r>
    </w:p>
    <w:p w:rsidR="00091D97" w:rsidRDefault="00684FCD">
      <w:pPr>
        <w:ind w:left="1630" w:right="11" w:firstLine="283"/>
      </w:pPr>
      <w:r>
        <w:t xml:space="preserve">Главная цель данного курса — воспитание гражданственности и патриотизма, любви к родному языку, отношения к языку как общенародной ценности; развитие и совершенствование речевой деятельности, освоение знаний о русском языке, обогащение </w:t>
      </w:r>
      <w:r>
        <w:lastRenderedPageBreak/>
        <w:t xml:space="preserve">словарного запаса; формирование умений опознавать, анализировать, классифицировать языковые факты, расширение лингвистического кругозора учащихся 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 </w:t>
      </w:r>
    </w:p>
    <w:p w:rsidR="00091D97" w:rsidRDefault="00684FCD">
      <w:pPr>
        <w:spacing w:after="0" w:line="259" w:lineRule="auto"/>
        <w:ind w:left="1702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7800" w:type="dxa"/>
        <w:tblInd w:w="2381" w:type="dxa"/>
        <w:tblCellMar>
          <w:top w:w="17" w:type="dxa"/>
          <w:left w:w="84" w:type="dxa"/>
          <w:right w:w="33" w:type="dxa"/>
        </w:tblCellMar>
        <w:tblLook w:val="04A0" w:firstRow="1" w:lastRow="0" w:firstColumn="1" w:lastColumn="0" w:noHBand="0" w:noVBand="1"/>
      </w:tblPr>
      <w:tblGrid>
        <w:gridCol w:w="1009"/>
        <w:gridCol w:w="4832"/>
        <w:gridCol w:w="1959"/>
      </w:tblGrid>
      <w:tr w:rsidR="00091D97">
        <w:trPr>
          <w:trHeight w:val="56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1D97" w:rsidRDefault="00684FCD">
            <w:pPr>
              <w:spacing w:after="0" w:line="259" w:lineRule="auto"/>
              <w:ind w:left="40" w:firstLine="0"/>
              <w:jc w:val="left"/>
            </w:pPr>
            <w:r>
              <w:t xml:space="preserve">№ п/п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091D97" w:rsidRDefault="00684FCD">
            <w:pPr>
              <w:spacing w:after="0" w:line="259" w:lineRule="auto"/>
              <w:ind w:left="27" w:firstLine="0"/>
              <w:jc w:val="left"/>
            </w:pPr>
            <w:r>
              <w:t xml:space="preserve">Наименование разделов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Всего часов на раздел </w:t>
            </w:r>
          </w:p>
        </w:tc>
      </w:tr>
      <w:tr w:rsidR="00091D97">
        <w:trPr>
          <w:trHeight w:val="345"/>
        </w:trPr>
        <w:tc>
          <w:tcPr>
            <w:tcW w:w="1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1 </w:t>
            </w:r>
          </w:p>
        </w:tc>
        <w:tc>
          <w:tcPr>
            <w:tcW w:w="48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Введение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</w:tr>
      <w:tr w:rsidR="00091D97">
        <w:trPr>
          <w:trHeight w:val="33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2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Из устного народного творчества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2 </w:t>
            </w:r>
          </w:p>
        </w:tc>
      </w:tr>
      <w:tr w:rsidR="00091D97">
        <w:trPr>
          <w:trHeight w:val="3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3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Литературная сказка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</w:tr>
      <w:tr w:rsidR="00091D97">
        <w:trPr>
          <w:trHeight w:val="3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4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Древнерусская литература.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</w:tr>
      <w:tr w:rsidR="00091D97">
        <w:trPr>
          <w:trHeight w:val="33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5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Литература XVIII века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2 </w:t>
            </w:r>
          </w:p>
        </w:tc>
      </w:tr>
      <w:tr w:rsidR="00091D97">
        <w:trPr>
          <w:trHeight w:val="3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6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Литература XIX века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3 </w:t>
            </w:r>
          </w:p>
        </w:tc>
      </w:tr>
      <w:tr w:rsidR="00091D97">
        <w:trPr>
          <w:trHeight w:val="3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7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Поэтический образ Родины (19 в.)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</w:tr>
      <w:tr w:rsidR="00091D97">
        <w:trPr>
          <w:trHeight w:val="33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8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Литература XX века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2 </w:t>
            </w:r>
          </w:p>
        </w:tc>
      </w:tr>
      <w:tr w:rsidR="00091D97">
        <w:trPr>
          <w:trHeight w:val="37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9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Поэтический образ Родины (20 в.)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</w:tr>
      <w:tr w:rsidR="00091D97">
        <w:trPr>
          <w:trHeight w:val="3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10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Современная литература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1 </w:t>
            </w:r>
          </w:p>
        </w:tc>
      </w:tr>
      <w:tr w:rsidR="00091D97">
        <w:trPr>
          <w:trHeight w:val="33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  <w:jc w:val="left"/>
            </w:pPr>
            <w:r>
              <w:t xml:space="preserve">11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Итоговый урок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2 </w:t>
            </w:r>
          </w:p>
        </w:tc>
      </w:tr>
      <w:tr w:rsidR="00091D97">
        <w:trPr>
          <w:trHeight w:val="3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8" w:firstLine="0"/>
            </w:pPr>
            <w:r>
              <w:t xml:space="preserve">ИТОГО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46" w:firstLine="0"/>
              <w:jc w:val="left"/>
            </w:pPr>
            <w:r>
              <w:t xml:space="preserve">17 </w:t>
            </w:r>
          </w:p>
        </w:tc>
      </w:tr>
    </w:tbl>
    <w:p w:rsidR="00091D97" w:rsidRDefault="00684FCD">
      <w:pPr>
        <w:spacing w:after="227" w:line="259" w:lineRule="auto"/>
        <w:ind w:left="1645" w:firstLine="0"/>
        <w:jc w:val="left"/>
      </w:pPr>
      <w:r>
        <w:t xml:space="preserve"> </w:t>
      </w:r>
    </w:p>
    <w:p w:rsidR="00091D97" w:rsidRDefault="00684FCD">
      <w:pPr>
        <w:spacing w:after="0" w:line="259" w:lineRule="auto"/>
        <w:ind w:left="3952" w:right="2253" w:firstLine="0"/>
        <w:jc w:val="center"/>
      </w:pPr>
      <w:r>
        <w:rPr>
          <w:b/>
        </w:rPr>
        <w:t xml:space="preserve">Календарно-тематическое планирование по родной </w:t>
      </w:r>
      <w:proofErr w:type="spellStart"/>
      <w:r>
        <w:rPr>
          <w:b/>
        </w:rPr>
        <w:t>литературев</w:t>
      </w:r>
      <w:proofErr w:type="spellEnd"/>
      <w:r>
        <w:rPr>
          <w:b/>
        </w:rPr>
        <w:t xml:space="preserve"> 5классе</w:t>
      </w:r>
      <w:r>
        <w:rPr>
          <w:b/>
          <w:i/>
        </w:rPr>
        <w:t xml:space="preserve"> </w:t>
      </w:r>
    </w:p>
    <w:tbl>
      <w:tblPr>
        <w:tblStyle w:val="TableGrid"/>
        <w:tblW w:w="9354" w:type="dxa"/>
        <w:tblInd w:w="1537" w:type="dxa"/>
        <w:tblCellMar>
          <w:top w:w="1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703"/>
        <w:gridCol w:w="6637"/>
        <w:gridCol w:w="991"/>
        <w:gridCol w:w="1023"/>
      </w:tblGrid>
      <w:tr w:rsidR="00091D97">
        <w:trPr>
          <w:trHeight w:val="307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16" w:line="259" w:lineRule="auto"/>
              <w:ind w:left="2" w:firstLine="0"/>
              <w:jc w:val="left"/>
            </w:pPr>
            <w:r>
              <w:t xml:space="preserve">№ </w:t>
            </w:r>
          </w:p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п/п </w:t>
            </w:r>
          </w:p>
        </w:tc>
        <w:tc>
          <w:tcPr>
            <w:tcW w:w="6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Дата проведения </w:t>
            </w:r>
          </w:p>
        </w:tc>
      </w:tr>
      <w:tr w:rsidR="00091D9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План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Факт </w:t>
            </w:r>
          </w:p>
        </w:tc>
      </w:tr>
      <w:tr w:rsidR="00091D97">
        <w:trPr>
          <w:trHeight w:val="286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Введение (1 ч) </w:t>
            </w:r>
            <w:r>
              <w:rPr>
                <w:b/>
                <w:i/>
              </w:rPr>
              <w:tab/>
            </w:r>
            <w:r>
              <w:t xml:space="preserve"> </w:t>
            </w:r>
          </w:p>
        </w:tc>
      </w:tr>
      <w:tr w:rsidR="00091D97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</w:pPr>
            <w:r>
              <w:t xml:space="preserve">Родная литература как национально-культурная ценность народа. Своеобразие родной литературы.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87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Из устного народного творчества (2 ч) </w:t>
            </w:r>
            <w:r>
              <w:rPr>
                <w:b/>
                <w:i/>
              </w:rPr>
              <w:tab/>
            </w:r>
            <w:r>
              <w:t xml:space="preserve"> </w:t>
            </w:r>
          </w:p>
        </w:tc>
      </w:tr>
      <w:tr w:rsidR="00091D97">
        <w:trPr>
          <w:trHeight w:val="84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2/1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right="62" w:firstLine="0"/>
            </w:pPr>
            <w:r>
              <w:rPr>
                <w:b/>
              </w:rPr>
              <w:t xml:space="preserve">«Бой на Калиновом мосту» волшебная сказка героического содержания. Р.Р. </w:t>
            </w:r>
            <w:proofErr w:type="spellStart"/>
            <w:r>
              <w:rPr>
                <w:i/>
              </w:rPr>
              <w:t>Сказывание</w:t>
            </w:r>
            <w:proofErr w:type="spellEnd"/>
            <w:r>
              <w:rPr>
                <w:i/>
              </w:rPr>
              <w:t xml:space="preserve"> сказки, работа со словарём</w:t>
            </w:r>
            <w: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8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3/2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right="58" w:firstLine="0"/>
            </w:pPr>
            <w:r>
              <w:t xml:space="preserve">Народные представления о справедливости, добре и зле в сказках о животных и бытовых сказках </w:t>
            </w:r>
            <w:r>
              <w:rPr>
                <w:b/>
              </w:rPr>
              <w:t>«Дочь-семилетка», «Ворона и рак».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89"/>
        </w:trPr>
        <w:tc>
          <w:tcPr>
            <w:tcW w:w="935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Литературная сказка</w:t>
            </w:r>
            <w:r>
              <w:rPr>
                <w:b/>
                <w:i/>
              </w:rPr>
              <w:t xml:space="preserve">(1ч) </w:t>
            </w:r>
            <w:r>
              <w:rPr>
                <w:b/>
                <w:i/>
              </w:rPr>
              <w:tab/>
            </w:r>
            <w:r>
              <w:t xml:space="preserve"> </w:t>
            </w:r>
          </w:p>
        </w:tc>
      </w:tr>
      <w:tr w:rsidR="00091D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4/1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right="57" w:firstLine="0"/>
            </w:pPr>
            <w:r>
              <w:rPr>
                <w:b/>
              </w:rPr>
              <w:t xml:space="preserve">В.Ф. Одоевский. Сказка «О четырёх глухих». </w:t>
            </w:r>
            <w:r>
              <w:t xml:space="preserve">Отличие литературной сказки от сказок народных. Отражение нравственных ценностей русского народа в литературной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>сказке.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Р.Р. Отзыв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</w:tr>
      <w:tr w:rsidR="00091D97">
        <w:trPr>
          <w:trHeight w:val="286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Древнерусская литература.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091D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5/1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right="63" w:firstLine="0"/>
            </w:pPr>
            <w:r>
              <w:t xml:space="preserve">«Домострой» как памятник русской литературы XVI века, сборник правил, советов и наставлений по всем направлениям жизни человека и семьи. </w:t>
            </w:r>
            <w:r>
              <w:rPr>
                <w:i/>
              </w:rPr>
              <w:t>Р.Р. Пересказ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87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Литература XVIII века (2ч)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 </w:t>
            </w:r>
          </w:p>
        </w:tc>
      </w:tr>
      <w:tr w:rsidR="00091D97">
        <w:trPr>
          <w:trHeight w:val="11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6/1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right="61" w:firstLine="0"/>
            </w:pPr>
            <w:r>
              <w:t xml:space="preserve">Русская басня в XVIII в. В.К. Тредиаковский. «Ворон и Лиса», «Петух и жемчужина». М.В. Ломоносов. «Лишь только дневной шум замолк». А.П. Сумароков. «Ворона и Лиса», «Волк и Ягнёнок». </w:t>
            </w:r>
            <w:r>
              <w:rPr>
                <w:i/>
              </w:rPr>
              <w:t>Р.Р. Чтение наизусть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8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7/2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46" w:line="238" w:lineRule="auto"/>
              <w:ind w:left="2" w:firstLine="0"/>
            </w:pPr>
            <w:r>
              <w:t xml:space="preserve">Параллель XVIII и ХХ веков.  Русская басня в XX веке. С.В. Михалков. Басни: «Грибы», «Зеркало». Тематика, </w:t>
            </w:r>
          </w:p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проблематика. </w:t>
            </w:r>
            <w:r>
              <w:rPr>
                <w:i/>
              </w:rPr>
              <w:t>Р.Р. Чтение наизусть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90"/>
        </w:trPr>
        <w:tc>
          <w:tcPr>
            <w:tcW w:w="93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Литература XIX века (3ч)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 </w:t>
            </w:r>
          </w:p>
        </w:tc>
      </w:tr>
      <w:tr w:rsidR="00091D97">
        <w:trPr>
          <w:trHeight w:val="11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8/1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23" w:line="259" w:lineRule="auto"/>
              <w:ind w:left="2" w:right="60" w:firstLine="0"/>
            </w:pPr>
            <w:r>
              <w:t xml:space="preserve">К.Ф. Рылеев. «Иван Сусанин». Историческая основа произведения. Особенности жанра. Композиция думы. Роль пейзажа в произведении. Иван Сусанин – идеал человека, </w:t>
            </w:r>
          </w:p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верного Родине и народу. </w:t>
            </w:r>
            <w:r>
              <w:rPr>
                <w:i/>
              </w:rPr>
              <w:t>Р.Р. Выразительное чтение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8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9/2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right="65" w:firstLine="0"/>
            </w:pPr>
            <w:r>
              <w:t xml:space="preserve">А.С. Пушкин. «Выстрел». История создания повести. Месть и преодоление желания мстить через осознание важности человеческой жизни. </w:t>
            </w:r>
            <w:r>
              <w:rPr>
                <w:i/>
              </w:rPr>
              <w:t>Р.Р. Краткий пересказ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10/3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Контрольная работа по теме «Литература XIX века»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91"/>
        </w:trPr>
        <w:tc>
          <w:tcPr>
            <w:tcW w:w="935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Поэтический образ Родины 19 в. (1 ч)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091D97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11/1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22" w:line="259" w:lineRule="auto"/>
              <w:ind w:left="2" w:right="57" w:firstLine="0"/>
            </w:pPr>
            <w:r>
              <w:t xml:space="preserve">Образы Родины в пейзажной лирике </w:t>
            </w:r>
            <w:r>
              <w:rPr>
                <w:b/>
              </w:rPr>
              <w:t>Ф. Тютчева, А. Плещеева, И.С. Никитина и др</w:t>
            </w:r>
            <w:r>
              <w:t xml:space="preserve">. (обзор) Выразительное чтение стихотворений, элементы анализа. </w:t>
            </w:r>
            <w:r>
              <w:rPr>
                <w:i/>
              </w:rPr>
              <w:t xml:space="preserve">Р.Р. </w:t>
            </w:r>
          </w:p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Выразительное чтение наизусть.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87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Литература XX века (2 ч)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 </w:t>
            </w:r>
          </w:p>
        </w:tc>
      </w:tr>
      <w:tr w:rsidR="00091D97">
        <w:trPr>
          <w:trHeight w:val="11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12/1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В.П. Астафьев. «Зачем я убил коростеля?». Смысл названия рассказа. </w:t>
            </w:r>
            <w:r>
              <w:tab/>
              <w:t xml:space="preserve">Проблема </w:t>
            </w:r>
            <w:r>
              <w:tab/>
              <w:t xml:space="preserve">человеческой </w:t>
            </w:r>
            <w:r>
              <w:tab/>
              <w:t xml:space="preserve">жестокости </w:t>
            </w:r>
            <w:r>
              <w:tab/>
              <w:t xml:space="preserve">и ответственности за свои поступки. </w:t>
            </w:r>
            <w:r>
              <w:rPr>
                <w:i/>
              </w:rPr>
              <w:t>Р.Р. Письменный отзыв на эпизод.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13/2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</w:pPr>
            <w:r>
              <w:t xml:space="preserve">Ю.Я. Яковлев. Рассказ «Реликвия». Как сохранить память о войне? </w:t>
            </w:r>
            <w:r>
              <w:rPr>
                <w:i/>
              </w:rPr>
              <w:t>Р.Р. выборочный пересказ.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91"/>
        </w:trPr>
        <w:tc>
          <w:tcPr>
            <w:tcW w:w="935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Поэтический образ Родины ХХ в. (1 ч)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 </w:t>
            </w:r>
          </w:p>
        </w:tc>
      </w:tr>
      <w:tr w:rsidR="00091D97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14/1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right="58" w:firstLine="0"/>
            </w:pPr>
            <w:r>
              <w:t xml:space="preserve">Стихотворные лирические произведения о Родине, родной природе. И. Бунин. «Помню - долгий зимний вечер...»; А. Прокофьев. «Алёнушка»; Д. </w:t>
            </w:r>
            <w:proofErr w:type="spellStart"/>
            <w:r>
              <w:t>Кедрин</w:t>
            </w:r>
            <w:proofErr w:type="spellEnd"/>
            <w:r>
              <w:t xml:space="preserve">. «Алёнушка»; Н. Рубцов. </w:t>
            </w:r>
            <w:r>
              <w:rPr>
                <w:i/>
              </w:rPr>
              <w:t>«Родная деревня»;</w:t>
            </w:r>
            <w:r>
              <w:t xml:space="preserve"> Дон-</w:t>
            </w:r>
            <w:proofErr w:type="spellStart"/>
            <w:r>
              <w:t>Аминадо</w:t>
            </w:r>
            <w:proofErr w:type="spellEnd"/>
            <w:r>
              <w:t xml:space="preserve">. </w:t>
            </w:r>
            <w:r>
              <w:rPr>
                <w:i/>
              </w:rPr>
              <w:t>«Города и годы». Р.Р. Чтение наизусть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86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Современная литература (1ч) </w:t>
            </w:r>
            <w:r>
              <w:rPr>
                <w:b/>
                <w:i/>
              </w:rPr>
              <w:tab/>
            </w:r>
            <w:r>
              <w:t xml:space="preserve"> </w:t>
            </w:r>
          </w:p>
        </w:tc>
      </w:tr>
      <w:tr w:rsidR="00091D97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15/1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</w:pPr>
            <w:r>
              <w:t xml:space="preserve">Людмила Улицкая. Тема послевоенного детства и сиротства в рассказе «Капустное чудо». </w:t>
            </w:r>
            <w:r>
              <w:rPr>
                <w:i/>
              </w:rPr>
              <w:t>Р.Р. Цитатный план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86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tabs>
                <w:tab w:val="center" w:pos="7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Итоговый урок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091D97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16/1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</w:pPr>
            <w:r>
              <w:rPr>
                <w:i/>
              </w:rPr>
              <w:t>Контрольная работа по теме «Русская литература» (тест, письменный ответ на проблемный вопрос)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091D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91D97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Резервный урок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97" w:rsidRDefault="00684F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91D97" w:rsidRDefault="00684FCD">
      <w:pPr>
        <w:spacing w:after="0" w:line="271" w:lineRule="auto"/>
        <w:ind w:left="2363"/>
        <w:jc w:val="left"/>
      </w:pPr>
      <w:r>
        <w:rPr>
          <w:b/>
        </w:rPr>
        <w:t xml:space="preserve">Итого: 17 ч. </w:t>
      </w:r>
    </w:p>
    <w:p w:rsidR="00091D97" w:rsidRDefault="00684FCD">
      <w:pPr>
        <w:spacing w:after="0" w:line="259" w:lineRule="auto"/>
        <w:ind w:left="2353" w:firstLine="0"/>
        <w:jc w:val="left"/>
      </w:pPr>
      <w:r>
        <w:t xml:space="preserve"> </w:t>
      </w:r>
    </w:p>
    <w:p w:rsidR="00091D97" w:rsidRDefault="00091D97">
      <w:pPr>
        <w:spacing w:after="13965" w:line="259" w:lineRule="auto"/>
        <w:ind w:left="3288" w:firstLine="0"/>
        <w:jc w:val="left"/>
      </w:pPr>
    </w:p>
    <w:p w:rsidR="00091D97" w:rsidRPr="00684FCD" w:rsidRDefault="008B7111">
      <w:pPr>
        <w:spacing w:after="0" w:line="259" w:lineRule="auto"/>
        <w:ind w:left="0" w:firstLine="0"/>
        <w:jc w:val="left"/>
        <w:rPr>
          <w:lang w:val="en-US"/>
        </w:rPr>
      </w:pPr>
      <w:hyperlink r:id="rId7">
        <w:r w:rsidR="00684FCD" w:rsidRPr="00684FCD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091D97" w:rsidRPr="00684FCD">
      <w:pgSz w:w="11906" w:h="16838"/>
      <w:pgMar w:top="567" w:right="844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91E"/>
    <w:multiLevelType w:val="hybridMultilevel"/>
    <w:tmpl w:val="D968FFB4"/>
    <w:lvl w:ilvl="0" w:tplc="3DA2ECC2">
      <w:start w:val="1"/>
      <w:numFmt w:val="bullet"/>
      <w:lvlText w:val="-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0A1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859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83B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CC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6F2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19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E64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00C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E694F"/>
    <w:multiLevelType w:val="hybridMultilevel"/>
    <w:tmpl w:val="8796027C"/>
    <w:lvl w:ilvl="0" w:tplc="CD581D00">
      <w:start w:val="1"/>
      <w:numFmt w:val="bullet"/>
      <w:lvlText w:val="•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891DE">
      <w:start w:val="1"/>
      <w:numFmt w:val="bullet"/>
      <w:lvlText w:val="o"/>
      <w:lvlJc w:val="left"/>
      <w:pPr>
        <w:ind w:left="1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27C5C">
      <w:start w:val="1"/>
      <w:numFmt w:val="bullet"/>
      <w:lvlText w:val="▪"/>
      <w:lvlJc w:val="left"/>
      <w:pPr>
        <w:ind w:left="2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0E586">
      <w:start w:val="1"/>
      <w:numFmt w:val="bullet"/>
      <w:lvlText w:val="•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237AE">
      <w:start w:val="1"/>
      <w:numFmt w:val="bullet"/>
      <w:lvlText w:val="o"/>
      <w:lvlJc w:val="left"/>
      <w:pPr>
        <w:ind w:left="3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4DE42">
      <w:start w:val="1"/>
      <w:numFmt w:val="bullet"/>
      <w:lvlText w:val="▪"/>
      <w:lvlJc w:val="left"/>
      <w:pPr>
        <w:ind w:left="4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280DC">
      <w:start w:val="1"/>
      <w:numFmt w:val="bullet"/>
      <w:lvlText w:val="•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804AC">
      <w:start w:val="1"/>
      <w:numFmt w:val="bullet"/>
      <w:lvlText w:val="o"/>
      <w:lvlJc w:val="left"/>
      <w:pPr>
        <w:ind w:left="6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CC154">
      <w:start w:val="1"/>
      <w:numFmt w:val="bullet"/>
      <w:lvlText w:val="▪"/>
      <w:lvlJc w:val="left"/>
      <w:pPr>
        <w:ind w:left="6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84970"/>
    <w:multiLevelType w:val="hybridMultilevel"/>
    <w:tmpl w:val="2ACEA87A"/>
    <w:lvl w:ilvl="0" w:tplc="DC9499A2">
      <w:start w:val="1"/>
      <w:numFmt w:val="bullet"/>
      <w:lvlText w:val="•"/>
      <w:lvlJc w:val="left"/>
      <w:pPr>
        <w:ind w:left="3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AE90">
      <w:start w:val="1"/>
      <w:numFmt w:val="bullet"/>
      <w:lvlText w:val="o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C0B46">
      <w:start w:val="1"/>
      <w:numFmt w:val="bullet"/>
      <w:lvlText w:val="▪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A4948">
      <w:start w:val="1"/>
      <w:numFmt w:val="bullet"/>
      <w:lvlText w:val="•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2C4E4">
      <w:start w:val="1"/>
      <w:numFmt w:val="bullet"/>
      <w:lvlText w:val="o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C1D0C">
      <w:start w:val="1"/>
      <w:numFmt w:val="bullet"/>
      <w:lvlText w:val="▪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4F1DA">
      <w:start w:val="1"/>
      <w:numFmt w:val="bullet"/>
      <w:lvlText w:val="•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4045C">
      <w:start w:val="1"/>
      <w:numFmt w:val="bullet"/>
      <w:lvlText w:val="o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A8C76">
      <w:start w:val="1"/>
      <w:numFmt w:val="bullet"/>
      <w:lvlText w:val="▪"/>
      <w:lvlJc w:val="left"/>
      <w:pPr>
        <w:ind w:left="7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C69EF"/>
    <w:multiLevelType w:val="hybridMultilevel"/>
    <w:tmpl w:val="A52C1C06"/>
    <w:lvl w:ilvl="0" w:tplc="6B1A51F0">
      <w:start w:val="1"/>
      <w:numFmt w:val="bullet"/>
      <w:lvlText w:val="•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0FA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80F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CD5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014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5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2B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AAC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A98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6033DD"/>
    <w:multiLevelType w:val="hybridMultilevel"/>
    <w:tmpl w:val="A636DBAA"/>
    <w:lvl w:ilvl="0" w:tplc="B338F5B8">
      <w:start w:val="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E2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CF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23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4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5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0A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6C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A3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70F5E"/>
    <w:multiLevelType w:val="hybridMultilevel"/>
    <w:tmpl w:val="6F7EBA04"/>
    <w:lvl w:ilvl="0" w:tplc="BDC24484">
      <w:start w:val="1"/>
      <w:numFmt w:val="bullet"/>
      <w:lvlText w:val="•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F5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0E7E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630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233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B0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08F1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81E0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6BB5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054846"/>
    <w:multiLevelType w:val="hybridMultilevel"/>
    <w:tmpl w:val="AE2C82F8"/>
    <w:lvl w:ilvl="0" w:tplc="F43ADD74">
      <w:start w:val="1"/>
      <w:numFmt w:val="bullet"/>
      <w:lvlText w:val="•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822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E332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829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E55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089E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8FB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076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AD0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CD04D0"/>
    <w:multiLevelType w:val="hybridMultilevel"/>
    <w:tmpl w:val="97BEC552"/>
    <w:lvl w:ilvl="0" w:tplc="640A4356">
      <w:start w:val="1"/>
      <w:numFmt w:val="bullet"/>
      <w:lvlText w:val="•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2B2AC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69E8C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0B930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0D50A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E502C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6632C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AC2FC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6F80C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85D06"/>
    <w:multiLevelType w:val="hybridMultilevel"/>
    <w:tmpl w:val="FCD8A590"/>
    <w:lvl w:ilvl="0" w:tplc="0608D5A0">
      <w:start w:val="1"/>
      <w:numFmt w:val="bullet"/>
      <w:lvlText w:val="•"/>
      <w:lvlJc w:val="left"/>
      <w:pPr>
        <w:ind w:left="2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AEA8A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B752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2C992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090FA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A145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EF53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8B8F2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63EBA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532BFA"/>
    <w:multiLevelType w:val="hybridMultilevel"/>
    <w:tmpl w:val="AE0C9512"/>
    <w:lvl w:ilvl="0" w:tplc="384E6D96">
      <w:start w:val="1"/>
      <w:numFmt w:val="bullet"/>
      <w:lvlText w:val="-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4362C">
      <w:start w:val="1"/>
      <w:numFmt w:val="bullet"/>
      <w:lvlText w:val="•"/>
      <w:lvlJc w:val="left"/>
      <w:pPr>
        <w:ind w:left="2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244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015A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42A0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0B5B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AFD2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033F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9E4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FB62BE"/>
    <w:multiLevelType w:val="hybridMultilevel"/>
    <w:tmpl w:val="CC4E6BC8"/>
    <w:lvl w:ilvl="0" w:tplc="3288D1FA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E25BE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0391E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0427E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9E6C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BF00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CDCC4">
      <w:start w:val="1"/>
      <w:numFmt w:val="bullet"/>
      <w:lvlText w:val="•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ED5F6">
      <w:start w:val="1"/>
      <w:numFmt w:val="bullet"/>
      <w:lvlText w:val="o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E58AC">
      <w:start w:val="1"/>
      <w:numFmt w:val="bullet"/>
      <w:lvlText w:val="▪"/>
      <w:lvlJc w:val="left"/>
      <w:pPr>
        <w:ind w:left="7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97"/>
    <w:rsid w:val="00091D97"/>
    <w:rsid w:val="00684FCD"/>
    <w:rsid w:val="006F1AE7"/>
    <w:rsid w:val="008B7111"/>
    <w:rsid w:val="00A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3DE0B-9391-4846-8EBD-4365CF9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6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63" w:line="271" w:lineRule="auto"/>
      <w:ind w:left="25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9"/>
      <w:ind w:left="1641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p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Наролина Елена Викторовна</dc:creator>
  <cp:keywords/>
  <cp:lastModifiedBy>Злыгостева Динара Закировна</cp:lastModifiedBy>
  <cp:revision>6</cp:revision>
  <dcterms:created xsi:type="dcterms:W3CDTF">2022-08-30T06:08:00Z</dcterms:created>
  <dcterms:modified xsi:type="dcterms:W3CDTF">2022-09-09T11:19:00Z</dcterms:modified>
</cp:coreProperties>
</file>