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B0B" w:rsidRDefault="00651B0B" w:rsidP="00651B0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Аннотация к адаптированной рабочей программе по изобразительному искусству</w:t>
      </w:r>
    </w:p>
    <w:p w:rsidR="00651B0B" w:rsidRDefault="00651B0B" w:rsidP="00651B0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для </w:t>
      </w:r>
      <w:r w:rsidR="00942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обучающихся с ЗПР (вариант 7.2) 3 класс</w:t>
      </w:r>
    </w:p>
    <w:p w:rsidR="00651B0B" w:rsidRDefault="00651B0B" w:rsidP="00651B0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1B0B" w:rsidRDefault="00651B0B" w:rsidP="00651B0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Рабочая программа по изобразительному искусству для 3 класса рассчитана на изучение изобразительного искусства и составлена на основании: закона Российской Федерации «Об образовании в Российской Федерации» от 29.12.2012 г №273-ФЗ; </w:t>
      </w:r>
    </w:p>
    <w:p w:rsidR="00651B0B" w:rsidRDefault="00651B0B" w:rsidP="00651B0B">
      <w:pPr>
        <w:pStyle w:val="Default"/>
        <w:spacing w:after="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 Министерства образования и науки РФ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от 19.12.2014 г. № 1598. </w:t>
      </w:r>
    </w:p>
    <w:p w:rsidR="00651B0B" w:rsidRDefault="00651B0B" w:rsidP="00651B0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Министерства просвещения РФ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и дополнениями, от 18.05.2020 №249);</w:t>
      </w:r>
    </w:p>
    <w:p w:rsidR="00651B0B" w:rsidRDefault="00651B0B" w:rsidP="00651B0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Адаптированной основной образовательной программы начального общего образования</w:t>
      </w:r>
      <w:r>
        <w:rPr>
          <w:rFonts w:ascii="Times New Roman" w:hAnsi="Times New Roman" w:cs="Times New Roman"/>
        </w:rPr>
        <w:t xml:space="preserve"> МАОУ «СОШ п. Демьянка» для детей с ЗПР (вариант 7.2).</w:t>
      </w:r>
      <w:r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авторской программы</w:t>
      </w:r>
    </w:p>
    <w:p w:rsidR="00651B0B" w:rsidRDefault="00651B0B" w:rsidP="00651B0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«Изобразительное искусство» для начальной школы, разработанной Л.Г.Савенковой, </w:t>
      </w:r>
      <w:proofErr w:type="spellStart"/>
      <w:r>
        <w:rPr>
          <w:rFonts w:ascii="Times New Roman" w:hAnsi="Times New Roman" w:cs="Times New Roman"/>
        </w:rPr>
        <w:t>Е.А.Ермолинской</w:t>
      </w:r>
      <w:proofErr w:type="spellEnd"/>
      <w:r>
        <w:rPr>
          <w:rFonts w:ascii="Times New Roman" w:hAnsi="Times New Roman" w:cs="Times New Roman"/>
        </w:rPr>
        <w:t>, в рамках проекта «Начальная школа XXI века» (научный руководитель Н.Ф. Виноградова).</w:t>
      </w:r>
    </w:p>
    <w:p w:rsidR="00651B0B" w:rsidRDefault="00651B0B" w:rsidP="00651B0B">
      <w:pPr>
        <w:spacing w:after="0" w:line="240" w:lineRule="auto"/>
        <w:ind w:right="163"/>
        <w:jc w:val="both"/>
        <w:rPr>
          <w:rFonts w:ascii="Times New Roman" w:hAnsi="Times New Roman" w:cs="Times New Roman"/>
          <w:sz w:val="24"/>
          <w:szCs w:val="24"/>
        </w:rPr>
      </w:pPr>
    </w:p>
    <w:p w:rsidR="00651B0B" w:rsidRPr="000D1D56" w:rsidRDefault="00651B0B" w:rsidP="00651B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0D1D56">
        <w:rPr>
          <w:color w:val="000000"/>
        </w:rPr>
        <w:t xml:space="preserve">Данный курс «Изобразительное искусство» создан с учётом личностного, </w:t>
      </w:r>
      <w:proofErr w:type="spellStart"/>
      <w:r w:rsidRPr="000D1D56">
        <w:rPr>
          <w:color w:val="000000"/>
        </w:rPr>
        <w:t>деятельностного</w:t>
      </w:r>
      <w:proofErr w:type="spellEnd"/>
      <w:r w:rsidRPr="000D1D56">
        <w:rPr>
          <w:color w:val="000000"/>
        </w:rPr>
        <w:t xml:space="preserve">, дифференцированного, </w:t>
      </w:r>
      <w:proofErr w:type="spellStart"/>
      <w:r w:rsidRPr="000D1D56">
        <w:rPr>
          <w:color w:val="000000"/>
        </w:rPr>
        <w:t>компетентностного</w:t>
      </w:r>
      <w:proofErr w:type="spellEnd"/>
      <w:r w:rsidRPr="000D1D56">
        <w:rPr>
          <w:color w:val="000000"/>
        </w:rPr>
        <w:t xml:space="preserve"> и культурно-ориентированного подходов в обучении и воспитании детей с </w:t>
      </w:r>
      <w:r w:rsidR="00942465">
        <w:rPr>
          <w:color w:val="000000"/>
        </w:rPr>
        <w:t>ЗПР</w:t>
      </w:r>
      <w:r w:rsidRPr="000D1D56">
        <w:rPr>
          <w:color w:val="000000"/>
        </w:rPr>
        <w:t xml:space="preserve"> и направлен на формирование функционально грамотной личности на основе полной реализации возрастных возможностей и резервов (реабилитационного потенциала) ребёнка, владеющей доступной системой знаний и умений, позволяющих применять эти знания для решения практических жизненных задач..</w:t>
      </w:r>
      <w:proofErr w:type="gramEnd"/>
    </w:p>
    <w:p w:rsidR="00651B0B" w:rsidRPr="000D1D56" w:rsidRDefault="00651B0B" w:rsidP="00651B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 xml:space="preserve">    Обучение изобразительному искусству носит практическую направленность и тесно связано с другими учебными предметами, жизнью, является одним из средств социальной адаптации в условиях современного общества.</w:t>
      </w:r>
    </w:p>
    <w:p w:rsidR="00651B0B" w:rsidRPr="000D1D56" w:rsidRDefault="00651B0B" w:rsidP="00651B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b/>
          <w:bCs/>
          <w:color w:val="000000"/>
        </w:rPr>
        <w:t xml:space="preserve">    Цели обучения</w:t>
      </w:r>
      <w:r w:rsidRPr="000D1D56">
        <w:rPr>
          <w:color w:val="000000"/>
        </w:rPr>
        <w:t> в предлагаемом курсе изобразительного искусства, сформулированы как линии развития личности ученика средствами предмета:</w:t>
      </w:r>
    </w:p>
    <w:p w:rsidR="00651B0B" w:rsidRPr="000D1D56" w:rsidRDefault="00651B0B" w:rsidP="00651B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– создание условий для осмысленного применения полученных знаний и умений при решении учебно-познавательных и интегрированных жизненно-практических задач;</w:t>
      </w:r>
    </w:p>
    <w:p w:rsidR="00651B0B" w:rsidRPr="000D1D56" w:rsidRDefault="00651B0B" w:rsidP="00651B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– формирование умения использовать художественные представления для описания окружающего мира (предметов, процессов, явлений) в количественном и пространственном отношении, устанавливать сходство и различия между предметами;</w:t>
      </w:r>
    </w:p>
    <w:p w:rsidR="00651B0B" w:rsidRPr="000D1D56" w:rsidRDefault="00651B0B" w:rsidP="00651B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– содействие развитию основ творческого мышления, аналитико-синтетической деятельности, деятельности сравнения, обобщения; последовательного выполнения рисунка; улучшению зрительно-двигательной координации путем использования вариативных и многократно повторяющихся действий, применением разнообразного изобразительного материала;</w:t>
      </w:r>
    </w:p>
    <w:p w:rsidR="00651B0B" w:rsidRDefault="00651B0B" w:rsidP="00651B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-- коррекция недостатков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моторики рук, образного мышления</w:t>
      </w:r>
    </w:p>
    <w:p w:rsidR="00942465" w:rsidRDefault="00942465" w:rsidP="00942465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0D1D56">
        <w:rPr>
          <w:color w:val="000000"/>
        </w:rPr>
        <w:t>Наряду с этими задачами на занятиях решаются и специальные задачи, направленные на коррекцию и развитие:</w:t>
      </w:r>
    </w:p>
    <w:p w:rsidR="00942465" w:rsidRPr="000D1D56" w:rsidRDefault="00942465" w:rsidP="00942465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942465" w:rsidRPr="000D1D56" w:rsidRDefault="00942465" w:rsidP="009424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основных мыслительных операций (сравнения, обобщения, ориентации в пространств</w:t>
      </w:r>
      <w:r>
        <w:rPr>
          <w:color w:val="000000"/>
        </w:rPr>
        <w:t>е, последовательности действий)</w:t>
      </w:r>
      <w:r w:rsidRPr="000D1D56">
        <w:rPr>
          <w:color w:val="000000"/>
        </w:rPr>
        <w:t>;</w:t>
      </w:r>
    </w:p>
    <w:p w:rsidR="00942465" w:rsidRPr="000D1D56" w:rsidRDefault="00942465" w:rsidP="009424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наглядно-действенного, наглядно-образного и словесно-логического мышления;</w:t>
      </w:r>
    </w:p>
    <w:p w:rsidR="00942465" w:rsidRPr="000D1D56" w:rsidRDefault="00942465" w:rsidP="009424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зрительного восприятия и узнавания;</w:t>
      </w:r>
    </w:p>
    <w:p w:rsidR="00942465" w:rsidRPr="000D1D56" w:rsidRDefault="00942465" w:rsidP="009424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lastRenderedPageBreak/>
        <w:t>моторики пальцев;</w:t>
      </w:r>
    </w:p>
    <w:p w:rsidR="00942465" w:rsidRPr="000D1D56" w:rsidRDefault="00942465" w:rsidP="009424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пространственных представлений и ориентации;</w:t>
      </w:r>
    </w:p>
    <w:p w:rsidR="00942465" w:rsidRPr="000D1D56" w:rsidRDefault="00942465" w:rsidP="009424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речи и обогащение словаря;</w:t>
      </w:r>
    </w:p>
    <w:p w:rsidR="00942465" w:rsidRPr="000D1D56" w:rsidRDefault="00942465" w:rsidP="009424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коррекцию нарушений эмоционально-волевой и личностной сферы;</w:t>
      </w:r>
    </w:p>
    <w:p w:rsidR="00942465" w:rsidRPr="000D1D56" w:rsidRDefault="00942465" w:rsidP="009424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коррекцию индивидуальных пробелов в знаниях, умениях, навыках.</w:t>
      </w:r>
    </w:p>
    <w:p w:rsidR="00942465" w:rsidRPr="000D1D56" w:rsidRDefault="00942465" w:rsidP="00651B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51B0B" w:rsidRDefault="00651B0B" w:rsidP="00651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 изучение изобразительного искусства учебным планом МАОУ «СОШ посёлка Демьянка» отводится 34 часа (1 час в неделю, 34 учебные недели). </w:t>
      </w:r>
    </w:p>
    <w:p w:rsidR="00143233" w:rsidRDefault="00143233"/>
    <w:sectPr w:rsidR="00143233" w:rsidSect="00143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57FB"/>
    <w:multiLevelType w:val="hybridMultilevel"/>
    <w:tmpl w:val="7574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B0B"/>
    <w:rsid w:val="000A6F58"/>
    <w:rsid w:val="00143233"/>
    <w:rsid w:val="00256AE8"/>
    <w:rsid w:val="00651B0B"/>
    <w:rsid w:val="008B4D5E"/>
    <w:rsid w:val="00942465"/>
    <w:rsid w:val="00FC0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0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1B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51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557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Чкаева Татьяна Анатольевна</dc:creator>
  <cp:lastModifiedBy>Чкаева Татьяна Анатольевна</cp:lastModifiedBy>
  <cp:revision>2</cp:revision>
  <dcterms:created xsi:type="dcterms:W3CDTF">2021-11-09T09:06:00Z</dcterms:created>
  <dcterms:modified xsi:type="dcterms:W3CDTF">2021-11-10T03:57:00Z</dcterms:modified>
</cp:coreProperties>
</file>