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6A" w:rsidRDefault="000D1DFB" w:rsidP="000D1D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7B45CF">
        <w:rPr>
          <w:rFonts w:ascii="Times New Roman" w:hAnsi="Times New Roman" w:cs="Times New Roman"/>
          <w:i/>
        </w:rPr>
        <w:t xml:space="preserve">            </w:t>
      </w:r>
    </w:p>
    <w:p w:rsidR="0066626A" w:rsidRDefault="0066626A" w:rsidP="000D1D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0D1DFB" w:rsidRPr="00A12696" w:rsidRDefault="00760E8E" w:rsidP="000D1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E8E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D1DFB" w:rsidRPr="007B45CF">
        <w:rPr>
          <w:rFonts w:ascii="Times New Roman" w:hAnsi="Times New Roman" w:cs="Times New Roman"/>
          <w:i/>
        </w:rPr>
        <w:t xml:space="preserve">  </w:t>
      </w:r>
      <w:r w:rsidR="0066626A">
        <w:rPr>
          <w:rFonts w:ascii="Times New Roman" w:hAnsi="Times New Roman" w:cs="Times New Roman"/>
          <w:i/>
        </w:rPr>
        <w:lastRenderedPageBreak/>
        <w:tab/>
      </w:r>
      <w:r w:rsidR="00597FBA" w:rsidRPr="001A5255">
        <w:rPr>
          <w:rFonts w:ascii="Times New Roman" w:hAnsi="Times New Roman" w:cs="Times New Roman"/>
        </w:rPr>
        <w:t>Адаптированная</w:t>
      </w:r>
      <w:r w:rsidR="00597FBA">
        <w:rPr>
          <w:rFonts w:ascii="Times New Roman" w:hAnsi="Times New Roman" w:cs="Times New Roman"/>
          <w:i/>
        </w:rPr>
        <w:t xml:space="preserve"> </w:t>
      </w:r>
      <w:r w:rsidR="00597FBA">
        <w:rPr>
          <w:rFonts w:ascii="Times New Roman" w:hAnsi="Times New Roman" w:cs="Times New Roman"/>
          <w:sz w:val="24"/>
          <w:szCs w:val="24"/>
        </w:rPr>
        <w:t>р</w:t>
      </w:r>
      <w:r w:rsidR="00597FBA" w:rsidRPr="00A12696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597FB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597FBA" w:rsidRPr="00A1269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D1DFB" w:rsidRPr="00A12696">
        <w:rPr>
          <w:rFonts w:ascii="Times New Roman" w:hAnsi="Times New Roman" w:cs="Times New Roman"/>
          <w:sz w:val="24"/>
          <w:szCs w:val="24"/>
        </w:rPr>
        <w:t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«Изобразительное искусство» для начальной школы, разработанной Савенковой Л.Г, Ермолинской Е.А, Богдановой Н.В. в рамках проекта «Начальная школа XXI века» (научный руководитель Н.Ф. Виноградова)..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В результате изучения изобразительного искусства реализуются следующие цели: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-освоение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-овладение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элементарными умениями, навыками, способами художественной деятельности;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-воспитание</w:t>
      </w:r>
      <w:r w:rsidRPr="00A12696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>Основные  задачи</w:t>
      </w:r>
      <w:r w:rsidRPr="00A12696">
        <w:rPr>
          <w:rFonts w:ascii="Times New Roman" w:hAnsi="Times New Roman" w:cs="Times New Roman"/>
          <w:sz w:val="24"/>
          <w:szCs w:val="24"/>
        </w:rPr>
        <w:t>: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>учить</w:t>
      </w:r>
      <w:r w:rsidRPr="00A12696">
        <w:rPr>
          <w:rFonts w:ascii="Times New Roman" w:hAnsi="Times New Roman" w:cs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0D1DFB" w:rsidRPr="00A12696" w:rsidRDefault="000D1DFB" w:rsidP="000D1DF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b/>
          <w:bCs/>
          <w:sz w:val="24"/>
          <w:szCs w:val="24"/>
        </w:rPr>
        <w:t xml:space="preserve">развивать </w:t>
      </w:r>
      <w:r w:rsidRPr="00A12696">
        <w:rPr>
          <w:rFonts w:ascii="Times New Roman" w:hAnsi="Times New Roman" w:cs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Программа полихудожественного развития учащихся опи</w:t>
      </w:r>
      <w:r w:rsidRPr="00A12696">
        <w:rPr>
          <w:sz w:val="24"/>
          <w:szCs w:val="24"/>
        </w:rPr>
        <w:softHyphen/>
        <w:t>рается на следующие принципы (по Б.П. Юсову).</w:t>
      </w:r>
    </w:p>
    <w:p w:rsidR="000D1DFB" w:rsidRPr="00A12696" w:rsidRDefault="000D1DFB" w:rsidP="000D1DFB">
      <w:pPr>
        <w:pStyle w:val="2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 xml:space="preserve">        Духовное возвышение ребёнка.</w:t>
      </w:r>
      <w:r w:rsidRPr="00A12696">
        <w:rPr>
          <w:sz w:val="24"/>
          <w:szCs w:val="24"/>
        </w:rPr>
        <w:t xml:space="preserve"> Важно воспитывать у де</w:t>
      </w:r>
      <w:r w:rsidRPr="00A12696">
        <w:rPr>
          <w:sz w:val="24"/>
          <w:szCs w:val="24"/>
        </w:rPr>
        <w:softHyphen/>
        <w:t>тей духовные потребности и интересы; развивать возвышен</w:t>
      </w:r>
      <w:r w:rsidRPr="00A12696">
        <w:rPr>
          <w:sz w:val="24"/>
          <w:szCs w:val="24"/>
        </w:rPr>
        <w:softHyphen/>
        <w:t>ные чувства, возникающие при восприятии произведений ис</w:t>
      </w:r>
      <w:r w:rsidRPr="00A12696">
        <w:rPr>
          <w:sz w:val="24"/>
          <w:szCs w:val="24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Действие, радость, увлечение школьников работой.</w:t>
      </w:r>
      <w:r w:rsidRPr="00A12696">
        <w:rPr>
          <w:sz w:val="24"/>
          <w:szCs w:val="24"/>
        </w:rPr>
        <w:t xml:space="preserve"> Худо</w:t>
      </w:r>
      <w:r w:rsidRPr="00A12696">
        <w:rPr>
          <w:sz w:val="24"/>
          <w:szCs w:val="24"/>
        </w:rPr>
        <w:softHyphen/>
        <w:t>жественное твор-чество должно вызывать у детей чувство радо</w:t>
      </w:r>
      <w:r w:rsidRPr="00A12696">
        <w:rPr>
          <w:sz w:val="24"/>
          <w:szCs w:val="24"/>
        </w:rPr>
        <w:softHyphen/>
        <w:t>сти и желание участвовать в коллективном творческом проек</w:t>
      </w:r>
      <w:r w:rsidRPr="00A12696">
        <w:rPr>
          <w:sz w:val="24"/>
          <w:szCs w:val="24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 w:rsidRPr="00A12696">
        <w:rPr>
          <w:sz w:val="24"/>
          <w:szCs w:val="24"/>
        </w:rPr>
        <w:softHyphen/>
        <w:t>нарно мыслить.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lastRenderedPageBreak/>
        <w:t>Живое общение с искусством.</w:t>
      </w:r>
      <w:r w:rsidRPr="00A12696">
        <w:rPr>
          <w:sz w:val="24"/>
          <w:szCs w:val="24"/>
        </w:rPr>
        <w:t xml:space="preserve"> Необходимо приобщать де</w:t>
      </w:r>
      <w:r w:rsidRPr="00A12696">
        <w:rPr>
          <w:sz w:val="24"/>
          <w:szCs w:val="24"/>
        </w:rPr>
        <w:softHyphen/>
        <w:t>тей к художественному слову, живой музыке, знакомить с ориги</w:t>
      </w:r>
      <w:r w:rsidRPr="00A12696">
        <w:rPr>
          <w:sz w:val="24"/>
          <w:szCs w:val="24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 w:rsidRPr="000D1DFB">
        <w:rPr>
          <w:rStyle w:val="a3"/>
          <w:sz w:val="24"/>
          <w:szCs w:val="24"/>
          <w:lang w:val="ru-RU"/>
        </w:rPr>
        <w:t xml:space="preserve"> том</w:t>
      </w:r>
      <w:r w:rsidRPr="00A12696">
        <w:rPr>
          <w:sz w:val="24"/>
          <w:szCs w:val="24"/>
        </w:rPr>
        <w:t xml:space="preserve"> числе создаваться их собственными силами, их руками.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Освоение разнообразных сторон жизни</w:t>
      </w:r>
      <w:r w:rsidRPr="00A12696">
        <w:rPr>
          <w:sz w:val="24"/>
          <w:szCs w:val="24"/>
        </w:rPr>
        <w:t xml:space="preserve"> (природа, живот</w:t>
      </w:r>
      <w:r w:rsidRPr="00A12696">
        <w:rPr>
          <w:sz w:val="24"/>
          <w:szCs w:val="24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 w:rsidRPr="00A12696">
        <w:rPr>
          <w:sz w:val="24"/>
          <w:szCs w:val="24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Опора в обучении на региональный компонент.</w:t>
      </w:r>
      <w:r w:rsidRPr="00A12696">
        <w:rPr>
          <w:sz w:val="24"/>
          <w:szCs w:val="24"/>
        </w:rPr>
        <w:t xml:space="preserve"> Выстраи</w:t>
      </w:r>
      <w:r w:rsidRPr="00A12696">
        <w:rPr>
          <w:sz w:val="24"/>
          <w:szCs w:val="24"/>
        </w:rPr>
        <w:softHyphen/>
        <w:t>вая учебно-информативный материал урока и планируя творче</w:t>
      </w:r>
      <w:r w:rsidRPr="00A12696">
        <w:rPr>
          <w:sz w:val="24"/>
          <w:szCs w:val="24"/>
        </w:rPr>
        <w:softHyphen/>
        <w:t>ские задания, педагогу следует учитывать особенности того ре</w:t>
      </w:r>
      <w:r w:rsidRPr="00A12696">
        <w:rPr>
          <w:sz w:val="24"/>
          <w:szCs w:val="24"/>
        </w:rPr>
        <w:softHyphen/>
        <w:t>гиона, в котором живут учащиеся, — географические, нацио</w:t>
      </w:r>
      <w:r w:rsidRPr="00A12696">
        <w:rPr>
          <w:sz w:val="24"/>
          <w:szCs w:val="24"/>
        </w:rPr>
        <w:softHyphen/>
        <w:t>нальные, культурно-исторические.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Реализация полихудожественного, интегрированного подхода.</w:t>
      </w:r>
      <w:r w:rsidRPr="00A12696">
        <w:rPr>
          <w:sz w:val="24"/>
          <w:szCs w:val="24"/>
        </w:rPr>
        <w:t xml:space="preserve"> Полихудожественный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 w:rsidRPr="00A12696">
        <w:rPr>
          <w:sz w:val="24"/>
          <w:szCs w:val="24"/>
        </w:rPr>
        <w:softHyphen/>
        <w:t xml:space="preserve">ных видов искусства помогает учащимся лучше прочувствовать </w:t>
      </w:r>
      <w:r w:rsidRPr="000D1DFB">
        <w:rPr>
          <w:rStyle w:val="a3"/>
          <w:sz w:val="24"/>
          <w:szCs w:val="24"/>
          <w:lang w:val="ru-RU"/>
        </w:rPr>
        <w:t>и</w:t>
      </w:r>
      <w:r w:rsidRPr="00A12696">
        <w:rPr>
          <w:sz w:val="24"/>
          <w:szCs w:val="24"/>
        </w:rPr>
        <w:t xml:space="preserve"> понять художественное явление, развивает умение перено</w:t>
      </w:r>
      <w:r w:rsidRPr="00A12696">
        <w:rPr>
          <w:sz w:val="24"/>
          <w:szCs w:val="24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0D1DFB" w:rsidRPr="00A12696" w:rsidRDefault="000D1DFB" w:rsidP="000D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FB">
        <w:rPr>
          <w:rStyle w:val="a3"/>
          <w:rFonts w:eastAsia="Calibri"/>
          <w:sz w:val="24"/>
          <w:szCs w:val="24"/>
          <w:lang w:val="ru-RU"/>
        </w:rPr>
        <w:t xml:space="preserve">Сенсорное насыщение представлений и действий детей. </w:t>
      </w:r>
      <w:r w:rsidRPr="00A12696">
        <w:rPr>
          <w:rFonts w:ascii="Times New Roman" w:hAnsi="Times New Roman" w:cs="Times New Roman"/>
          <w:sz w:val="24"/>
          <w:szCs w:val="24"/>
        </w:rPr>
        <w:t>Детские представления нередко односторонни и разрозненны, основываются на механическом запоминании, страдают сло</w:t>
      </w:r>
      <w:r w:rsidRPr="00A12696">
        <w:rPr>
          <w:rFonts w:ascii="Times New Roman" w:hAnsi="Times New Roman" w:cs="Times New Roman"/>
          <w:sz w:val="24"/>
          <w:szCs w:val="24"/>
        </w:rPr>
        <w:softHyphen/>
      </w:r>
      <w:r w:rsidRPr="000D1DFB">
        <w:rPr>
          <w:rStyle w:val="a3"/>
          <w:rFonts w:eastAsia="Calibri"/>
          <w:sz w:val="24"/>
          <w:szCs w:val="24"/>
          <w:lang w:val="ru-RU"/>
        </w:rPr>
        <w:t>весно</w:t>
      </w:r>
      <w:r w:rsidRPr="00A12696">
        <w:rPr>
          <w:rFonts w:ascii="Times New Roman" w:hAnsi="Times New Roman" w:cs="Times New Roman"/>
          <w:sz w:val="24"/>
          <w:szCs w:val="24"/>
        </w:rP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риал, практическая творческая деятельность должны дать уча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щимся возможность научиться воспринимать действитель</w:t>
      </w:r>
      <w:r w:rsidRPr="00A12696">
        <w:rPr>
          <w:rFonts w:ascii="Times New Roman" w:hAnsi="Times New Roman" w:cs="Times New Roman"/>
          <w:sz w:val="24"/>
          <w:szCs w:val="24"/>
        </w:rPr>
        <w:softHyphen/>
      </w:r>
      <w:r w:rsidRPr="000D1DFB">
        <w:rPr>
          <w:rStyle w:val="a3"/>
          <w:rFonts w:eastAsia="Calibri"/>
          <w:sz w:val="24"/>
          <w:szCs w:val="24"/>
          <w:lang w:val="ru-RU"/>
        </w:rPr>
        <w:t>ность</w:t>
      </w:r>
      <w:r w:rsidRPr="00A12696">
        <w:rPr>
          <w:rFonts w:ascii="Times New Roman" w:hAnsi="Times New Roman" w:cs="Times New Roman"/>
          <w:sz w:val="24"/>
          <w:szCs w:val="24"/>
        </w:rPr>
        <w:t xml:space="preserve"> во всей полноте с помощью разных чувств — зрения, слу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ха, обоняния, осязания.</w:t>
      </w:r>
    </w:p>
    <w:p w:rsidR="000D1DFB" w:rsidRPr="00A12696" w:rsidRDefault="000D1DFB" w:rsidP="000D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Раскрытие разных сторон искусства.</w:t>
      </w:r>
      <w:r w:rsidRPr="00A12696">
        <w:rPr>
          <w:rFonts w:ascii="Times New Roman" w:hAnsi="Times New Roman" w:cs="Times New Roman"/>
          <w:sz w:val="24"/>
          <w:szCs w:val="24"/>
        </w:rPr>
        <w:t xml:space="preserve"> Любая творческая Деятельность включает три составляющие.</w:t>
      </w:r>
      <w:r w:rsidRPr="000D1DFB">
        <w:rPr>
          <w:rStyle w:val="a3"/>
          <w:sz w:val="24"/>
          <w:szCs w:val="24"/>
          <w:lang w:val="ru-RU"/>
        </w:rPr>
        <w:t xml:space="preserve"> Исполнительская </w:t>
      </w:r>
      <w:r w:rsidRPr="00A12696">
        <w:rPr>
          <w:rFonts w:ascii="Times New Roman" w:hAnsi="Times New Roman" w:cs="Times New Roman"/>
          <w:sz w:val="24"/>
          <w:szCs w:val="24"/>
        </w:rPr>
        <w:t>(техническая) — основана на многократном повторении, отто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ченной технике.</w:t>
      </w:r>
      <w:r w:rsidRPr="000D1DFB">
        <w:rPr>
          <w:rStyle w:val="a3"/>
          <w:sz w:val="24"/>
          <w:szCs w:val="24"/>
          <w:lang w:val="ru-RU"/>
        </w:rPr>
        <w:t xml:space="preserve"> Творческая</w:t>
      </w:r>
      <w:r w:rsidRPr="00A12696">
        <w:rPr>
          <w:rFonts w:ascii="Times New Roman" w:hAnsi="Times New Roman" w:cs="Times New Roman"/>
          <w:sz w:val="24"/>
          <w:szCs w:val="24"/>
        </w:rPr>
        <w:t xml:space="preserve"> (образная) — требует выразитель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ности, индивидуальности, одухотворения, фантазии, внимания и наблюдательности.</w:t>
      </w:r>
      <w:r w:rsidRPr="000D1DFB">
        <w:rPr>
          <w:rStyle w:val="a3"/>
          <w:sz w:val="24"/>
          <w:szCs w:val="24"/>
          <w:lang w:val="ru-RU"/>
        </w:rPr>
        <w:t xml:space="preserve"> Самостоятельная жизнь произведения искусства</w:t>
      </w:r>
      <w:r w:rsidRPr="00A12696">
        <w:rPr>
          <w:rFonts w:ascii="Times New Roman" w:hAnsi="Times New Roman" w:cs="Times New Roman"/>
          <w:sz w:val="24"/>
          <w:szCs w:val="24"/>
        </w:rPr>
        <w:t xml:space="preserve"> — существование художественного произведения </w:t>
      </w:r>
      <w:r w:rsidRPr="000D1DFB">
        <w:rPr>
          <w:rStyle w:val="a3"/>
          <w:sz w:val="24"/>
          <w:szCs w:val="24"/>
          <w:lang w:val="ru-RU"/>
        </w:rPr>
        <w:t>в</w:t>
      </w:r>
      <w:r w:rsidRPr="00A12696">
        <w:rPr>
          <w:rFonts w:ascii="Times New Roman" w:hAnsi="Times New Roman" w:cs="Times New Roman"/>
          <w:sz w:val="24"/>
          <w:szCs w:val="24"/>
        </w:rPr>
        <w:t xml:space="preserve"> конкретной среде: в музее, на выставке, в мастерской, в адми</w:t>
      </w:r>
      <w:r w:rsidRPr="00A12696">
        <w:rPr>
          <w:rFonts w:ascii="Times New Roman" w:hAnsi="Times New Roman" w:cs="Times New Roman"/>
          <w:sz w:val="24"/>
          <w:szCs w:val="24"/>
        </w:rPr>
        <w:softHyphen/>
        <w:t>нистративном и жилом здании.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</w:rPr>
      </w:pPr>
      <w:r w:rsidRPr="000D1DFB">
        <w:rPr>
          <w:rStyle w:val="a3"/>
          <w:sz w:val="24"/>
          <w:szCs w:val="24"/>
          <w:lang w:val="ru-RU"/>
        </w:rPr>
        <w:t>Активное творчество учащихся.</w:t>
      </w:r>
      <w:r w:rsidRPr="00A12696">
        <w:rPr>
          <w:sz w:val="24"/>
          <w:szCs w:val="24"/>
        </w:rPr>
        <w:t xml:space="preserve"> Развитие творческих спо</w:t>
      </w:r>
      <w:r w:rsidRPr="00A12696">
        <w:rPr>
          <w:sz w:val="24"/>
          <w:szCs w:val="24"/>
        </w:rPr>
        <w:softHyphen/>
        <w:t>собностей у ребёнка происходит только при его активной худо</w:t>
      </w:r>
      <w:r w:rsidRPr="00A12696">
        <w:rPr>
          <w:sz w:val="24"/>
          <w:szCs w:val="24"/>
        </w:rPr>
        <w:softHyphen/>
        <w:t>жественной деятельности. На это направлены предлагаемые в программе задания, основанные на социоигровых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0D1DFB" w:rsidRPr="00A12696" w:rsidRDefault="000D1DFB" w:rsidP="000D1DFB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FB" w:rsidRPr="00A12696" w:rsidRDefault="000D1DFB" w:rsidP="000D1DFB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DFB" w:rsidRPr="00E87931" w:rsidRDefault="000D1DFB" w:rsidP="000D1DFB">
      <w:pPr>
        <w:pStyle w:val="1"/>
        <w:suppressAutoHyphens/>
        <w:spacing w:before="0" w:line="240" w:lineRule="auto"/>
        <w:ind w:left="39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879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Раздел 1. Планируемые результаты освоения учебного предмета</w:t>
      </w:r>
    </w:p>
    <w:p w:rsidR="000D1DFB" w:rsidRPr="00E87931" w:rsidRDefault="000D1DFB" w:rsidP="000D1DF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87931">
        <w:rPr>
          <w:rFonts w:ascii="Times New Roman" w:hAnsi="Times New Roman" w:cs="Times New Roman"/>
          <w:color w:val="auto"/>
          <w:sz w:val="24"/>
          <w:szCs w:val="24"/>
          <w:lang w:val="ru-RU"/>
        </w:rPr>
        <w:t>1 класс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У обучающегося будут сформированы: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   - 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- основа для восприятия художественного произведения, определение его основного настроения;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-  эмоциональное восприятие образов природы, в том числе растительного и животного мира, отраженных в рисунке, картине;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- первоначальное представление о поликультурности изобразительного искусства;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- положительное отношение к занятиям изобразительным искусством, интерес к отдельным видам художественно- творческой деятельности;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 xml:space="preserve">  - чувство гордости за свой народ через знакомство с народным творчеством;  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основа для развития чувства прекрасного через доступные для детского восприятия художественные произведения.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понимания значения изобразительного искусства в жизни человека;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понимания роли изобразительного искусства в собственной жизни;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первоначальной ориентации на оценку результатов собственной художественно-творческой деятельности;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уважения к чувствам и настроениям другого человека, представления о дружбе, доброжелательном отношении к людям;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мотивации к коллективной творческой работе;  представления о труде художника,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его роли в жизни каждого человека;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 принимать учебную задачу;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оценивать совместно с одноклассниками и учителем результат своей художественно-творческой деятельности;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 понимать выделенные учителем ориентиры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адекватно воспринимать предложения учителя.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Обучающийся получит возможность научиться: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принимать художественную задачу, инструкцию учителя и ход выполнения работы, предложенный в учебнике;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на первоначальном уровне понимать особенности художественного замысла и его воплощения;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осуществлять под руководством учителя контроль по результату своей деятельности;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воспринимать мнение и предложения сверстников, родителей.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использовать рисуночные и простые символические варианты выполнения работы;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 понимать содержание художественных произведений;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читать простое схематическое изображение.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соотносить произведения по настроению, форме, по некоторым средствам художественной выразительности;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делать несложные выводы;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 xml:space="preserve"> - строить рассуждения о доступных, наглядно воспринимаемых свойствах изобразительного искусства;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соотносить содержание рисунков в рубриках «Впечатление» и «Выражение».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 о произведении изобразительного искусства;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 участвовать в работе парами, в групповом создании творческих работ;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 контролировать свои действия в коллективной работе;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931">
        <w:rPr>
          <w:rFonts w:ascii="Times New Roman" w:hAnsi="Times New Roman" w:cs="Times New Roman"/>
          <w:sz w:val="24"/>
          <w:szCs w:val="24"/>
        </w:rPr>
        <w:t>- принимать настроение других людей, их эмоции от восприятия репродукций картин и фотоматериалов.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931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соотносить собственное впечатление от произведения искусства и мнение других людей о нем;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обсуждать со сверстниками ход выполнения работы и ее результаты;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использовать простые речевые средства для передачи своего впечатления от произведения живописи;</w:t>
      </w:r>
    </w:p>
    <w:p w:rsidR="000D1DFB" w:rsidRPr="00E87931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7931">
        <w:rPr>
          <w:rFonts w:ascii="Times New Roman" w:hAnsi="Times New Roman" w:cs="Times New Roman"/>
          <w:i/>
          <w:iCs/>
          <w:sz w:val="24"/>
          <w:szCs w:val="24"/>
        </w:rPr>
        <w:t>-  следить за действиями других участников в процессе совместной деятельности.</w:t>
      </w:r>
    </w:p>
    <w:p w:rsidR="000D1DFB" w:rsidRDefault="000D1DFB" w:rsidP="000D1DF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C620D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0D1DFB" w:rsidRPr="00A12696" w:rsidRDefault="000D1DFB" w:rsidP="000D1DF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12696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 класс</w:t>
      </w:r>
    </w:p>
    <w:p w:rsidR="000D1DFB" w:rsidRPr="00A12696" w:rsidRDefault="000D1DFB" w:rsidP="000D1DF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Восприятие искусства и виды художественной деятельности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группировать и соотносить произведения разных видов искусств по характеру, эмоциональному состоянию;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владеть графитными и живописными материалами в достаточном разнообразии для своего возраста;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осознавать, что архитектура и декоративно- прикладные искусства во все времена украшали жизнь человека;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называть ведущие художественные музеи России.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принимать условность и субъективность художественного образа;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сопоставлять объекты и явления реальной жизни и их образы, выраженные в произведениях искусства, и объяснять разницу;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выражать в беседе свое отношение к произведению изобразительного искусства</w:t>
      </w:r>
    </w:p>
    <w:p w:rsidR="000D1DFB" w:rsidRPr="00A12696" w:rsidRDefault="000D1DFB" w:rsidP="000D1DF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t>Азбука искусства. Как говорит искусство?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владеть простейшими основами языка живописи, графики, скульптуры, декоративно- прикладного искусства, дизайна;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создавать элементарные композиции на заданную тему на плоскости (рисунок, живопись);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применять начальные навыки изображения растений, животных, человека, явлений природы;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использовать простые формы для создания выразительных образов в рисунке и живописи;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различать основные и составные, теплые и холодные цвета;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применять на их основе различные материалы для живописи, чтобы передавать образы явлений в природе;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использовать простые формы для создания выразительных образов человека в скульптуре.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12696">
        <w:rPr>
          <w:rFonts w:ascii="Times New Roman" w:hAnsi="Times New Roman" w:cs="Times New Roman"/>
          <w:iCs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выбирать характер линий для изображения того или иного образа;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овладевать на практике основами цветоведения;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использовать пропорциональные соотношения лица, фигуры человека при создании детского портрета;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использовать приемы пластических средств при трансформации готовых форм предметов в целостный художественный образ.</w:t>
      </w:r>
    </w:p>
    <w:p w:rsidR="000D1DFB" w:rsidRPr="00A12696" w:rsidRDefault="000D1DFB" w:rsidP="000D1DF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12696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Значимые темы искусства. О чём говорит искусство?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научится: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выбирать художественные материалы для создания образов природы, человека, явлений;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решать художественные задачи с опорой на правила перспективы, цветоведения;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sz w:val="24"/>
          <w:szCs w:val="24"/>
        </w:rPr>
        <w:t>-  передавать характер объекта в живописи, графике и скульптуре.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12696">
        <w:rPr>
          <w:rFonts w:ascii="Times New Roman" w:hAnsi="Times New Roman" w:cs="Times New Roman"/>
          <w:bCs/>
          <w:i/>
          <w:sz w:val="24"/>
          <w:szCs w:val="24"/>
        </w:rPr>
        <w:t>Обучающийся получит возможность научиться: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A12696">
        <w:rPr>
          <w:rFonts w:ascii="Times New Roman" w:hAnsi="Times New Roman" w:cs="Times New Roman"/>
          <w:iCs/>
          <w:sz w:val="24"/>
          <w:szCs w:val="24"/>
        </w:rPr>
        <w:t>создавать средствами живописи эмоционально- выразительные образы природы;</w:t>
      </w:r>
    </w:p>
    <w:p w:rsidR="000D1DFB" w:rsidRPr="00A12696" w:rsidRDefault="000D1DFB" w:rsidP="000D1D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видеть и изображать красоту и разнообразие природы, предметов;</w:t>
      </w:r>
    </w:p>
    <w:p w:rsidR="000D1DFB" w:rsidRDefault="000D1DFB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2696">
        <w:rPr>
          <w:rFonts w:ascii="Times New Roman" w:hAnsi="Times New Roman" w:cs="Times New Roman"/>
          <w:iCs/>
          <w:sz w:val="24"/>
          <w:szCs w:val="24"/>
        </w:rPr>
        <w:t>-  изображать пейзажи, натюрморты, выражая к ним свое эмоциональное отношение</w:t>
      </w:r>
      <w:r w:rsidRPr="00A1269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87931" w:rsidRPr="00A12696" w:rsidRDefault="00E87931" w:rsidP="000D1D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1DFB" w:rsidRPr="00A12696" w:rsidRDefault="000D1DFB" w:rsidP="000D1DF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1269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Содержание учебного предмета. </w:t>
      </w:r>
    </w:p>
    <w:p w:rsidR="000D1DFB" w:rsidRPr="00A12696" w:rsidRDefault="000D1DFB" w:rsidP="000D1DFB">
      <w:pPr>
        <w:pStyle w:val="12"/>
        <w:keepNext/>
        <w:keepLines/>
        <w:shd w:val="clear" w:color="auto" w:fill="auto"/>
        <w:spacing w:after="159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A12696">
        <w:rPr>
          <w:rStyle w:val="112pt"/>
          <w:rFonts w:eastAsia="Calibri"/>
        </w:rPr>
        <w:t>1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(33 часа)</w:t>
      </w:r>
      <w:bookmarkEnd w:id="1"/>
    </w:p>
    <w:p w:rsidR="000D1DFB" w:rsidRPr="00A12696" w:rsidRDefault="000D1DFB" w:rsidP="000D1DFB">
      <w:pPr>
        <w:pStyle w:val="50"/>
        <w:shd w:val="clear" w:color="auto" w:fill="auto"/>
        <w:spacing w:after="0" w:line="240" w:lineRule="auto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10"/>
      <w:r w:rsidRPr="00A12696">
        <w:rPr>
          <w:rFonts w:ascii="Times New Roman" w:hAnsi="Times New Roman" w:cs="Times New Roman"/>
          <w:b/>
          <w:i/>
          <w:sz w:val="24"/>
          <w:szCs w:val="24"/>
        </w:rPr>
        <w:t>Развитие дифференцированного зрения: перенос на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блюдаемого в художественную форму (изобразитель</w:t>
      </w:r>
      <w:r w:rsidRPr="00A12696">
        <w:rPr>
          <w:rFonts w:ascii="Times New Roman" w:hAnsi="Times New Roman" w:cs="Times New Roman"/>
          <w:b/>
          <w:i/>
          <w:sz w:val="24"/>
          <w:szCs w:val="24"/>
        </w:rPr>
        <w:softHyphen/>
        <w:t>ное искусство и окружающий мир) (16 часов).</w:t>
      </w:r>
      <w:bookmarkEnd w:id="2"/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Наблюдение окружающего предметного мира и мира при</w:t>
      </w:r>
      <w:r w:rsidRPr="00A12696">
        <w:rPr>
          <w:sz w:val="24"/>
          <w:szCs w:val="24"/>
        </w:rPr>
        <w:softHyphen/>
        <w:t>роды, явлений природы и создание на основе этого наблюде</w:t>
      </w:r>
      <w:r w:rsidRPr="00A12696">
        <w:rPr>
          <w:sz w:val="24"/>
          <w:szCs w:val="24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A12696">
        <w:rPr>
          <w:sz w:val="24"/>
          <w:szCs w:val="24"/>
        </w:rPr>
        <w:softHyphen/>
        <w:t>ной бумаги и разнообразных материалов. Выбор материалов и инструментов для изображения. Передача в цвете своего на</w:t>
      </w:r>
      <w:r w:rsidRPr="00A12696">
        <w:rPr>
          <w:sz w:val="24"/>
          <w:szCs w:val="24"/>
        </w:rPr>
        <w:softHyphen/>
        <w:t>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</w:t>
      </w:r>
      <w:r w:rsidRPr="00A12696">
        <w:rPr>
          <w:sz w:val="24"/>
          <w:szCs w:val="24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A12696">
        <w:rPr>
          <w:sz w:val="24"/>
          <w:szCs w:val="24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A12696">
        <w:rPr>
          <w:sz w:val="24"/>
          <w:szCs w:val="24"/>
        </w:rPr>
        <w:softHyphen/>
        <w:t>тельности и передача их в рисунке. Использование элементар</w:t>
      </w:r>
      <w:r w:rsidRPr="00A12696">
        <w:rPr>
          <w:sz w:val="24"/>
          <w:szCs w:val="24"/>
        </w:rPr>
        <w:softHyphen/>
        <w:t>ных правил композиции: главный элемент, его выделение цве</w:t>
      </w:r>
      <w:r w:rsidRPr="00A12696">
        <w:rPr>
          <w:sz w:val="24"/>
          <w:szCs w:val="24"/>
        </w:rPr>
        <w:softHyphen/>
        <w:t>том и формой. Представление о том, что у каждого живого су</w:t>
      </w:r>
      <w:r w:rsidRPr="00A12696">
        <w:rPr>
          <w:sz w:val="24"/>
          <w:szCs w:val="24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A12696">
        <w:rPr>
          <w:sz w:val="24"/>
          <w:szCs w:val="24"/>
        </w:rPr>
        <w:softHyphen/>
        <w:t>стилине или глине по памяти и наблюдению. Создание коллек</w:t>
      </w:r>
      <w:r w:rsidRPr="00A12696">
        <w:rPr>
          <w:sz w:val="24"/>
          <w:szCs w:val="24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A12696">
        <w:rPr>
          <w:sz w:val="24"/>
          <w:szCs w:val="24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A12696">
        <w:rPr>
          <w:sz w:val="24"/>
          <w:szCs w:val="24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A12696">
        <w:rPr>
          <w:sz w:val="24"/>
          <w:szCs w:val="24"/>
        </w:rPr>
        <w:softHyphen/>
        <w:t>тов, подсмотренных в природе. Работа с палитрой и гуашевыми красками.</w:t>
      </w:r>
    </w:p>
    <w:p w:rsidR="000D1DFB" w:rsidRPr="00A12696" w:rsidRDefault="000D1DFB" w:rsidP="000D1DFB">
      <w:pPr>
        <w:pStyle w:val="50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b/>
          <w:i/>
          <w:sz w:val="24"/>
          <w:szCs w:val="24"/>
        </w:rPr>
      </w:pPr>
      <w:r w:rsidRPr="00A1269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фантазии и воображения (11 часов).</w:t>
      </w:r>
    </w:p>
    <w:p w:rsidR="000D1DFB" w:rsidRPr="00A12696" w:rsidRDefault="000D1DFB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>Импровизация в цвете, линии, объёме в процессе воспри</w:t>
      </w:r>
      <w:r w:rsidRPr="00A12696">
        <w:rPr>
          <w:sz w:val="24"/>
          <w:szCs w:val="24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A12696">
        <w:rPr>
          <w:sz w:val="24"/>
          <w:szCs w:val="24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A12696">
        <w:rPr>
          <w:sz w:val="24"/>
          <w:szCs w:val="24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A12696">
        <w:rPr>
          <w:sz w:val="24"/>
          <w:szCs w:val="24"/>
        </w:rPr>
        <w:softHyphen/>
        <w:t>нове собственных наблюдений. Импровизация на темы контра</w:t>
      </w:r>
      <w:r w:rsidRPr="00A12696">
        <w:rPr>
          <w:sz w:val="24"/>
          <w:szCs w:val="24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A12696">
        <w:rPr>
          <w:sz w:val="24"/>
          <w:szCs w:val="24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A12696">
        <w:rPr>
          <w:sz w:val="24"/>
          <w:szCs w:val="24"/>
        </w:rPr>
        <w:softHyphen/>
        <w:t>це, различные звуки машин, голоса людей в доме, в школе, в ле</w:t>
      </w:r>
      <w:r w:rsidRPr="00A12696">
        <w:rPr>
          <w:sz w:val="24"/>
          <w:szCs w:val="24"/>
        </w:rPr>
        <w:softHyphen/>
        <w:t>су). Передача в слове своих впечатлений, полученных от вос</w:t>
      </w:r>
      <w:r w:rsidRPr="00A12696">
        <w:rPr>
          <w:sz w:val="24"/>
          <w:szCs w:val="24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0D1DFB" w:rsidRPr="00A12696" w:rsidRDefault="000D1DFB" w:rsidP="000D1DFB">
      <w:pPr>
        <w:pStyle w:val="21"/>
        <w:keepNext/>
        <w:keepLines/>
        <w:shd w:val="clear" w:color="auto" w:fill="auto"/>
        <w:spacing w:before="0" w:after="0" w:line="240" w:lineRule="auto"/>
        <w:ind w:firstLine="426"/>
        <w:rPr>
          <w:rFonts w:cs="Times New Roman"/>
          <w:i/>
          <w:sz w:val="24"/>
          <w:szCs w:val="24"/>
        </w:rPr>
      </w:pPr>
      <w:r w:rsidRPr="00A12696">
        <w:rPr>
          <w:rFonts w:cs="Times New Roman"/>
          <w:b/>
          <w:i/>
          <w:sz w:val="24"/>
          <w:szCs w:val="24"/>
        </w:rPr>
        <w:t>Художественно-образное восприятие произведений изобразительного искусства (музейная педагогика) (6 часов).</w:t>
      </w:r>
      <w:r w:rsidRPr="00A12696">
        <w:rPr>
          <w:rFonts w:cs="Times New Roman"/>
          <w:i/>
          <w:sz w:val="24"/>
          <w:szCs w:val="24"/>
        </w:rPr>
        <w:t xml:space="preserve"> </w:t>
      </w:r>
    </w:p>
    <w:p w:rsidR="000D1DFB" w:rsidRDefault="000D1DFB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A12696">
        <w:rPr>
          <w:sz w:val="24"/>
          <w:szCs w:val="24"/>
        </w:rPr>
        <w:t xml:space="preserve"> Представление об изобразительном искусстве, связи искус</w:t>
      </w:r>
      <w:r w:rsidRPr="00A12696">
        <w:rPr>
          <w:sz w:val="24"/>
          <w:szCs w:val="24"/>
        </w:rPr>
        <w:softHyphen/>
        <w:t>ства с действительностью. Участие в обсуждении тем «Какие бывают художники — живописцы, скульпторы, графики?», «Что и как изображает художник-живописец и художник-скульп</w:t>
      </w:r>
      <w:r w:rsidRPr="00A12696">
        <w:rPr>
          <w:sz w:val="24"/>
          <w:szCs w:val="24"/>
        </w:rPr>
        <w:softHyphen/>
        <w:t>тор?». Материалы и инструменты разных художников — живо</w:t>
      </w:r>
      <w:r w:rsidRPr="00A12696">
        <w:rPr>
          <w:sz w:val="24"/>
          <w:szCs w:val="24"/>
        </w:rPr>
        <w:softHyphen/>
        <w:t>писца, графика, прикладника, архитектора, художника. Разли</w:t>
      </w:r>
      <w:r w:rsidRPr="00A12696">
        <w:rPr>
          <w:sz w:val="24"/>
          <w:szCs w:val="24"/>
        </w:rPr>
        <w:softHyphen/>
        <w:t>чие жанров изобразительного искусства. Эмоциональная оцен</w:t>
      </w:r>
      <w:r w:rsidRPr="00A12696">
        <w:rPr>
          <w:sz w:val="24"/>
          <w:szCs w:val="24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A12696">
        <w:rPr>
          <w:sz w:val="24"/>
          <w:szCs w:val="24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A12696">
        <w:rPr>
          <w:sz w:val="24"/>
          <w:szCs w:val="24"/>
        </w:rPr>
        <w:softHyphen/>
        <w:t>кусства. Проведение коллективных исследований по творчест</w:t>
      </w:r>
      <w:r w:rsidRPr="00A12696">
        <w:rPr>
          <w:sz w:val="24"/>
          <w:szCs w:val="24"/>
        </w:rPr>
        <w:softHyphen/>
        <w:t>ву художников. Представление об особенностях работы скульп</w:t>
      </w:r>
      <w:r w:rsidRPr="00A12696">
        <w:rPr>
          <w:sz w:val="24"/>
          <w:szCs w:val="24"/>
        </w:rPr>
        <w:softHyphen/>
      </w:r>
      <w:r w:rsidRPr="00A12696">
        <w:rPr>
          <w:rStyle w:val="9pt"/>
          <w:sz w:val="24"/>
          <w:szCs w:val="24"/>
        </w:rPr>
        <w:t>тура,</w:t>
      </w:r>
      <w:r w:rsidRPr="00A12696">
        <w:rPr>
          <w:sz w:val="24"/>
          <w:szCs w:val="24"/>
        </w:rPr>
        <w:t xml:space="preserve"> архитектора, игрушечника, дизайнера. Понятия «форма», </w:t>
      </w:r>
      <w:r w:rsidRPr="00A12696">
        <w:rPr>
          <w:rStyle w:val="9pt"/>
          <w:sz w:val="24"/>
          <w:szCs w:val="24"/>
        </w:rPr>
        <w:t>«силуэт»,</w:t>
      </w:r>
      <w:r w:rsidRPr="00A12696">
        <w:rPr>
          <w:sz w:val="24"/>
          <w:szCs w:val="24"/>
        </w:rPr>
        <w:t xml:space="preserve"> «пропорции», «динамика в скульптуре». Роль и значе</w:t>
      </w:r>
      <w:r w:rsidRPr="00A12696">
        <w:rPr>
          <w:sz w:val="24"/>
          <w:szCs w:val="24"/>
        </w:rPr>
        <w:softHyphen/>
        <w:t xml:space="preserve">ние музея. Комментирование видеофильмов, книг по искусству. </w:t>
      </w:r>
      <w:r w:rsidRPr="00A12696">
        <w:rPr>
          <w:rStyle w:val="9pt"/>
          <w:sz w:val="24"/>
          <w:szCs w:val="24"/>
        </w:rPr>
        <w:t xml:space="preserve">Выполнение </w:t>
      </w:r>
      <w:r w:rsidRPr="00A12696">
        <w:rPr>
          <w:sz w:val="24"/>
          <w:szCs w:val="24"/>
        </w:rPr>
        <w:t xml:space="preserve">зарисовок по впечатлению от экскурсий, создание </w:t>
      </w:r>
      <w:r w:rsidRPr="00A12696">
        <w:rPr>
          <w:rStyle w:val="9pt"/>
          <w:sz w:val="24"/>
          <w:szCs w:val="24"/>
        </w:rPr>
        <w:t>композиций</w:t>
      </w:r>
      <w:r w:rsidRPr="00A12696">
        <w:rPr>
          <w:sz w:val="24"/>
          <w:szCs w:val="24"/>
        </w:rPr>
        <w:t xml:space="preserve"> по мотивам увиденного.</w:t>
      </w:r>
    </w:p>
    <w:p w:rsidR="0066626A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66626A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E87931" w:rsidRDefault="00E87931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E87931" w:rsidRDefault="00E87931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66626A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66626A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66626A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p w:rsidR="0066626A" w:rsidRPr="00A12696" w:rsidRDefault="0066626A" w:rsidP="000D1DFB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</w:p>
    <w:tbl>
      <w:tblPr>
        <w:tblW w:w="47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0"/>
        <w:gridCol w:w="6882"/>
      </w:tblGrid>
      <w:tr w:rsidR="000D1DFB" w:rsidRPr="00270872" w:rsidTr="0066626A">
        <w:trPr>
          <w:trHeight w:val="383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необходимым воспитательным ресурсом</w:t>
            </w: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270872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художника;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Идем в музей; </w:t>
            </w:r>
            <w:r w:rsidRPr="00270872">
              <w:rPr>
                <w:rFonts w:ascii="Times New Roman" w:hAnsi="Times New Roman" w:cs="Times New Roman"/>
                <w:sz w:val="24"/>
                <w:szCs w:val="24"/>
              </w:rPr>
              <w:t>Идем в музей. Жанры изобразительного искусства.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картины: портрет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все темы курса</w:t>
            </w: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0D1DFB" w:rsidRPr="00270872" w:rsidRDefault="000D1DFB" w:rsidP="0066626A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Чем и как рисовали люди; Художник-архитектор. Конструирование замкнутого пространства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изобразительного искусства с природой, жизнью и другими видами искусств; Времена года. Теплые и холодные цвета; Времена года. Основные и составные цвета. Понятие оттенка; Природа- великий художник;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Разноцветный мир природы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70872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D1DFB" w:rsidRPr="00270872" w:rsidRDefault="000D1DFB" w:rsidP="0066626A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такой художник? Освоение техники работы кистью и красками; Знакомство с палитрой. Создание своих цветов и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оттенков; Художник-живописец. Первые представления о композиции; Художник-график. Знакомство с разными художественными материалами (гуашью, пастелью, тушью, карандашом); Идем в музей. Художник – скульптор. Скульптура в музее и вокруг нас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техники бумажной пластики. Аппликация; Кляксография.  Освоение техники работы «от пятна»; Акварель; Рисование животных из клякс</w:t>
            </w:r>
          </w:p>
          <w:p w:rsidR="000D1DFB" w:rsidRPr="00270872" w:rsidRDefault="000D1DFB" w:rsidP="0066626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        </w:t>
            </w:r>
            <w:r w:rsidRPr="00270872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все темы курса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0D1DFB" w:rsidRPr="00270872" w:rsidRDefault="000D1DFB" w:rsidP="0066626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D1DFB" w:rsidRPr="00270872" w:rsidTr="0066626A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41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Художник-живописец. Первые представления о композиции; Времена года</w:t>
            </w:r>
          </w:p>
          <w:p w:rsidR="000D1DFB" w:rsidRPr="00270872" w:rsidRDefault="000D1DFB" w:rsidP="0066626A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DFB" w:rsidRPr="00270872" w:rsidTr="0066626A"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</w:t>
            </w:r>
            <w:r w:rsidRPr="00270872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действовать самостоятельно, без помощи старших. 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класс </w:t>
            </w:r>
            <w:r w:rsidRPr="00270872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Фломастеры. Придумываем, сочиняем, творим; Лепка рельефа на свободную тему; Делаем игрушки сами; Лепим животных; Изготовление птиц из бумаги на основе наблюдения</w:t>
            </w:r>
          </w:p>
          <w:p w:rsidR="000D1DFB" w:rsidRPr="00270872" w:rsidRDefault="000D1DFB" w:rsidP="0066626A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707C" w:rsidRDefault="00DE707C"/>
    <w:p w:rsidR="000D1DFB" w:rsidRPr="00A12696" w:rsidRDefault="000D1DFB" w:rsidP="000D1DFB">
      <w:pPr>
        <w:pStyle w:val="a4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126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аздел 3. Тематическое планирование </w:t>
      </w:r>
    </w:p>
    <w:p w:rsidR="000D1DFB" w:rsidRPr="00A12696" w:rsidRDefault="000D1DFB" w:rsidP="000D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696">
        <w:rPr>
          <w:rFonts w:ascii="Times New Roman" w:hAnsi="Times New Roman" w:cs="Times New Roman"/>
          <w:b/>
          <w:sz w:val="24"/>
          <w:szCs w:val="24"/>
        </w:rPr>
        <w:t>1 класс</w:t>
      </w:r>
      <w:r w:rsidRPr="00A12696">
        <w:rPr>
          <w:rFonts w:ascii="Times New Roman" w:hAnsi="Times New Roman" w:cs="Times New Roman"/>
          <w:sz w:val="24"/>
          <w:szCs w:val="24"/>
        </w:rPr>
        <w:t xml:space="preserve"> (33 часа)</w:t>
      </w:r>
    </w:p>
    <w:tbl>
      <w:tblPr>
        <w:tblW w:w="1686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5369"/>
        <w:gridCol w:w="7107"/>
      </w:tblGrid>
      <w:tr w:rsidR="000D1DFB" w:rsidRPr="00A12696" w:rsidTr="000D1DFB">
        <w:trPr>
          <w:trHeight w:val="512"/>
          <w:tblHeader/>
        </w:trPr>
        <w:tc>
          <w:tcPr>
            <w:tcW w:w="3936" w:type="dxa"/>
            <w:vAlign w:val="center"/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19" w:type="dxa"/>
            <w:vAlign w:val="center"/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79" w:type="dxa"/>
            <w:vAlign w:val="center"/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0D1DFB" w:rsidRPr="00A12696" w:rsidTr="000D1DFB">
        <w:trPr>
          <w:trHeight w:val="425"/>
        </w:trPr>
        <w:tc>
          <w:tcPr>
            <w:tcW w:w="15134" w:type="dxa"/>
            <w:gridSpan w:val="3"/>
            <w:tcBorders>
              <w:bottom w:val="single" w:sz="4" w:space="0" w:color="auto"/>
            </w:tcBorders>
            <w:vAlign w:val="center"/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дифференцированного зрения: перенос наблюдаемого в художественную форму</w:t>
            </w:r>
          </w:p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(изобразительное искусство и окружающий мир) (16 часов)</w:t>
            </w:r>
          </w:p>
        </w:tc>
      </w:tr>
      <w:tr w:rsidR="000D1DFB" w:rsidRPr="00A12696" w:rsidTr="000D1DFB">
        <w:trPr>
          <w:trHeight w:val="248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1.Изучение окружающего предметного мира и мира природы (связь изобразительного искусства с природой)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Освоение техники работы кистью и красками. Выполнение работ по материалам наблюдений за природой. Примерные темы: «Шум ветра», «Ночью была гроза», «Дождевые тучи», «Грибной дождь: кто под листиком спрятался»,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«Закатилось красно солнышко», «За лесами, за горами», «Вот они какие — сосульки», «Капелька стучит в окно», «Осенние листочки», «Летнее солнышко»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предметный мир и мир природы,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природными явлениями.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на передачу характера светоносных стихий в природе (грозы, огня, дождя, северного сияния, радуги, цветущего луга).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приёмами работы красками и кистью 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rPr>
          <w:trHeight w:val="150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происхож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искусства. Наскальная живопись, рисунки древних людей. Чем и как рисовали люди. Инструменты и художественные материалы современного художника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Наскальная живопись древних людей. Примерные темы: «Кто рисует на скалах», «Кто нарисовал узоры на окне», «Кто художнику помогает», «Мёд и пчёлы», «Почему камни такие красивые»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откуда и когда появилось искусство.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объекты (камни, листья, ракушки, кору деревьев и др.).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тонированную бумагу; работать, подражая неведомому художнику.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инструменты для изображения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rPr>
          <w:trHeight w:val="125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умения наблюдать за изменениями в природе, формирование умения передавать в цвете своё впечатление от увиденного в природе и окружающей действительности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Знакомство с палитрой. Создание своих цветов и оттенков. Примерные темы: «Звуки мира и тишина», «Сумерки», «Листопад», «Моя осень», «Яркий снег, хрустящий лёд», «Весна, снеговик загрустил», «Радуга», «День птиц», «Весна»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наблюдать и 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цвета и формы в природе.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цвете своё настроение, впечатление от увиденного в природе, в окружающей действительности.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и представлению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Освоение всей поверхности листа и её гармоничное заполнение. Первые представления о композиции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Изобразительная плоскость. Примерные темы: «На дороге», «Детская площадка», «Мы гуляем в лесу», «Осенний лес», «Птицы улетают на юг»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Осваивать, гармонично заполнять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всю поверхность изобразительной плоскости.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картины, выполненные детьми, обращать внимание на особенности работы на листе</w:t>
            </w:r>
          </w:p>
        </w:tc>
      </w:tr>
      <w:tr w:rsidR="000D1DFB" w:rsidRPr="00A12696" w:rsidTr="000D1DFB">
        <w:trPr>
          <w:trHeight w:val="180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Развитие представлений об основных направлениях: вертикально, горизонтально, наклонно. Передача в рисунке своих наблюдений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Художник-график. Знакомство с разными художественными материалами (гуашью, пастелью, тушью, карандашом). Примерные темы композиций: «Поваленное дерево», «Ветер запутался в ветках», «Куда бежит дорога», «Строится новый дом», «Дождь»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линии и цвета нужный объект.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направления: вертикально, горизонтально, наклонно.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Размещать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предметы в разных положениях.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 наблюдению (выполнять упражнения на проведение различных линий графическими материалами)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Развитие интереса к разнообразию цвета, форм и настроений в природе и окружающей действительности.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Изображение предметов в открытом пространстве</w:t>
            </w:r>
          </w:p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разной формы в сравнении с другими предметами: лист сирени и лист дуба; морковь и свёкла; узор ветвей, ритм стволов («Деревья зимой»). Соотношение земли, неба; выделение главного предмета в композиции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окружающими предметами, деревьями, явлениями природы, настроением в природе и конструктивными особенностями природных объектов.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 в рисунке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цвета, форм и настроений в природе и окружающей действительности (формы вещей, звуки и запахи в природе, движения людей, животных, птиц)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7. Развитие понятия зрительной глубины и её передача в рисунке: выделение первого плана, главного элемента в композиции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Зарисовки, этюды на передачу настроения в цвете. Примерная тема композиции: «Заколдованный зимний сад Снежной королевы»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композиции: главный элемент в композиции, его выделение цветом и формой.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мягкими материалами</w:t>
            </w:r>
          </w:p>
        </w:tc>
      </w:tr>
      <w:tr w:rsidR="000D1DFB" w:rsidRPr="00A12696" w:rsidTr="000D1DFB">
        <w:trPr>
          <w:trHeight w:val="111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Развитие умения наблюдать за изменениями в природе и окружающей жизни. Развитие представлений о пространстве в искусстве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жизненного пространства человека и животного. Примерные темы композиций: «Мышка в норке», «Бабочки радуются солнцу». Динамика в изображении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животными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 каждого живого существа своё жизненное пространство,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его в рисунке.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набросках и зарисовках</w:t>
            </w:r>
          </w:p>
        </w:tc>
      </w:tr>
      <w:tr w:rsidR="000D1DFB" w:rsidRPr="00A12696" w:rsidTr="000D1DFB">
        <w:trPr>
          <w:trHeight w:val="127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9. Получение нового цвета путём смешения двух красок, выполнение плавных переходов одного цвета в другой. Наблюдение: изменение цвета с помощью белой краски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«Причудливые облака в небе», «Фламинго на прогулке», «Разноцветное мороженое», «Жёлтый кот в жёлтой траве», «Зимние (весенние) каникулы»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цвета путём смешения двух красок (жёлтый-красный, синий-жёлтый, красный-синий); составлять оттенки цвета, используя белую и чёрную краски.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цвета настроение, впечатление в работе, создавать художественный образ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Развитие интереса к объектам животного мира. Наблюдение за красотой и выразительностью движений зверей, птиц, рыб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Художник-скульптор. Освоение техники лепки (пластилин, глина). Создание своей игрушки на основе наблюдения за домашними животными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 красотой и выразительностью движений зверей, птиц, рыб (экскурсии в зоопарк, просмотр фильмов, телепередач).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этюды в пластилине или глине по памяти и наблюдению. Создавать коллективные композиции из вылепленных игрушек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Формирование представлений о рельефе. Лепка рельефа: развитие понятий «ближе — ниже», «дальше — выше». Загораживание предметов в рисунке с сохранением их взаимного располо-жения: рядом, над, под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Представление о рельефе. При-мерные темы композиций: «Собака и кошка», «Цапля», «Птицы», «Рыбы», «Корабли в море». Лепка этюдов животных по памяти и представлению. Соотношение размеров и объёмов в композиции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рельефном пространстве: ближе — ниже, дальше — выше.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простейшую плановость пространства и динамику (лепка в рельефе с помощью стеки)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rPr>
          <w:trHeight w:val="179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12. Развитие индивидуального чувства формы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Художник-прикладник. Стилизация в изобразительном искусстве. Изображение по материалам  наблюдений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лепку из целого куска (глина, пластилин).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характерные формы игрушек по мотивам народных промыслов.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декоративной объёмной форме характерные движения животного.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окружающему предметному миру и разнообразию форм в образах народного искусства.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соразмерность форм в объёме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13. Передача движения в объёме, знакомство с понятием динамики.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соразмерности изображаемых объектов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Примерные темы композиций: «Мальчик играет с собакой», «Играющие животные», «На водопой».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 декоративной лепке готовых форм (каркас) — композиция «Ярмарка игрушек»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создавать несложные декоративные объёмные композиции из цветного пластилина с использованием готовых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композиции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Стилизация природных форм как приём их перевода в декоративные. Освоение техники бумажной пластики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Великий художник — природа. Изображение единичных предметов. Ажурные листья с чёткими прожилками. Листья для волшебного дерева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 деятельность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 и окружающей жизни. 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изменения в декоративную форму. Работать с готовыми формами.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работы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15. 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«Подводное царство», «Подснежник», «Ветер по морю гуляет», «Утро золотых одуванчиков», «Баю-бай — колыбельная». Перевод реального изображения в декоративное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композиции по представлению с помощью разнообразных линий.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различии цвета в искусстве и окружающем предметном мире.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материалами: карандашом, фломастером .</w:t>
            </w:r>
          </w:p>
        </w:tc>
      </w:tr>
      <w:tr w:rsidR="000D1DFB" w:rsidRPr="00A12696" w:rsidTr="000D1DFB">
        <w:trPr>
          <w:trHeight w:val="2336"/>
        </w:trPr>
        <w:tc>
          <w:tcPr>
            <w:tcW w:w="3936" w:type="dxa"/>
            <w:tcBorders>
              <w:top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16. Конкретное, единичное в пространстве природы и жизни</w:t>
            </w:r>
          </w:p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Навыки работы гуашевыми красками. Развитие представлений о цвете в декоративном искусстве: цвет и краски. Цвет и форма в искусстве. Цвет и настроение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фриза. Примерные темы композиций: «Бабочки», «Как муравьишка домой спешил». Коллективное творчество. Примерные темы композиций: «Аквариум», «Прилёт птиц» — передача силуэта птиц и ритма летящей стаи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навыков работы гуашевыми красками. Создание фантастических композиций по представлению: «Пение стрекоз», «Лунные цветы», «Морские звуки».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 стилизации: перевод природных форм в декоративные.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несложный орнамент из элементов, подсмотренных в природе (цветы, листья, трава, насекомые, например жуки, и др.)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палитрой и гуашевыми красками.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цвета и формы в декоративном искусстве; цвета и настроения.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подарки своими руками.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видеть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необычное в обычном</w:t>
            </w:r>
          </w:p>
        </w:tc>
      </w:tr>
      <w:tr w:rsidR="000D1DFB" w:rsidRPr="00A12696" w:rsidTr="000D1DFB"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фантазии и воображения (11 часов)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Развитие ассоциативного мышления. Освоение техники работы кистью и палочкой, «кляксографии»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Освоение техник работы «от пятна» и «по сырому». Превращение кляксы в животное. Изображение животного, образ которого создан в музыке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плоскости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цвете, линии, объёме на основе восприятия музыки, поэтического слова, художественного движения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представлений 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контрастных и нюансных (сближенных) цветовых отношениях. Передача сюжета в работе. Развитие умения выстраивать свой сюжет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картин-фантазий. Работа с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литературными текстами. Примерные темы композиций: «Муравьи и бабочки», «Как цыплёнок дом искал», «Дворец царя Нептуна», «Оле Лукойе»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Отображать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 и нюанс в рисунке.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замечать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 природе в разное время года.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кистью (разных размеров) и палочкой (толстым и острым концом)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rPr>
          <w:trHeight w:val="127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ассоциативных форм мышления. Звуки окружающего мира. Передача настроения, впечатления от услышанного в цветомузыкальных композициях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Музыка и звуки природы в живописных цветовых композициях. Работа в разных техниках и разными материалами (акварель, цветные мелки, фломастеры, аппликация из цветной бумаги)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линии разной толщины — вертикальные, горизонтальные, изогнутые.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композиции по ассоциации с музыкой.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книгах, журналах фотографии, на которых передано разное состояние природы.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 описать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словами характер звуков, которые «живут» в этом уголке природы</w:t>
            </w:r>
          </w:p>
        </w:tc>
      </w:tr>
      <w:tr w:rsidR="000D1DFB" w:rsidRPr="00A12696" w:rsidTr="000D1DFB">
        <w:trPr>
          <w:trHeight w:val="140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4. Изображение движения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Передача движения. Примерные темы композиций: «Бегущее животное, летящая птица», «Животное с детёнышем», «Песня слона», «Вороны на снегу», «Кот и мышка». Фотографирование человека или животного в движении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и настроение в рисунке.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панно. Бумага, гуашь.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объектах окружающего мира.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творческие работы по фотоматериалам и собственным наблюдениям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Развитие интереса и внимания к цвету в живописи, звукам в музыке, словам в стихах, ритму, интонации. Развитие наблюдательности, умения видеть необычное в обычном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Примерные темы композиций: «Дворец Снежной королевы», «Хрустальный звук», «Капель», «Журчание ручья», «Колокольный звон», «Пение синицы»,  «Крик вороны»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Импровизировать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на темы контраста и нюанса (сближенные цветовые отношения).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Сравнивать контраст и нюанс в музыке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и танце, слове; повседневные звуки с музыкальными (нахождение различий и сходства).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Проводить самостоятельные исследования на тему «Цвет и звук»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6. Связь между звуками в музыкальном произведении, словами в стихотворении и в прозе. Различение звуков природы и окружающего мира. Прогулки в лес, парк, по городу, зоопарку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Импровизация. Выполнение цветовых этюдов на передачу характера и особенностей звуков (без конкретного изображения). Передача в цвете настроения, вызванного восприятием картины, сказки, музыки (мелодии). Выполнение быстрых графических работ по впечатлению, памяти. Примерные темы: «Как звучит мой дом, улица, город», «Кто живёт за той горой», «Шорох осенних листьев». Создание композиций по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впечатлению на передачу настроения, динамики. Музыка в картине и стихах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динамику, настроение, впечатление в цвето-музыкальных композициях (цветовые композиции без конкретного изображения). Примерные задания: бегущее животное или птицы; ветер в траве или среди деревьев; музыка ветра и дождя.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звуками в музыкальном произведении, словами в поэзии и в прозе.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звуки природы (пение птиц, шум ветра и деревьев, стук дождя, гул падающей воды, жужжание насекомых  и др.) и окружающего мира (шум на улице, звуки машин, голоса людей в доме,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в лесу).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графическими материалами: акварель, пастель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Скульптура как вид изобразительного искусства. Пластические мотивы в объёмной форме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Художник-скульптор. Создание трёхмерного объёмного образа по мотивам собственных фантазий, объектов фото- и видеосъёмок на природе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объёме и пространстве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Вычленять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окружающем пространстве художественно-организованные объёмные объекты.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Улавливать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свои впечатления, полученные от восприятия скульптурных форм</w:t>
            </w:r>
          </w:p>
        </w:tc>
      </w:tr>
      <w:tr w:rsidR="000D1DFB" w:rsidRPr="00A12696" w:rsidTr="000D1DFB">
        <w:trPr>
          <w:trHeight w:val="7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8. Работа с крупными формами. Конструирование замкнутого пространства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>Создание глубинно-пространственной композиции, в том числе по мотивам литературных произведений</w:t>
            </w:r>
          </w:p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Художник-архитектор. Проектирование окружающей среды. Макеты, этюды, конструкции из бумаги «Детская игровая площадка». Работа в группах по 3–4 человека. Использование в композиции игрушек, созданных из бумаги на основе упаковки. Работа над интерьером и его украшением. Создание «дома» для себя или для любимой куклы. Работа в группах по 3–5 человек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 крупными формами.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пространство, используя большие готовые формы (коробки, упаковки, геометрические фигуры, изготовленные старшеклассниками или родителями).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создавать народные игрушки из ниток и ткани.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глубинно-пространственную композицию, в том числе по мотивам литературных произведений.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готовые объёмные формы, цветную бумагу, гуашь.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Украшать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аппликацией или росписью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9. Творческая деятельность по оформлению помещения (интерьера)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Внутреннее архитектурное пространство и его украшение. Работа по мотивам литературных произведений (сказок): В царстве Снежной королевы», «Сказочный город», «Волшебный город Радуги»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Декоративно-прикладная деятельность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образ интерьера по описанию.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созданию образа интерьера по описанию оформления помещения (класса, рекреации, сцены в школе) к празднику, для торжественных случаев, событий в классе и др.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10. Форма и украшение в народном искусстве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сказочными произведениями. Создание композиции помещения, сада, строения в природной среде по описанию в сказке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литературных образов в лепке (герои сказок, декоративные мотивы).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из работ коллективные композиции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FB" w:rsidRPr="00A12696" w:rsidTr="000D1DFB">
        <w:trPr>
          <w:trHeight w:val="477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11. Контраст и нюанс в цвете и форме, в словах, звуках музыки, настроении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и нюанс в разных видах искусства. Темы творческих работ: «Первый день весны», «Новый год», «На ярмарке», «День и ночь», «Солнечно и пасмурно», «Зима — лето», «Весна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осень»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и нюансные цветовые отношения в небольших композициях в технике отрывной аппликации, с помощью гуаши или акварели.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Привносить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свой предмет в создаваемое пространство, не нарушая его </w:t>
            </w:r>
            <w:r w:rsidRPr="00A1269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целостности</w:t>
            </w:r>
          </w:p>
        </w:tc>
      </w:tr>
      <w:tr w:rsidR="000D1DFB" w:rsidRPr="00A12696" w:rsidTr="000D1DFB">
        <w:tc>
          <w:tcPr>
            <w:tcW w:w="15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Художественно-образное восприятие изобразительного искусства</w:t>
            </w:r>
          </w:p>
          <w:p w:rsidR="000D1DFB" w:rsidRPr="00A12696" w:rsidRDefault="000D1DFB" w:rsidP="0066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(музейная педагогика) (6 часов)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1. Изобразительное искусство среди других искусств. Связь изобразительного искусства с действительностью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Игра на основе обмена мнениями о произведениях живописи, бесед о природе (по впечатлениям от прогулок в лесу или парке; посещения музея, выставки, просмотра видеоматериалов)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Иметь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изобразительном искусстве, о связи искусства с действительностью;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представления и объяснять их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2. Материалы и инструменты художника (холст, кисти, краски, карандаш, бумага, камень, металл, глина)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художника (в мастерской, используя фильм, описание в книге). Коллективные рассуждения о художниках и их работе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обсуждениях на темы: «Какие бывают художники: живописцы, скульпторы, графики», «Что и как изображает художник-живописец и художник-скульптор»</w:t>
            </w:r>
          </w:p>
        </w:tc>
      </w:tr>
      <w:tr w:rsidR="000D1DFB" w:rsidRPr="00A12696" w:rsidTr="000D1DFB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3. Представление о картине, рисунке, скульптуре, декоративной композиции, произведениях декоративно-прикладного искусства. Их эстетические особенности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 пейзаж, натюрморт, портрет; бытовой и исторический жанры. Знакомство с художниками: А.М. Герасимов, Р.Р. Фальк, А.Г. Венецианов, Э. Дега, К.С. Петров-Водкин, А. Матисс, И.Э. Грабарь, Н.К. Рерих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Отличать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 художников — живописца, графика, прикладника, архитектора, скульптора.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, каким образом художник изображает предметы и события</w:t>
            </w:r>
          </w:p>
        </w:tc>
      </w:tr>
      <w:tr w:rsidR="000D1DFB" w:rsidRPr="00A12696" w:rsidTr="000D1DFB">
        <w:trPr>
          <w:trHeight w:val="289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Наблюдение за изменениями цвета и настроения в природе, многообразие цветовых оттенков осенних листьев.</w:t>
            </w:r>
          </w:p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Экскурсия в парк или в лес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Отображение в живописи настроения, чувств автора.</w:t>
            </w:r>
          </w:p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наблюдать  за изменениями в природе, за цветом, настроением в природе и их отображением в картине. А.В. Лентулов, В.В. Кандинский, И.И. Левитан, Н.К. Рерих, П. Сезанн, К. Моне, Н.П. Крымов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жанры изобразительного искусства и уметь их группировать, представить и объяснить.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характеристику произведений художника.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своё эстетическое отношение к работе.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картину, рисунок, скульптуру, декоративные украшения изделий прикладного искусства.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искусства в жизни.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 беседах о красоте пейзажа в природе и искусстве; об отображении времён года в пейзажной живописи, в музыке и поэзии</w:t>
            </w:r>
          </w:p>
        </w:tc>
      </w:tr>
      <w:tr w:rsidR="000D1DFB" w:rsidRPr="00A12696" w:rsidTr="000D1DFB">
        <w:trPr>
          <w:trHeight w:val="126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5. Представление о работе художника-скульптора и о скульптуре. Скульптура в музее и вокруг нас. Образы людей и животных в скульптуре. Выразительность формы и силуэта  в скульптуре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Художник-скульптор. Материалы и инструменты художника-скульптора. Портрет в скульптуре. Микеланджело, В.И. Мухина, Ф.Ф. Каменский, А.М. Матвеев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исследования о творчестве художников.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работы скульптура, архитектора, игрушечника, дизайнера.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форма, силуэт, пропорции, динамика в скульптуре.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скульптуру в музее и в окружающей действительности</w:t>
            </w:r>
          </w:p>
        </w:tc>
      </w:tr>
      <w:tr w:rsidR="000D1DFB" w:rsidRPr="00A12696" w:rsidTr="000D1DFB">
        <w:trPr>
          <w:trHeight w:val="135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6. Знакомство с крупнейшими музеями России. Государственная Третьяковская галерея. Государственный Эрмитаж. Музей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>Понятие музея. Экспозиция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D1DFB" w:rsidRPr="00A12696" w:rsidRDefault="000D1DFB" w:rsidP="00666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роль и значение музея в жизни людей.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видеофильмы, книги по искусству.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 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по впечатлению от экскурсий, </w:t>
            </w:r>
            <w:r w:rsidRPr="00A1269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A1269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мотивам увиденного</w:t>
            </w:r>
          </w:p>
        </w:tc>
      </w:tr>
    </w:tbl>
    <w:tbl>
      <w:tblPr>
        <w:tblpPr w:leftFromText="180" w:rightFromText="180" w:vertAnchor="text" w:horzAnchor="margin" w:tblpXSpec="center" w:tblpY="-2745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2261"/>
        <w:gridCol w:w="1790"/>
        <w:gridCol w:w="912"/>
      </w:tblGrid>
      <w:tr w:rsidR="000D1DFB" w:rsidRPr="009E74A6" w:rsidTr="00E87931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4A6"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4A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4A6">
              <w:rPr>
                <w:rFonts w:ascii="Times New Roman" w:hAnsi="Times New Roman"/>
                <w:b/>
              </w:rPr>
              <w:t>Дата</w:t>
            </w:r>
          </w:p>
        </w:tc>
      </w:tr>
      <w:tr w:rsidR="000D1DFB" w:rsidRPr="009E74A6" w:rsidTr="00E87931">
        <w:trPr>
          <w:trHeight w:val="38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4A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4A6">
              <w:rPr>
                <w:rFonts w:ascii="Times New Roman" w:hAnsi="Times New Roman"/>
                <w:b/>
              </w:rPr>
              <w:t>Факт</w:t>
            </w: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дифференцированного зрения: перевод наблюдаемого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E74A6">
              <w:rPr>
                <w:rFonts w:ascii="Times New Roman" w:hAnsi="Times New Roman"/>
                <w:b/>
                <w:bCs/>
                <w:iCs/>
              </w:rPr>
              <w:t>в художественную форму – (изобразительное искусство и окружающий мир)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Кто такой художник? Освоение техники работы кистью и красками.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 – 6-11,34 -35,Р.Т. - 20-21,  О. с. 15–40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Чем и как рисовали люди.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–12, 20-23,Р.Т. – 38-39, О. с. 41–55 (на выбор)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4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3.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Знакомство с палитрой. Создание своих цветов и оттенков.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13-17,24 -29, Р.Т.- 19,32; 58 словарь-118.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2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 искусства (музейная педагогика)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4.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Взаимосвязь изобразительного искусства с природой, жизнью и другими видами искусств.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18-19,30 – 33,Р.Т.- 30-31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дифференцированного зрения: перевод наблюдаемого в художественную форму – (изобразительное искусство и окружающий мир)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D1DFB" w:rsidRPr="009E74A6" w:rsidTr="00E87931">
        <w:trPr>
          <w:trHeight w:val="5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5.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Художник-живописец. Первые представления о композиции.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36 -37,стр. 117-словарь, Р.Т.-33-35 О. с. 79–94  (на выбор)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7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6.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Художник-график. Знакомство с разными художественными материалами (гуашью, пастелью, тушью, карандашом).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У- 38-41, 24-25,стр.116 – словарь, Р.Т. -10-11, 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1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фантазии и воображения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7.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Фломастеры. Придумываем, сочиняем, творим.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Уч.- 42-45,Р.Т.-45, 50-51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 искусства (музейная педагогика)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8.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Идем в музей. Художник – скульптор. Скульптура в музее и вокруг нас.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48–49,словарь-118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дифференцированного зрения: перевод наблюдаемого в художественную форму – (изобразительное искусство и окружающий мир)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9.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Лепка рельефа на свободную тему.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lastRenderedPageBreak/>
              <w:t>Уч.-50-51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10.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Времена года. Теплые и холодные цвета.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52-53, Р.Т.- 22-23. 38-39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11.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Времена года. Основные и составные цвета. Понятие оттенка.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Уч.- 54-55, Р.Т.</w:t>
            </w:r>
            <w:r>
              <w:rPr>
                <w:rFonts w:ascii="Times New Roman" w:hAnsi="Times New Roman"/>
              </w:rPr>
              <w:t>- 23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12.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Освоение техники бумажной пластики. Аппликация.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Уч.- 56-57, Р.Т. – 4-5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 искусства (музейная педагогика)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13.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Мастерская художника.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-58-59, Р.Т., с. 48–49;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фантазии и воображения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14.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Художник-архитектор. Конструирование замкнутого пространства.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Уч.- 60-61, словарь-116,Р.Т.-12-13,42-43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 искусства ( музейная педагогика 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15.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Идем в музей. У- 62-63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дифференцированного зрения: перевод наблюдаемого в художественную форму – ( изобразительное искусство и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E74A6">
              <w:rPr>
                <w:rFonts w:ascii="Times New Roman" w:hAnsi="Times New Roman"/>
                <w:b/>
                <w:bCs/>
                <w:iCs/>
              </w:rPr>
              <w:t>окружающий мир)</w:t>
            </w: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  <w:shd w:val="clear" w:color="auto" w:fill="auto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16.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Художник-прикладник.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Уч.- 64-66,Р.Т.-6-7, 40-41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17.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Делаем игрушки сами.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67-69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фантазии и воображения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18.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Кляксография.  Освоение техники работы «от пятна».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Уч.. с. 92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дифференцированного зрения: перевод наблюдаемого в художественную форм</w:t>
            </w:r>
            <w:r>
              <w:rPr>
                <w:rFonts w:ascii="Times New Roman" w:hAnsi="Times New Roman"/>
                <w:b/>
                <w:bCs/>
                <w:iCs/>
              </w:rPr>
              <w:t>у</w:t>
            </w:r>
            <w:r w:rsidRPr="009E74A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(изобразительное искусство и окружающий мир)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D1DFB" w:rsidRPr="009E74A6" w:rsidTr="00E87931">
        <w:trPr>
          <w:trHeight w:val="5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Какие бывают картины? Пейзаж.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72-73, словарь-118, Р.Т.-52-53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20.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Какие бывают картины: портрет.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 Уч.–74 -75, словарь-118,.Р.Т. – 14-15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0D1DFB" w:rsidRPr="009E74A6" w:rsidTr="00E87931">
        <w:trPr>
          <w:trHeight w:val="5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21.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Какие бывают картины: сюжет.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76 -77, Р.Т.-28-29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22.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Какие бывают картины: натюрморт.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78-79, словарь -118,Р.Т. –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 Искусства (музейная педагогика)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23.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Идем в музей. Жанры изобразительного искусства.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 Уч. – 80-81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фантазии и воображения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24.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Иллюстрация: рисунок в книге.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82-83,словарь -117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Р.Т. -36-37,46-47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25.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Природа- великий художник.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84-87,Р.Т. –54-55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26.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Времена года.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88-89, РТ -24-25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 xml:space="preserve">Развитие дифференцированного зрения: перевод наблюдаемого в художественную форму – </w:t>
            </w: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(изобразительное искусство и окружающий мир)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27.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Акварель.</w:t>
            </w:r>
          </w:p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 Уч. – 90-91, Р.Т., с. 60;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Развитие фантазии и воображения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28.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Сказка с помощью линии.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93,Р.Т.- 56 -57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29.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Рисование животных из клякс.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 ч.– 94 -95,Р.Т.- 8-9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30.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Лепим животных.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96-97, Р.Т.- 16-17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31.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 xml:space="preserve">Изготовление птиц из бумаги на основе наблюдения. 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98- 101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Разноцветный мир природы.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102-107,Р.Т.- 18,59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Художественно-образное восприятие изобразительного</w:t>
            </w:r>
          </w:p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  <w:b/>
                <w:bCs/>
                <w:iCs/>
              </w:rPr>
              <w:t>искусства (музейная педагогика)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1DFB" w:rsidRPr="009E74A6" w:rsidTr="00E87931">
        <w:trPr>
          <w:trHeight w:val="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33.</w:t>
            </w:r>
          </w:p>
        </w:tc>
        <w:tc>
          <w:tcPr>
            <w:tcW w:w="1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Идем в музей. Времена года «Моё лето»</w:t>
            </w:r>
          </w:p>
          <w:p w:rsidR="000D1DFB" w:rsidRPr="009E74A6" w:rsidRDefault="000D1DFB" w:rsidP="000D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74A6">
              <w:rPr>
                <w:rFonts w:ascii="Times New Roman" w:hAnsi="Times New Roman"/>
              </w:rPr>
              <w:t>Уч. – 108-111,Р.Т. -26-27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FB" w:rsidRPr="009E74A6" w:rsidRDefault="000D1DFB" w:rsidP="000D1D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9E74A6" w:rsidRDefault="000D1DFB" w:rsidP="000D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1DFB" w:rsidRDefault="000D1DFB"/>
    <w:p w:rsidR="000D1DFB" w:rsidRDefault="000D1DFB"/>
    <w:sectPr w:rsidR="000D1DFB" w:rsidSect="000D1DFB">
      <w:pgSz w:w="16838" w:h="11906" w:orient="landscape"/>
      <w:pgMar w:top="851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D1DFB"/>
    <w:rsid w:val="00076B42"/>
    <w:rsid w:val="000D1DFB"/>
    <w:rsid w:val="00411CEE"/>
    <w:rsid w:val="004947D7"/>
    <w:rsid w:val="004E098F"/>
    <w:rsid w:val="00597FBA"/>
    <w:rsid w:val="0066626A"/>
    <w:rsid w:val="00760E8E"/>
    <w:rsid w:val="00C65F51"/>
    <w:rsid w:val="00CD16B8"/>
    <w:rsid w:val="00DE707C"/>
    <w:rsid w:val="00DF3DB0"/>
    <w:rsid w:val="00E30E35"/>
    <w:rsid w:val="00E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DE87C6-E1C9-47ED-BB52-1448697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DF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D1DFB"/>
    <w:rPr>
      <w:rFonts w:ascii="Times New Roman" w:eastAsia="Times New Roman" w:hAnsi="Times New Roman" w:cs="Times New Roman"/>
      <w:b/>
      <w:bCs/>
      <w:spacing w:val="0"/>
      <w:sz w:val="20"/>
      <w:szCs w:val="20"/>
      <w:lang w:val="en-US" w:eastAsia="en-US"/>
    </w:rPr>
  </w:style>
  <w:style w:type="paragraph" w:customStyle="1" w:styleId="2">
    <w:name w:val="Основной текст2"/>
    <w:basedOn w:val="a"/>
    <w:rsid w:val="000D1DFB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D1DFB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9pt">
    <w:name w:val="Основной текст + 9 pt"/>
    <w:basedOn w:val="a0"/>
    <w:rsid w:val="000D1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0D1DFB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D1DFB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0D1DF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1DFB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№2_"/>
    <w:basedOn w:val="a0"/>
    <w:link w:val="21"/>
    <w:rsid w:val="000D1DF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0D1DFB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112pt">
    <w:name w:val="Заголовок №1 + 12 pt;Полужирный"/>
    <w:basedOn w:val="11"/>
    <w:rsid w:val="000D1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0D1DFB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Злыгостева Динара Закировна</cp:lastModifiedBy>
  <cp:revision>8</cp:revision>
  <dcterms:created xsi:type="dcterms:W3CDTF">2021-10-20T09:33:00Z</dcterms:created>
  <dcterms:modified xsi:type="dcterms:W3CDTF">2021-11-10T11:17:00Z</dcterms:modified>
</cp:coreProperties>
</file>