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62" w:rsidRDefault="00C60462" w:rsidP="00F6357F">
      <w:pPr>
        <w:rPr>
          <w:rFonts w:ascii="Times New Roman" w:hAnsi="Times New Roman" w:cs="Times New Roman"/>
          <w:sz w:val="24"/>
          <w:szCs w:val="24"/>
        </w:rPr>
      </w:pPr>
      <w:r w:rsidRPr="00C604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389286"/>
            <wp:effectExtent l="0" t="0" r="0" b="0"/>
            <wp:docPr id="1" name="Рисунок 1" descr="d:\Users\ZlygostevaDZ\Desktop\тит аоп\Чащина Ф.В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ащина Ф.В\из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DA4" w:rsidRPr="00F6357F" w:rsidRDefault="008A7D8E" w:rsidP="00F6357F">
      <w:pPr>
        <w:rPr>
          <w:rFonts w:ascii="Times New Roman" w:hAnsi="Times New Roman" w:cs="Times New Roman"/>
          <w:sz w:val="24"/>
          <w:szCs w:val="24"/>
        </w:rPr>
      </w:pPr>
      <w:r w:rsidRPr="00F6357F">
        <w:rPr>
          <w:rFonts w:ascii="Times New Roman" w:hAnsi="Times New Roman" w:cs="Times New Roman"/>
          <w:sz w:val="24"/>
          <w:szCs w:val="24"/>
        </w:rPr>
        <w:lastRenderedPageBreak/>
        <w:t>Адаптированная р</w:t>
      </w:r>
      <w:r w:rsidR="00891DA4" w:rsidRPr="00F6357F">
        <w:rPr>
          <w:rFonts w:ascii="Times New Roman" w:hAnsi="Times New Roman" w:cs="Times New Roman"/>
          <w:sz w:val="24"/>
          <w:szCs w:val="24"/>
        </w:rPr>
        <w:t>абочая программа разработана в соответствии с требованиями нормативно - правовых документов:</w:t>
      </w:r>
    </w:p>
    <w:p w:rsidR="00891DA4" w:rsidRPr="00F6357F" w:rsidRDefault="00891DA4" w:rsidP="00F6357F">
      <w:pPr>
        <w:rPr>
          <w:rFonts w:ascii="Times New Roman" w:hAnsi="Times New Roman" w:cs="Times New Roman"/>
          <w:sz w:val="24"/>
          <w:szCs w:val="24"/>
        </w:rPr>
      </w:pPr>
      <w:r w:rsidRPr="00F6357F">
        <w:rPr>
          <w:rFonts w:ascii="Times New Roman" w:hAnsi="Times New Roman" w:cs="Times New Roman"/>
          <w:sz w:val="24"/>
          <w:szCs w:val="24"/>
        </w:rPr>
        <w:t>- Федерального закона "Об образовании в Российской Федерации" от 29 декабря 2012 г. № 273-</w:t>
      </w:r>
      <w:proofErr w:type="gramStart"/>
      <w:r w:rsidRPr="00F6357F">
        <w:rPr>
          <w:rFonts w:ascii="Times New Roman" w:hAnsi="Times New Roman" w:cs="Times New Roman"/>
          <w:sz w:val="24"/>
          <w:szCs w:val="24"/>
        </w:rPr>
        <w:t>ФЗ  (</w:t>
      </w:r>
      <w:proofErr w:type="gramEnd"/>
      <w:r w:rsidRPr="00F6357F">
        <w:rPr>
          <w:rFonts w:ascii="Times New Roman" w:hAnsi="Times New Roman" w:cs="Times New Roman"/>
          <w:sz w:val="24"/>
          <w:szCs w:val="24"/>
        </w:rPr>
        <w:t>ст.14, 15);</w:t>
      </w:r>
    </w:p>
    <w:p w:rsidR="00891DA4" w:rsidRPr="00F6357F" w:rsidRDefault="00891DA4" w:rsidP="00F6357F">
      <w:pPr>
        <w:rPr>
          <w:rFonts w:ascii="Times New Roman" w:hAnsi="Times New Roman" w:cs="Times New Roman"/>
          <w:sz w:val="24"/>
          <w:szCs w:val="24"/>
        </w:rPr>
      </w:pPr>
      <w:r w:rsidRPr="00F6357F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</w:t>
      </w:r>
    </w:p>
    <w:p w:rsidR="00891DA4" w:rsidRPr="00F6357F" w:rsidRDefault="00891DA4" w:rsidP="00F6357F">
      <w:pPr>
        <w:rPr>
          <w:rFonts w:ascii="Times New Roman" w:hAnsi="Times New Roman" w:cs="Times New Roman"/>
          <w:sz w:val="24"/>
          <w:szCs w:val="24"/>
        </w:rPr>
      </w:pPr>
      <w:r w:rsidRPr="00F6357F">
        <w:rPr>
          <w:rFonts w:ascii="Times New Roman" w:hAnsi="Times New Roman" w:cs="Times New Roman"/>
          <w:sz w:val="24"/>
          <w:szCs w:val="24"/>
        </w:rPr>
        <w:t>-</w:t>
      </w:r>
      <w:r w:rsidRPr="00F63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Главного государственного санитарного врача РФ от 28 сентября 2020 г. N 28 «Об</w:t>
      </w:r>
      <w:r w:rsidRPr="00F6357F">
        <w:rPr>
          <w:rFonts w:ascii="Times New Roman" w:hAnsi="Times New Roman" w:cs="Times New Roman"/>
          <w:sz w:val="24"/>
          <w:szCs w:val="24"/>
        </w:rPr>
        <w:t xml:space="preserve"> </w:t>
      </w:r>
      <w:r w:rsidRPr="00F6357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891DA4" w:rsidRPr="00F6357F" w:rsidRDefault="00891DA4" w:rsidP="00F6357F">
      <w:pPr>
        <w:rPr>
          <w:rFonts w:ascii="Times New Roman" w:hAnsi="Times New Roman" w:cs="Times New Roman"/>
          <w:sz w:val="24"/>
          <w:szCs w:val="24"/>
        </w:rPr>
      </w:pPr>
      <w:r w:rsidRPr="00F6357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891DA4" w:rsidRPr="00F6357F" w:rsidRDefault="00891DA4" w:rsidP="00F6357F">
      <w:pPr>
        <w:rPr>
          <w:rFonts w:ascii="Times New Roman" w:hAnsi="Times New Roman" w:cs="Times New Roman"/>
          <w:sz w:val="24"/>
          <w:szCs w:val="24"/>
        </w:rPr>
      </w:pPr>
      <w:r w:rsidRPr="00F6357F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19.12.2014 г. № 1598 "Об утверждении федерального образовательного </w:t>
      </w:r>
      <w:proofErr w:type="gramStart"/>
      <w:r w:rsidRPr="00F6357F">
        <w:rPr>
          <w:rFonts w:ascii="Times New Roman" w:hAnsi="Times New Roman" w:cs="Times New Roman"/>
          <w:sz w:val="24"/>
          <w:szCs w:val="24"/>
        </w:rPr>
        <w:t>стандарта  начального</w:t>
      </w:r>
      <w:proofErr w:type="gramEnd"/>
      <w:r w:rsidRPr="00F6357F">
        <w:rPr>
          <w:rFonts w:ascii="Times New Roman" w:hAnsi="Times New Roman" w:cs="Times New Roman"/>
          <w:sz w:val="24"/>
          <w:szCs w:val="24"/>
        </w:rPr>
        <w:t xml:space="preserve"> общего образования обучающихся с ограниченными возможностями здоровья";</w:t>
      </w:r>
    </w:p>
    <w:p w:rsidR="00891DA4" w:rsidRPr="00F6357F" w:rsidRDefault="00891DA4" w:rsidP="00F6357F">
      <w:pPr>
        <w:rPr>
          <w:rFonts w:ascii="Times New Roman" w:hAnsi="Times New Roman" w:cs="Times New Roman"/>
          <w:sz w:val="24"/>
          <w:szCs w:val="24"/>
        </w:rPr>
      </w:pPr>
      <w:r w:rsidRPr="00F6357F">
        <w:rPr>
          <w:rFonts w:ascii="Times New Roman" w:hAnsi="Times New Roman" w:cs="Times New Roman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 Демьянка УМР.</w:t>
      </w:r>
    </w:p>
    <w:p w:rsidR="00891DA4" w:rsidRPr="00F6357F" w:rsidRDefault="00891DA4" w:rsidP="00F6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7F">
        <w:rPr>
          <w:rFonts w:ascii="Times New Roman" w:hAnsi="Times New Roman" w:cs="Times New Roman"/>
          <w:bCs/>
          <w:color w:val="000000"/>
          <w:sz w:val="24"/>
          <w:szCs w:val="24"/>
        </w:rPr>
        <w:t>Адаптированная </w:t>
      </w:r>
      <w:r w:rsidRPr="00F6357F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авторской программы</w:t>
      </w:r>
      <w:r w:rsidR="008A7D8E" w:rsidRPr="00F63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57F">
        <w:rPr>
          <w:rFonts w:ascii="Times New Roman" w:hAnsi="Times New Roman" w:cs="Times New Roman"/>
          <w:sz w:val="24"/>
          <w:szCs w:val="24"/>
        </w:rPr>
        <w:t>Л.Г.Савенковой «Изобразительное искусство» (Москва, «</w:t>
      </w:r>
      <w:proofErr w:type="spellStart"/>
      <w:r w:rsidRPr="00F6357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6357F">
        <w:rPr>
          <w:rFonts w:ascii="Times New Roman" w:hAnsi="Times New Roman" w:cs="Times New Roman"/>
          <w:sz w:val="24"/>
          <w:szCs w:val="24"/>
        </w:rPr>
        <w:t>-Граф», 2015 г.).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Изобразительное искусство как школьный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ребёнка, воспитанию у него положительных навыков и привычек.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Изобразительное искусство-это прекрасный удивительный мир. Увлечение искусством, любовь к нему приходят к ребёнку не сами по себе, к этому должен заботливо и пристрастно вести его взрослый. 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культуры.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 xml:space="preserve">Данный курс «Изобразительное искусство» создан с учётом личностного, </w:t>
      </w:r>
      <w:proofErr w:type="spellStart"/>
      <w:r w:rsidRPr="00F6357F">
        <w:rPr>
          <w:color w:val="000000"/>
        </w:rPr>
        <w:t>деятельностного</w:t>
      </w:r>
      <w:proofErr w:type="spellEnd"/>
      <w:r w:rsidRPr="00F6357F">
        <w:rPr>
          <w:color w:val="000000"/>
        </w:rPr>
        <w:t xml:space="preserve">, дифференцированного, </w:t>
      </w:r>
      <w:proofErr w:type="spellStart"/>
      <w:r w:rsidRPr="00F6357F">
        <w:rPr>
          <w:color w:val="000000"/>
        </w:rPr>
        <w:t>компетентностного</w:t>
      </w:r>
      <w:proofErr w:type="spellEnd"/>
      <w:r w:rsidRPr="00F6357F">
        <w:rPr>
          <w:color w:val="000000"/>
        </w:rPr>
        <w:t xml:space="preserve">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ребёнка, владеющей доступной системой знаний и умений, позволяющих применять эти знания для решения практических жизненных </w:t>
      </w:r>
      <w:proofErr w:type="gramStart"/>
      <w:r w:rsidRPr="00F6357F">
        <w:rPr>
          <w:color w:val="000000"/>
        </w:rPr>
        <w:t>задач..</w:t>
      </w:r>
      <w:proofErr w:type="gramEnd"/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Цели обучения</w:t>
      </w:r>
      <w:r w:rsidRPr="00F6357F">
        <w:rPr>
          <w:color w:val="000000"/>
        </w:rPr>
        <w:t> в предлагаемом курсе изобразительного искусства, сформулированы как линии развития личности ученика средствами предмета: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– создание условий для осмысленного применения полученных знаний и умений при решении учебно-познавательных и интегрированных жизненно-практических задач;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lastRenderedPageBreak/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Задачи курса</w:t>
      </w:r>
      <w:r w:rsidRPr="00F6357F">
        <w:rPr>
          <w:color w:val="000000"/>
        </w:rPr>
        <w:t> изобразительного искусства в 1-4 классах, состоят в том, чтобы: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– 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 xml:space="preserve">– сформировать набор предметных и </w:t>
      </w:r>
      <w:proofErr w:type="spellStart"/>
      <w:r w:rsidRPr="00F6357F">
        <w:rPr>
          <w:color w:val="000000"/>
        </w:rPr>
        <w:t>общеучебных</w:t>
      </w:r>
      <w:proofErr w:type="spellEnd"/>
      <w:r w:rsidRPr="00F6357F">
        <w:rPr>
          <w:color w:val="000000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 xml:space="preserve">– 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</w:t>
      </w:r>
      <w:proofErr w:type="gramStart"/>
      <w:r w:rsidRPr="00F6357F">
        <w:rPr>
          <w:color w:val="000000"/>
        </w:rPr>
        <w:t>личностных качеств с учетом психофизических особенностей</w:t>
      </w:r>
      <w:proofErr w:type="gramEnd"/>
      <w:r w:rsidRPr="00F6357F">
        <w:rPr>
          <w:color w:val="000000"/>
        </w:rPr>
        <w:t xml:space="preserve"> и потенциальных возможностей каждого ученика.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 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скульптуры, архитектуры, дизайна.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Наряду с этими задачами на занятиях решаются и специальные задачи, направленные на коррекцию и развитие: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– основных мыслительных операций (сравнения, обобщения, ориентации в пространстве, последовательности действий</w:t>
      </w:r>
      <w:proofErr w:type="gramStart"/>
      <w:r w:rsidRPr="00F6357F">
        <w:rPr>
          <w:color w:val="000000"/>
        </w:rPr>
        <w:t>) ;</w:t>
      </w:r>
      <w:proofErr w:type="gramEnd"/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– наглядно-действенного, наглядно-образного и словесно-логического мышления;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– зрительного восприятия и узнавания;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 моторики пальцев;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– пространственных представлений и ориентации;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– речи и обогащение словаря;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– коррекцию нарушений эмоционально-волевой и личностной сферы;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– коррекцию индивидуальных пробелов в знаниях, умениях, навыках.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В классе обучаются дети с ОВЗ (задержка психического развития).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работы, индивидуальных программ обучения.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Программа учитывает особенности детей с задержкой психического развития: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3. 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4. Особенности памяти: дети значительно лучше запоминают наглядный материал (неречевой), чем вербальный.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lastRenderedPageBreak/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 xml:space="preserve"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</w:t>
      </w:r>
      <w:proofErr w:type="spellStart"/>
      <w:r w:rsidRPr="00F6357F">
        <w:rPr>
          <w:color w:val="000000"/>
        </w:rPr>
        <w:t>необходимымидля</w:t>
      </w:r>
      <w:proofErr w:type="spellEnd"/>
      <w:r w:rsidRPr="00F6357F">
        <w:rPr>
          <w:color w:val="000000"/>
        </w:rPr>
        <w:t xml:space="preserve"> выполнения школьных заданий интеллектуальными операциями (анализ, синтез, обобщение, сравнение, абстрагирование)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Место учебного предмета в учебном плане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В</w:t>
      </w:r>
      <w:r w:rsidR="00F42399" w:rsidRPr="00F6357F">
        <w:rPr>
          <w:color w:val="000000"/>
        </w:rPr>
        <w:t>о втором</w:t>
      </w:r>
      <w:r w:rsidRPr="00F6357F">
        <w:rPr>
          <w:color w:val="000000"/>
        </w:rPr>
        <w:t xml:space="preserve"> классе рабочая программа рассчитана на </w:t>
      </w:r>
      <w:r w:rsidRPr="00F6357F">
        <w:rPr>
          <w:bCs/>
          <w:color w:val="000000"/>
        </w:rPr>
        <w:t>34 часа</w:t>
      </w:r>
      <w:r w:rsidRPr="00F6357F">
        <w:rPr>
          <w:color w:val="000000"/>
        </w:rPr>
        <w:t> (</w:t>
      </w:r>
      <w:r w:rsidRPr="00F6357F">
        <w:rPr>
          <w:bCs/>
          <w:color w:val="000000"/>
        </w:rPr>
        <w:t>1 час в неделю, 34 учебные недели)</w:t>
      </w:r>
    </w:p>
    <w:p w:rsidR="00891DA4" w:rsidRPr="00F6357F" w:rsidRDefault="00891DA4" w:rsidP="00F6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7F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Планируемые результаты освоения предмета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1. Личностные результаты: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У обучающегося будут сформированы: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положительное отношение к урокам изобразительного искусства.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познавательная мотивации к изобразительному искусству;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чувства уважения к народным художественным традициям России;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внимательное отношение к красоте окружающего мира, к произведениям искусства;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эмоционально-ценностного отношения к произведениям искусства и изображаемой действительности.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  <w:r w:rsidRPr="00F6357F">
        <w:rPr>
          <w:bCs/>
          <w:color w:val="000000"/>
          <w:u w:val="single"/>
        </w:rPr>
        <w:t>2. Метапредметные результаты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  <w:r w:rsidRPr="00F6357F">
        <w:rPr>
          <w:bCs/>
          <w:i/>
          <w:iCs/>
          <w:color w:val="000000"/>
        </w:rPr>
        <w:t>Регулятивные: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Ученик научится: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адекватно воспринимать содержательную оценку своей работы учителем;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выполнять работу по заданной инструкции;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использовать изученные приёмы работы красками;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вносить коррективы в свою работу;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понимать цель выполняемых действий,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адекватно оценивать правильность выполнения задания;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анализировать результаты собственной и коллективной работы по заданным критериям;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решать творческую задачу, используя известные средства;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· </w:t>
      </w:r>
      <w:r w:rsidRPr="00F6357F">
        <w:rPr>
          <w:color w:val="000000"/>
        </w:rPr>
        <w:t>включаться в самостоятельную творческую деятельность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(изобразительную, декоративную и конструктивную).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i/>
          <w:iCs/>
          <w:color w:val="000000"/>
        </w:rPr>
        <w:t>Познавательные: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Ученик научится: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«читать» условные знаки, данные в учебнике;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находить нужную информацию в словарях учебника;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вести поиск при составлении коллекций картинок, открыток;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различать цвета и их оттенки,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соотносить объекты дизайна с определённой геометрической формой.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осуществлять поиск необходимой информации для выполнения учебных заданий,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используя справочные материалы учебника;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различать формы в объектах дизайна и архитектуры;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сравнивать изображения персонажей в картинах разных художников;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характеризовать персонажей произведения искусства;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группировать произведения народных промыслов по их характерным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особенностям;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конструировать объекты дизайна.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i/>
          <w:iCs/>
          <w:color w:val="000000"/>
        </w:rPr>
        <w:lastRenderedPageBreak/>
        <w:t>Коммуникативные: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Ученик научится: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отвечать на вопросы, задавать вопросы для уточнения непонятного;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комментировать последовательность действий;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выслушивать друг друга, договариваться, работая в паре;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участвовать в коллективном обсуждении;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выполнять совместные действия со сверстниками и взрослыми при реализации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творческой работы.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выражать собственное эмоциональное отношение к изображаемому;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быть терпимыми к другим мнениям, учитывать их в совместной работе;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договариваться и приходить к общему решению, работая в паре;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· строить продуктивное взаимодействие и сотрудничество со сверстниками и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взрослыми для реализации проектной деятельности (под руководством учителя).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3. Предметные результаты: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color w:val="000000"/>
        </w:rPr>
        <w:t>Ученик научится: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i/>
          <w:iCs/>
          <w:color w:val="000000"/>
        </w:rPr>
        <w:t>-</w:t>
      </w:r>
      <w:r w:rsidRPr="00F6357F">
        <w:rPr>
          <w:color w:val="000000"/>
        </w:rPr>
        <w:t> узнает значение слов: художник, палитра, композиция, иллюстрация, аппликация, коллаж, флористика, гончар;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 узнавать отдельные произведения выдающихся художников и народных мастеров;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основные и смешанные цвета, элементарные правила их смешивания;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 эмоциональное значение тёплых и холодных тонов;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 особенности построения орнамента и его значение в образе художественной вещи;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 знать правила техники безопасности при работе с режущими и колющими инструментами;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 способы и приёмы обработки различных материалов;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 организовывать своё рабочее место, пользоваться кистью, красками, палитрой; ножницами;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 передавать в рисунке простейшую форму, основной цвет предметов;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 составлять композиции с учётом замысла;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 xml:space="preserve">- конструировать из бумаги на основе техники оригами, гофрирования, </w:t>
      </w:r>
      <w:proofErr w:type="spellStart"/>
      <w:r w:rsidRPr="00F6357F">
        <w:rPr>
          <w:color w:val="000000"/>
        </w:rPr>
        <w:t>сминания</w:t>
      </w:r>
      <w:proofErr w:type="spellEnd"/>
      <w:r w:rsidRPr="00F6357F">
        <w:rPr>
          <w:color w:val="000000"/>
        </w:rPr>
        <w:t>, сгибания;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 конструировать из ткани на основе скручивания и связывания;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 конструировать из природных материалов;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color w:val="000000"/>
        </w:rPr>
        <w:t>- пользоваться простейшими приёмами лепки.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bCs/>
          <w:i/>
          <w:iCs/>
          <w:color w:val="000000"/>
        </w:rPr>
        <w:t>Обучающийся получит возможность научиться: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i/>
          <w:iCs/>
          <w:color w:val="000000"/>
        </w:rPr>
        <w:t xml:space="preserve">- 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proofErr w:type="gramStart"/>
      <w:r w:rsidRPr="00F6357F">
        <w:rPr>
          <w:i/>
          <w:iCs/>
          <w:color w:val="000000"/>
        </w:rPr>
        <w:t>плоскости ,</w:t>
      </w:r>
      <w:proofErr w:type="gramEnd"/>
      <w:r w:rsidRPr="00F6357F">
        <w:rPr>
          <w:i/>
          <w:iCs/>
          <w:color w:val="000000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i/>
          <w:iCs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i/>
          <w:iCs/>
          <w:color w:val="000000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i/>
          <w:iCs/>
          <w:color w:val="000000"/>
        </w:rPr>
        <w:t>- развивать фантазию, воображение;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i/>
          <w:iCs/>
          <w:color w:val="000000"/>
        </w:rPr>
        <w:t>-приобрести навыки художественного восприятия различных видов искусства;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i/>
          <w:iCs/>
          <w:color w:val="000000"/>
        </w:rPr>
        <w:t>- научиться анализировать произведения искусства;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57F">
        <w:rPr>
          <w:i/>
          <w:iCs/>
          <w:color w:val="000000"/>
        </w:rPr>
        <w:t>- приобрести первичные навыки изображения предметного мира, изображения растений и животных;</w:t>
      </w:r>
    </w:p>
    <w:p w:rsidR="00891DA4" w:rsidRPr="00F6357F" w:rsidRDefault="00891DA4" w:rsidP="00F6357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6357F">
        <w:rPr>
          <w:i/>
          <w:iCs/>
          <w:color w:val="000000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F76062" w:rsidRPr="00F6357F" w:rsidRDefault="00F76062" w:rsidP="00F635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F449E" w:rsidRPr="00F6357F" w:rsidRDefault="000D1D56" w:rsidP="00F6357F">
      <w:pPr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F6357F">
        <w:rPr>
          <w:rFonts w:ascii="Times New Roman" w:hAnsi="Times New Roman" w:cs="Times New Roman"/>
          <w:sz w:val="24"/>
          <w:szCs w:val="24"/>
        </w:rPr>
        <w:t xml:space="preserve">2. Содержание предмета </w:t>
      </w:r>
      <w:r w:rsidR="002F449E" w:rsidRPr="00F6357F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bookmarkStart w:id="1" w:name="bookmark11"/>
    </w:p>
    <w:p w:rsidR="002F449E" w:rsidRPr="00F6357F" w:rsidRDefault="002F449E" w:rsidP="00F6357F">
      <w:pPr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F6357F">
        <w:rPr>
          <w:rFonts w:ascii="Times New Roman" w:hAnsi="Times New Roman" w:cs="Times New Roman"/>
          <w:sz w:val="24"/>
          <w:szCs w:val="24"/>
        </w:rPr>
        <w:t>2 класс (34 часа)</w:t>
      </w:r>
      <w:bookmarkEnd w:id="1"/>
    </w:p>
    <w:p w:rsidR="002F449E" w:rsidRPr="00F6357F" w:rsidRDefault="002F449E" w:rsidP="00F6357F">
      <w:pPr>
        <w:pStyle w:val="50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i/>
          <w:sz w:val="24"/>
          <w:szCs w:val="24"/>
        </w:rPr>
      </w:pPr>
      <w:r w:rsidRPr="00F6357F">
        <w:rPr>
          <w:rFonts w:ascii="Times New Roman" w:hAnsi="Times New Roman" w:cs="Times New Roman"/>
          <w:i/>
          <w:sz w:val="24"/>
          <w:szCs w:val="24"/>
        </w:rPr>
        <w:t>Развитие дифференцированного зрения: перенос на</w:t>
      </w:r>
      <w:r w:rsidRPr="00F6357F">
        <w:rPr>
          <w:rFonts w:ascii="Times New Roman" w:hAnsi="Times New Roman" w:cs="Times New Roman"/>
          <w:i/>
          <w:sz w:val="24"/>
          <w:szCs w:val="24"/>
        </w:rPr>
        <w:softHyphen/>
        <w:t>блюдаемого в художественную форму (изобразитель</w:t>
      </w:r>
      <w:r w:rsidRPr="00F6357F">
        <w:rPr>
          <w:rFonts w:ascii="Times New Roman" w:hAnsi="Times New Roman" w:cs="Times New Roman"/>
          <w:i/>
          <w:sz w:val="24"/>
          <w:szCs w:val="24"/>
        </w:rPr>
        <w:softHyphen/>
        <w:t>ное искусство и окружающий мир) (17 часов).</w:t>
      </w:r>
    </w:p>
    <w:p w:rsidR="002F449E" w:rsidRPr="00F6357F" w:rsidRDefault="002F449E" w:rsidP="00F6357F">
      <w:pPr>
        <w:pStyle w:val="2"/>
        <w:shd w:val="clear" w:color="auto" w:fill="auto"/>
        <w:spacing w:line="240" w:lineRule="auto"/>
        <w:ind w:left="20" w:right="20" w:firstLine="320"/>
        <w:rPr>
          <w:sz w:val="24"/>
          <w:szCs w:val="24"/>
        </w:rPr>
      </w:pPr>
      <w:r w:rsidRPr="00F6357F">
        <w:rPr>
          <w:sz w:val="24"/>
          <w:szCs w:val="24"/>
        </w:rPr>
        <w:t>Работа различными художественными материалами: гуашью, акварелью, карандашом, пастелью, тушью, пером, цветными мелками, в технике аппликации.</w:t>
      </w:r>
    </w:p>
    <w:p w:rsidR="002F449E" w:rsidRPr="00F6357F" w:rsidRDefault="002F449E" w:rsidP="00F6357F">
      <w:pPr>
        <w:pStyle w:val="2"/>
        <w:shd w:val="clear" w:color="auto" w:fill="auto"/>
        <w:spacing w:line="240" w:lineRule="auto"/>
        <w:ind w:left="60" w:right="60"/>
        <w:rPr>
          <w:sz w:val="24"/>
          <w:szCs w:val="24"/>
        </w:rPr>
      </w:pPr>
      <w:r w:rsidRPr="00F6357F">
        <w:rPr>
          <w:sz w:val="24"/>
          <w:szCs w:val="24"/>
        </w:rPr>
        <w:t>Создание этюдов, быстрые цветовые зарисовки на основе впечатлений. Передача изменения цвета, пространства и формы в природе в зависимости от освещения: солнечно, пасмурно. Выражение в картине своих чувств, вызванных состоянием природы. Представление о художественных средствах изображения. Использование в своих работах тёплой и холодной гаммы цвета. Работа по представлению и воображению. Изображение предметов с натуры и передача в рисунке формы, фактуры, рефлекса. Представление о композиционном центре, предметной плоскости, первом и втором планах. Освоение и изображение в рисунке замкнутого пространства. Передача наглядной перспективы. Изображение (размещение) предметов в открытом пространстве. Представление о том, почему у каждого народа своё природное пространство и своя архитектура: изба, хата, юрта, яранга и др. Поиск в Интернете необходимой информации по искусству. Изображение по представлению и наблюдению человека в движении кистью от пятна без предварительного прорисовывания. Работа в разных художественных техниках — графике, живописи, аппликации. Передача в рисун</w:t>
      </w:r>
      <w:r w:rsidRPr="00F6357F">
        <w:rPr>
          <w:sz w:val="24"/>
          <w:szCs w:val="24"/>
        </w:rPr>
        <w:softHyphen/>
        <w:t xml:space="preserve">ке планов, композиционного центра, динамики, контраста </w:t>
      </w:r>
      <w:r w:rsidRPr="00F6357F">
        <w:rPr>
          <w:sz w:val="24"/>
          <w:szCs w:val="24"/>
          <w:vertAlign w:val="superscript"/>
        </w:rPr>
        <w:t>и</w:t>
      </w:r>
      <w:r w:rsidRPr="00F6357F">
        <w:rPr>
          <w:sz w:val="24"/>
          <w:szCs w:val="24"/>
        </w:rPr>
        <w:t xml:space="preserve"> нюанса цвета и формы. Освоение компьютерной графики (линия, пятно, композиция). Использование готовых геометрических форм (коробок, упаковок) для создания интерьера комнаты. Представление об архитектурном проекте,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выразительных средств деко</w:t>
      </w:r>
      <w:r w:rsidRPr="00F6357F">
        <w:rPr>
          <w:sz w:val="24"/>
          <w:szCs w:val="24"/>
        </w:rPr>
        <w:softHyphen/>
        <w:t xml:space="preserve">ративно-прикладного искусства. Проведение коллективных исследований. Применение в работе равновесия в композиции, контраста крупных и мелких форм в объёме. Цветная бумага, аппликация. Использование в работе симметрии, стилизации форм и цвета. Конструирование и создание симметричных изделий путём складывания бумаги, способами </w:t>
      </w:r>
      <w:proofErr w:type="spellStart"/>
      <w:r w:rsidRPr="00F6357F">
        <w:rPr>
          <w:sz w:val="24"/>
          <w:szCs w:val="24"/>
        </w:rPr>
        <w:t>примакивания</w:t>
      </w:r>
      <w:proofErr w:type="spellEnd"/>
      <w:r w:rsidRPr="00F6357F">
        <w:rPr>
          <w:sz w:val="24"/>
          <w:szCs w:val="24"/>
        </w:rPr>
        <w:t xml:space="preserve"> и вырезания из бумаги. Выполнение композиций без конкретного изображения в технике компьютерной графики с использованием трёх-четырёх цветов (передача симметрии, линии, пятна).</w:t>
      </w:r>
    </w:p>
    <w:p w:rsidR="002F449E" w:rsidRPr="00F6357F" w:rsidRDefault="002F449E" w:rsidP="00F6357F">
      <w:pPr>
        <w:pStyle w:val="50"/>
        <w:shd w:val="clear" w:color="auto" w:fill="auto"/>
        <w:spacing w:after="0" w:line="240" w:lineRule="auto"/>
        <w:ind w:left="60" w:firstLine="340"/>
        <w:rPr>
          <w:rFonts w:ascii="Times New Roman" w:hAnsi="Times New Roman" w:cs="Times New Roman"/>
          <w:i/>
          <w:sz w:val="24"/>
          <w:szCs w:val="24"/>
        </w:rPr>
      </w:pPr>
      <w:r w:rsidRPr="00F6357F">
        <w:rPr>
          <w:rFonts w:ascii="Times New Roman" w:hAnsi="Times New Roman" w:cs="Times New Roman"/>
          <w:i/>
          <w:sz w:val="24"/>
          <w:szCs w:val="24"/>
        </w:rPr>
        <w:t>Развитие фантазии и воображения (11 часов).</w:t>
      </w:r>
    </w:p>
    <w:p w:rsidR="002F449E" w:rsidRPr="00F6357F" w:rsidRDefault="002F449E" w:rsidP="00F6357F">
      <w:pPr>
        <w:pStyle w:val="2"/>
        <w:shd w:val="clear" w:color="auto" w:fill="auto"/>
        <w:spacing w:line="240" w:lineRule="auto"/>
        <w:ind w:left="60" w:right="60" w:firstLine="340"/>
        <w:rPr>
          <w:sz w:val="24"/>
          <w:szCs w:val="24"/>
        </w:rPr>
      </w:pPr>
      <w:r w:rsidRPr="00F6357F">
        <w:rPr>
          <w:sz w:val="24"/>
          <w:szCs w:val="24"/>
        </w:rPr>
        <w:t>Работа с литературными произведениями при создании композиций по мотивам былин. Сочинение сюжетных компо</w:t>
      </w:r>
      <w:r w:rsidRPr="00F6357F">
        <w:rPr>
          <w:sz w:val="24"/>
          <w:szCs w:val="24"/>
        </w:rPr>
        <w:softHyphen/>
        <w:t>зиций и иллюстрирование былин. Поиск необходимых лите</w:t>
      </w:r>
      <w:r w:rsidRPr="00F6357F">
        <w:rPr>
          <w:sz w:val="24"/>
          <w:szCs w:val="24"/>
        </w:rPr>
        <w:softHyphen/>
        <w:t>ратурных текстов через поисковую систему Интернет, в пе</w:t>
      </w:r>
      <w:r w:rsidRPr="00F6357F">
        <w:rPr>
          <w:sz w:val="24"/>
          <w:szCs w:val="24"/>
        </w:rPr>
        <w:softHyphen/>
        <w:t>риодических изданиях, книгах. Использование в работе зна</w:t>
      </w:r>
      <w:r w:rsidRPr="00F6357F">
        <w:rPr>
          <w:sz w:val="24"/>
          <w:szCs w:val="24"/>
        </w:rPr>
        <w:softHyphen/>
        <w:t>ний о замкнутом пространстве. Передача в работе волшебства сказки. Создание объёмно-пространственной композиции в технике бумажной пластики или лепки. Выполнение рабо</w:t>
      </w:r>
      <w:r w:rsidRPr="00F6357F">
        <w:rPr>
          <w:sz w:val="24"/>
          <w:szCs w:val="24"/>
        </w:rPr>
        <w:softHyphen/>
        <w:t>чих эскизов в графическом редакторе. Работа индивидуально и в малых группах. Конструирование несложных форм пред</w:t>
      </w:r>
      <w:r w:rsidRPr="00F6357F">
        <w:rPr>
          <w:sz w:val="24"/>
          <w:szCs w:val="24"/>
        </w:rPr>
        <w:softHyphen/>
        <w:t>метов в технике бумажной пластики. Использование создан</w:t>
      </w:r>
      <w:r w:rsidRPr="00F6357F">
        <w:rPr>
          <w:sz w:val="24"/>
          <w:szCs w:val="24"/>
        </w:rPr>
        <w:softHyphen/>
        <w:t xml:space="preserve">ных игрушек в театральном и кукольном представлении. Трансформация литературно-сказочных и </w:t>
      </w:r>
      <w:proofErr w:type="gramStart"/>
      <w:r w:rsidRPr="00F6357F">
        <w:rPr>
          <w:sz w:val="24"/>
          <w:szCs w:val="24"/>
        </w:rPr>
        <w:t>образно-цветовых словесных описаний</w:t>
      </w:r>
      <w:proofErr w:type="gramEnd"/>
      <w:r w:rsidRPr="00F6357F">
        <w:rPr>
          <w:sz w:val="24"/>
          <w:szCs w:val="24"/>
        </w:rPr>
        <w:t xml:space="preserve"> и музыкальных образов в зрительно-цве</w:t>
      </w:r>
      <w:r w:rsidRPr="00F6357F">
        <w:rPr>
          <w:sz w:val="24"/>
          <w:szCs w:val="24"/>
        </w:rPr>
        <w:softHyphen/>
        <w:t>товые образы. Создание плоскостных или глубинно-простран</w:t>
      </w:r>
      <w:r w:rsidRPr="00F6357F">
        <w:rPr>
          <w:sz w:val="24"/>
          <w:szCs w:val="24"/>
        </w:rPr>
        <w:softHyphen/>
        <w:t>ственных композиций — карт достопримечательностей род</w:t>
      </w:r>
      <w:r w:rsidRPr="00F6357F">
        <w:rPr>
          <w:sz w:val="24"/>
          <w:szCs w:val="24"/>
        </w:rPr>
        <w:softHyphen/>
        <w:t>ного села, города, местности возле школы. Передача своих впечатлений от услышанного, увиденного, прочитанного — в музыке, художественном слове и народной речи (в графике, цвете или форме).</w:t>
      </w:r>
    </w:p>
    <w:p w:rsidR="002F449E" w:rsidRPr="00F6357F" w:rsidRDefault="002F449E" w:rsidP="00F6357F">
      <w:pPr>
        <w:pStyle w:val="50"/>
        <w:shd w:val="clear" w:color="auto" w:fill="auto"/>
        <w:spacing w:after="0" w:line="240" w:lineRule="auto"/>
        <w:ind w:left="60" w:right="60" w:firstLine="340"/>
        <w:rPr>
          <w:rFonts w:ascii="Times New Roman" w:hAnsi="Times New Roman" w:cs="Times New Roman"/>
          <w:i/>
          <w:sz w:val="24"/>
          <w:szCs w:val="24"/>
        </w:rPr>
      </w:pPr>
      <w:r w:rsidRPr="00F6357F">
        <w:rPr>
          <w:rFonts w:ascii="Times New Roman" w:hAnsi="Times New Roman" w:cs="Times New Roman"/>
          <w:i/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2F449E" w:rsidRPr="00F6357F" w:rsidRDefault="002F449E" w:rsidP="00F6357F">
      <w:pPr>
        <w:pStyle w:val="2"/>
        <w:shd w:val="clear" w:color="auto" w:fill="auto"/>
        <w:spacing w:line="240" w:lineRule="auto"/>
        <w:ind w:left="23" w:right="20" w:firstLine="340"/>
        <w:rPr>
          <w:sz w:val="24"/>
          <w:szCs w:val="24"/>
        </w:rPr>
      </w:pPr>
      <w:r w:rsidRPr="00F6357F">
        <w:rPr>
          <w:sz w:val="24"/>
          <w:szCs w:val="24"/>
        </w:rPr>
        <w:t>Участие в обсуждении тем «Искусство вокруг нас», «Красота форм в архитектуре». Поиск в Интернете знаменитых</w:t>
      </w:r>
      <w:r w:rsidRPr="00F6357F">
        <w:rPr>
          <w:rStyle w:val="9pt"/>
          <w:sz w:val="24"/>
          <w:szCs w:val="24"/>
        </w:rPr>
        <w:t xml:space="preserve"> архитект</w:t>
      </w:r>
      <w:r w:rsidRPr="00F6357F">
        <w:rPr>
          <w:sz w:val="24"/>
          <w:szCs w:val="24"/>
        </w:rPr>
        <w:t>урных объектов разных стран мира. Объяснение</w:t>
      </w:r>
      <w:r w:rsidRPr="00F6357F">
        <w:rPr>
          <w:rStyle w:val="9pt"/>
          <w:sz w:val="24"/>
          <w:szCs w:val="24"/>
        </w:rPr>
        <w:t xml:space="preserve"> понятия </w:t>
      </w:r>
      <w:r w:rsidRPr="00F6357F">
        <w:rPr>
          <w:sz w:val="24"/>
          <w:szCs w:val="24"/>
        </w:rPr>
        <w:t>«средства художественной выразительности». Сравнение творческих манер, «языков» разных художников. Разнообразие от</w:t>
      </w:r>
      <w:r w:rsidRPr="00F6357F">
        <w:rPr>
          <w:rStyle w:val="95pt"/>
          <w:sz w:val="24"/>
          <w:szCs w:val="24"/>
        </w:rPr>
        <w:t>тенков</w:t>
      </w:r>
      <w:r w:rsidRPr="00F6357F">
        <w:rPr>
          <w:sz w:val="24"/>
          <w:szCs w:val="24"/>
        </w:rPr>
        <w:t xml:space="preserve"> цвета природных объектов (растений, зверей, птиц, на</w:t>
      </w:r>
      <w:r w:rsidRPr="00F6357F">
        <w:rPr>
          <w:rStyle w:val="95pt"/>
          <w:sz w:val="24"/>
          <w:szCs w:val="24"/>
        </w:rPr>
        <w:t>секомых).</w:t>
      </w:r>
      <w:r w:rsidRPr="00F6357F">
        <w:rPr>
          <w:sz w:val="24"/>
          <w:szCs w:val="24"/>
        </w:rPr>
        <w:t xml:space="preserve"> Представление о работе художника-иллюстратора. </w:t>
      </w:r>
      <w:r w:rsidRPr="00F6357F">
        <w:rPr>
          <w:rStyle w:val="95pt"/>
          <w:sz w:val="24"/>
          <w:szCs w:val="24"/>
        </w:rPr>
        <w:t>Участие</w:t>
      </w:r>
      <w:r w:rsidRPr="00F6357F">
        <w:rPr>
          <w:sz w:val="24"/>
          <w:szCs w:val="24"/>
        </w:rPr>
        <w:t xml:space="preserve"> в обсуждениях на темы и внесение своих предложений. </w:t>
      </w:r>
      <w:r w:rsidRPr="00F6357F">
        <w:rPr>
          <w:rStyle w:val="95pt"/>
          <w:sz w:val="24"/>
          <w:szCs w:val="24"/>
        </w:rPr>
        <w:t>Передача в</w:t>
      </w:r>
      <w:r w:rsidRPr="00F6357F">
        <w:rPr>
          <w:sz w:val="24"/>
          <w:szCs w:val="24"/>
        </w:rPr>
        <w:t xml:space="preserve"> словесных образах выразительности форм и цвета глиняной и деревянной </w:t>
      </w:r>
      <w:r w:rsidRPr="00F6357F">
        <w:rPr>
          <w:sz w:val="24"/>
          <w:szCs w:val="24"/>
        </w:rPr>
        <w:lastRenderedPageBreak/>
        <w:t>игрушки. Представление об особенно</w:t>
      </w:r>
      <w:r w:rsidRPr="00F6357F">
        <w:rPr>
          <w:rStyle w:val="95pt"/>
          <w:sz w:val="24"/>
          <w:szCs w:val="24"/>
        </w:rPr>
        <w:t>стях</w:t>
      </w:r>
      <w:r w:rsidRPr="00F6357F">
        <w:rPr>
          <w:sz w:val="24"/>
          <w:szCs w:val="24"/>
        </w:rPr>
        <w:t xml:space="preserve"> работы художника в театре балета, в музыкальном, </w:t>
      </w:r>
      <w:proofErr w:type="gramStart"/>
      <w:r w:rsidRPr="00F6357F">
        <w:rPr>
          <w:sz w:val="24"/>
          <w:szCs w:val="24"/>
        </w:rPr>
        <w:t>куколь</w:t>
      </w:r>
      <w:r w:rsidRPr="00F6357F">
        <w:rPr>
          <w:sz w:val="24"/>
          <w:szCs w:val="24"/>
        </w:rPr>
        <w:softHyphen/>
      </w:r>
      <w:r w:rsidRPr="00F6357F">
        <w:rPr>
          <w:rStyle w:val="95pt"/>
          <w:sz w:val="24"/>
          <w:szCs w:val="24"/>
        </w:rPr>
        <w:t>ном,</w:t>
      </w:r>
      <w:r w:rsidRPr="00F6357F">
        <w:rPr>
          <w:sz w:val="24"/>
          <w:szCs w:val="24"/>
        </w:rPr>
        <w:t xml:space="preserve">  драматическом</w:t>
      </w:r>
      <w:proofErr w:type="gramEnd"/>
      <w:r w:rsidRPr="00F6357F">
        <w:rPr>
          <w:sz w:val="24"/>
          <w:szCs w:val="24"/>
        </w:rPr>
        <w:t xml:space="preserve"> театрах. Общее и индивидуальное в работе </w:t>
      </w:r>
      <w:r w:rsidRPr="00F6357F">
        <w:rPr>
          <w:rStyle w:val="95pt"/>
          <w:sz w:val="24"/>
          <w:szCs w:val="24"/>
        </w:rPr>
        <w:t>разных</w:t>
      </w:r>
      <w:r w:rsidRPr="00F6357F">
        <w:rPr>
          <w:sz w:val="24"/>
          <w:szCs w:val="24"/>
        </w:rPr>
        <w:t xml:space="preserve"> художников.</w:t>
      </w:r>
    </w:p>
    <w:tbl>
      <w:tblPr>
        <w:tblW w:w="47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0"/>
        <w:gridCol w:w="5753"/>
      </w:tblGrid>
      <w:tr w:rsidR="002F449E" w:rsidRPr="00F6357F" w:rsidTr="00810776">
        <w:trPr>
          <w:trHeight w:val="383"/>
        </w:trPr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2F449E" w:rsidRPr="00F6357F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ind w:firstLine="567"/>
              <w:jc w:val="center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F63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F6357F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>норм и традиций того общества, в котором они живут.</w:t>
            </w:r>
          </w:p>
          <w:p w:rsidR="002F449E" w:rsidRPr="00F6357F" w:rsidRDefault="002F449E" w:rsidP="00F6357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класс </w:t>
            </w:r>
            <w:r w:rsidRPr="00F63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художника; </w:t>
            </w:r>
            <w:r w:rsidRPr="00F635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Идем в музей; </w:t>
            </w: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Идем в музей. Жанры изобразительного искусства.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  <w:proofErr w:type="gramStart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proofErr w:type="gramEnd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рассказать вещи о своем хозяине. «Интерьер жилища сказочного героя»;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класс Русская матрёшка в осеннем уборе; </w:t>
            </w:r>
            <w:r w:rsidRPr="00F6357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  <w:t>Орудия труда человека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класс Уголок родной природы в технике цветной графики в стиле японских или китайских художников; Природные формы. </w:t>
            </w:r>
            <w:proofErr w:type="spellStart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Жостковский</w:t>
            </w:r>
            <w:proofErr w:type="spellEnd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поднос; Природные формы. Хохломская роспись; Природные мотивы в национальной одежде. Эскиз японского национального костюма; Национальная посуда. Натюрморт; </w:t>
            </w: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Народная одежда. «Детские народные игры». Жанровая композиция; Диковинки. Дымковская игрушка; Преданья старины глубокой. Иллюстрация к былине</w:t>
            </w:r>
          </w:p>
        </w:tc>
      </w:tr>
      <w:tr w:rsidR="002F449E" w:rsidRPr="00F6357F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класс </w:t>
            </w:r>
            <w:r w:rsidRPr="00F6357F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картины: портрет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2 класс «Моя мама»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3 класс Труд людей зимой; Красота в быту людей. Создаём красивые узоры для подарка маме или бабушке.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4 класс Изображение человека средствами разных видов изобразительного искусства</w:t>
            </w:r>
          </w:p>
        </w:tc>
      </w:tr>
      <w:tr w:rsidR="002F449E" w:rsidRPr="00F6357F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- быть трудолюбивым, следуя принципу «делу </w:t>
            </w:r>
            <w:r w:rsidRPr="00F635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F6357F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время, потехе </w:t>
            </w:r>
            <w:r w:rsidRPr="00F635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F6357F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Через все темы курса</w:t>
            </w:r>
          </w:p>
        </w:tc>
      </w:tr>
      <w:tr w:rsidR="002F449E" w:rsidRPr="00F6357F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widowControl w:val="0"/>
              <w:wordWrap w:val="0"/>
              <w:autoSpaceDE w:val="0"/>
              <w:autoSpaceDN w:val="0"/>
              <w:ind w:firstLine="709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6357F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- знать и любить свою Родину – свой родной дом, двор, улицу, город, село, свою страну;</w:t>
            </w:r>
          </w:p>
          <w:p w:rsidR="002F449E" w:rsidRPr="00F6357F" w:rsidRDefault="002F449E" w:rsidP="00F6357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класс </w:t>
            </w:r>
            <w:proofErr w:type="gramStart"/>
            <w:r w:rsidRPr="00F6357F">
              <w:rPr>
                <w:rFonts w:ascii="Times New Roman" w:eastAsia="Calibri" w:hAnsi="Times New Roman" w:cs="Times New Roman"/>
                <w:sz w:val="24"/>
                <w:szCs w:val="24"/>
              </w:rPr>
              <w:t>Чем</w:t>
            </w:r>
            <w:proofErr w:type="gramEnd"/>
            <w:r w:rsidRPr="00F63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как рисовали люди; Художник-архитектор. Конструирование замкнутого пространства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2 класс Моя улица утром и вечером; «Дом и окружающий его мир природы»; «Куда ты, тропинка, меня привела»;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3 класс Городские и сельские стройки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класс Эскиз крыльца деревянного терема и окна, из которого смотрела Царевна </w:t>
            </w:r>
            <w:proofErr w:type="spellStart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Несмеяна</w:t>
            </w:r>
            <w:proofErr w:type="spellEnd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Конструкция здания, природные условия и уклад жизни. Здание в пейзаже; Интерьер народного жилища</w:t>
            </w:r>
          </w:p>
        </w:tc>
      </w:tr>
      <w:tr w:rsidR="002F449E" w:rsidRPr="00F6357F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widowControl w:val="0"/>
              <w:wordWrap w:val="0"/>
              <w:autoSpaceDE w:val="0"/>
              <w:autoSpaceDN w:val="0"/>
              <w:ind w:firstLine="709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6357F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</w:t>
            </w:r>
            <w:r w:rsidRPr="00F6357F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не засорять бытовым мусором улицы, леса, водоёмы);</w:t>
            </w: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класс </w:t>
            </w:r>
            <w:r w:rsidRPr="00F63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изобразительного искусства с природой, жизнью и другими видами искусств; Времена года. Теплые и холодные цвета; Времена года. Основные и составные цвета. Понятие оттенка; Природа- великий художник; </w:t>
            </w:r>
            <w:r w:rsidRPr="00F635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Разноцветный мир природы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  <w:proofErr w:type="gramStart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proofErr w:type="gramEnd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значит быть художником. Свободное </w:t>
            </w: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рисование на тему «За лесами, за горами»; Снимаем отпечаток фактуры с предметов. «Живые листья»; </w:t>
            </w: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О чем и как рассказывает искусство? Художественно-выразительные средства. «Заколдованный лес»; Бумажная пластика «Дерево»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класс Осенние листья сложной формы; Дары осеннего сада и огорода; Мы осенью готовимся к зиме; </w:t>
            </w:r>
            <w:r w:rsidRPr="00F6357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  <w:t>Домашние животные; Пусть всегда будет солнце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класс Пейзаж с элементами традиционной народной архитектуры «Песня природы твоего родного края»; Теплая и холодная гамма цветов. Горы в лучах заходящего солнца. Жанровая композиция; </w:t>
            </w: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«Рябиновая гроздь на подоконнике»; Гармония и равновесие в композиции натюрморта. «Овощи и фрукты на кухонном столе»; Мировое древо. Лист Мирового древа</w:t>
            </w:r>
          </w:p>
        </w:tc>
      </w:tr>
      <w:tr w:rsidR="002F449E" w:rsidRPr="00F6357F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widowControl w:val="0"/>
              <w:wordWrap w:val="0"/>
              <w:autoSpaceDE w:val="0"/>
              <w:autoSpaceDN w:val="0"/>
              <w:ind w:firstLine="709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6357F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проявлять миролюбие — не затевать конфликтов и стремиться решать спорные вопросы, не прибегая к силе;</w:t>
            </w:r>
          </w:p>
          <w:p w:rsidR="002F449E" w:rsidRPr="00F6357F" w:rsidRDefault="002F449E" w:rsidP="00F6357F">
            <w:pPr>
              <w:widowControl w:val="0"/>
              <w:wordWrap w:val="0"/>
              <w:autoSpaceDE w:val="0"/>
              <w:autoSpaceDN w:val="0"/>
              <w:ind w:firstLine="709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класс </w:t>
            </w:r>
            <w:r w:rsidRPr="00F6357F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Фломастеры. Придумываем, сочиняем, творим; Лепка рельефа на свободную тему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2 класс «Фантастический замок», «Фантазии снежинок»; «Карнавальные маски»; «Мое любимое животное». Лепим по наброску. Лепим сюжетную композицию.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класс Иллюстрирование стихотворения Н.А. Некрасова «Дедушка </w:t>
            </w:r>
            <w:proofErr w:type="spellStart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Мазай</w:t>
            </w:r>
            <w:proofErr w:type="spellEnd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зайцы»; Весёлые игрушки; Иллюстрирование стихотворения Д. </w:t>
            </w:r>
            <w:proofErr w:type="spellStart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Родари</w:t>
            </w:r>
            <w:proofErr w:type="spellEnd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«Всемирный хоровод»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класс Коллективное исследование «Чайная церемония в Китае»; Украшение класса к Новому году; </w:t>
            </w: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«Базарный день»; Коллективная творческая работа «Жизнь на Земле через 1000 лет»</w:t>
            </w:r>
          </w:p>
        </w:tc>
      </w:tr>
      <w:tr w:rsidR="002F449E" w:rsidRPr="00F6357F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widowControl w:val="0"/>
              <w:wordWrap w:val="0"/>
              <w:autoSpaceDE w:val="0"/>
              <w:autoSpaceDN w:val="0"/>
              <w:ind w:firstLine="709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6357F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2F449E" w:rsidRPr="00F6357F" w:rsidRDefault="002F449E" w:rsidP="00F6357F">
            <w:pPr>
              <w:widowControl w:val="0"/>
              <w:wordWrap w:val="0"/>
              <w:autoSpaceDE w:val="0"/>
              <w:autoSpaceDN w:val="0"/>
              <w:ind w:firstLine="709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класс </w:t>
            </w:r>
            <w:r w:rsidRPr="00F6357F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художник? Освоение техники работы кистью и красками; Знакомство с палитрой. Создание своих цветов и оттенков; Художник-живописец. Первые представления о композиции; Художник-график. Знакомство с разными художественными материалами (гуашью, пастелью, тушью, карандашом); Идем в музей. Художник – скульптор. Скульптура в музее и вокруг нас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Предметный мир. Фактура предметов. Снимаем отпечаток фактуры с предметов. «Ковер-самолет»; Рисуем натюрморт; </w:t>
            </w:r>
            <w:proofErr w:type="gramStart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О  чем</w:t>
            </w:r>
            <w:proofErr w:type="gramEnd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говорят на картине цвета? «Настроение» «Зимние игры» «Из теплой комнаты смотрю на падающий снег»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класс </w:t>
            </w:r>
            <w:proofErr w:type="gramStart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Полет</w:t>
            </w:r>
            <w:proofErr w:type="gramEnd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другую планету; Весна в произведениях русских художников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класс Природные формы. </w:t>
            </w:r>
            <w:proofErr w:type="spellStart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Жостковский</w:t>
            </w:r>
            <w:proofErr w:type="spellEnd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поднос; Природные формы. Хохломская роспись; Цветовое решение(колорит) и художественный образ. Сюжетная композиция, передающая движение; Художники-анималисты. Изображение животного в естественной среде обитания.</w:t>
            </w:r>
          </w:p>
        </w:tc>
      </w:tr>
      <w:tr w:rsidR="002F449E" w:rsidRPr="00F6357F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быть вежливым и опрятным, скромным </w:t>
            </w:r>
            <w:r w:rsidRPr="00F6357F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и приветливым</w:t>
            </w: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класс </w:t>
            </w:r>
            <w:r w:rsidRPr="00F63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техники бумажной пластики. </w:t>
            </w:r>
            <w:r w:rsidRPr="00F635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Аппликация; </w:t>
            </w:r>
            <w:proofErr w:type="spellStart"/>
            <w:r w:rsidRPr="00F6357F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F6357F">
              <w:rPr>
                <w:rFonts w:ascii="Times New Roman" w:eastAsia="Calibri" w:hAnsi="Times New Roman" w:cs="Times New Roman"/>
                <w:sz w:val="24"/>
                <w:szCs w:val="24"/>
              </w:rPr>
              <w:t>.  Освоение техники работы «от пятна»; Акварель; Рисование животных из клякс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«Подражание мастеру. Лепим игрушки»; </w:t>
            </w: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«Тучки небесные» (пятно и тон как средства выразительности)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класс </w:t>
            </w:r>
            <w:proofErr w:type="gramStart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Готовим</w:t>
            </w:r>
            <w:proofErr w:type="gramEnd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наряд для сказочной елки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класс </w:t>
            </w:r>
            <w:proofErr w:type="spellStart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Трехмерность</w:t>
            </w:r>
            <w:proofErr w:type="spellEnd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пространства. Законы воздушной и линейной перспективы. Тематическая композиция; </w:t>
            </w: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Сто лет тому вперед. Иллюстрация к фантастическому произведению</w:t>
            </w:r>
          </w:p>
        </w:tc>
      </w:tr>
      <w:tr w:rsidR="002F449E" w:rsidRPr="00F6357F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2 класс         Через все темы курса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</w:tr>
      <w:tr w:rsidR="002F449E" w:rsidRPr="00F6357F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класс </w:t>
            </w:r>
            <w:r w:rsidRPr="00F6357F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Художник-живописец. Первые представления о композиции; Времена года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2 класс Проект «Детская площадка»; Передаем движение в аппликации. Коллективная работа «на переменке»; Коллективная работа «Весенние ручьи»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класс Сказочный букет; </w:t>
            </w:r>
            <w:proofErr w:type="gramStart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сказочном подводном царстве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класс Коллективное исследование «Чайная церемония в Китае»; </w:t>
            </w: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Украшение класса к Новому году; Коллективная творческая работа «Базарный день»; Коллективная творческая работа «Жизнь на Земле через 1000 лет».</w:t>
            </w:r>
          </w:p>
        </w:tc>
      </w:tr>
      <w:tr w:rsidR="002F449E" w:rsidRPr="00F6357F" w:rsidTr="00810776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spacing w:line="255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57F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класс </w:t>
            </w:r>
            <w:r w:rsidRPr="00F6357F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Фломастеры. Придумываем, сочиняем, творим; Лепка рельефа на свободную тему; Делаем игрушки сами; Лепим животных; Изготовление птиц из бумаги на основе наблюдения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2 класс «Фантазии снежинок»; «Карнавальные маски»; «Мое любимое животное». Лепим по наброску. Лепим сюжетную композицию.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класс Весёлые игрушки; Игрушка «Золотая рыбка»; </w:t>
            </w:r>
            <w:r w:rsidRPr="00F6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 в произведениях русских художников</w:t>
            </w: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449E" w:rsidRPr="00F6357F" w:rsidRDefault="002F449E" w:rsidP="00F6357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класс Композиция в портретном жанре. Любимый литературный герой; </w:t>
            </w: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Стилизация. «Из жизни деревни», «Летние воспоминания», в стиле </w:t>
            </w:r>
            <w:proofErr w:type="spellStart"/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F6357F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</w:tr>
    </w:tbl>
    <w:p w:rsidR="00F34BB4" w:rsidRPr="00F6357F" w:rsidRDefault="00F34BB4" w:rsidP="00F6357F">
      <w:pPr>
        <w:spacing w:line="34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F449E" w:rsidRPr="00F6357F" w:rsidRDefault="008D6E69" w:rsidP="00F6357F">
      <w:pPr>
        <w:spacing w:line="34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6357F">
        <w:rPr>
          <w:rFonts w:ascii="Times New Roman" w:hAnsi="Times New Roman" w:cs="Times New Roman"/>
          <w:sz w:val="24"/>
          <w:szCs w:val="24"/>
        </w:rPr>
        <w:t xml:space="preserve">3.  </w:t>
      </w:r>
      <w:r w:rsidR="002F449E" w:rsidRPr="00F6357F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изобразительному искусству 2 класс</w:t>
      </w: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5854"/>
        <w:gridCol w:w="1422"/>
        <w:gridCol w:w="1111"/>
        <w:gridCol w:w="2039"/>
      </w:tblGrid>
      <w:tr w:rsidR="002F449E" w:rsidRPr="00F6357F" w:rsidTr="00810776">
        <w:trPr>
          <w:cantSplit/>
          <w:trHeight w:val="1015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449E" w:rsidRPr="00F6357F" w:rsidTr="00810776">
        <w:trPr>
          <w:cantSplit/>
          <w:trHeight w:val="500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Что значит быть художником. Свободное рисование на тему «За лесами, за горами»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2F449E" w:rsidRPr="00F6357F" w:rsidTr="00810776">
        <w:trPr>
          <w:cantSplit/>
          <w:trHeight w:val="704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мир. Фактура предметов. Снимаем отпечаток фактуры с предметов. </w:t>
            </w:r>
            <w:r w:rsidRPr="00F6357F">
              <w:rPr>
                <w:rFonts w:ascii="Times New Roman" w:hAnsi="Times New Roman" w:cs="Times New Roman"/>
                <w:i/>
                <w:sz w:val="24"/>
                <w:szCs w:val="24"/>
              </w:rPr>
              <w:t>«Ковер-самолет»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686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 xml:space="preserve">Снимаем отпечаток фактуры с предметов. </w:t>
            </w:r>
            <w:r w:rsidRPr="00F6357F">
              <w:rPr>
                <w:rFonts w:ascii="Times New Roman" w:hAnsi="Times New Roman" w:cs="Times New Roman"/>
                <w:i/>
                <w:sz w:val="24"/>
                <w:szCs w:val="24"/>
              </w:rPr>
              <w:t>«Живые листья»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568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Рисуем натюрморт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2F449E" w:rsidRPr="00F6357F" w:rsidTr="00810776">
        <w:trPr>
          <w:cantSplit/>
          <w:trHeight w:val="549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Что могут рассказать вещи о своем хозяине. «Интерьер жилища сказочного героя»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556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Открытое пространство и архитектура «Я путешествую»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09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9" w:type="pct"/>
            <w:shd w:val="clear" w:color="auto" w:fill="auto"/>
          </w:tcPr>
          <w:p w:rsidR="002F449E" w:rsidRPr="00F6357F" w:rsidRDefault="002F449E" w:rsidP="00F6357F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Моя улица утром и вечером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«Дом и окружающий его мир природы»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«Куда ты, тропинка, меня привела»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«Сказочное пространство»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«Город на сказочной плате»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95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«Комната сказочного героя»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95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Проект «Детская площадка»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495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Волшебство искусства. «Мой первый кукольный театр»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95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«Фантастический замок»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95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«Фантазии снежинок»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«Подражание мастеру. Лепим игрушки»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О чем и как рассказывает искусство? Художественно-выразительные средства. «Заколдованный лес»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О  чем</w:t>
            </w:r>
            <w:proofErr w:type="gramEnd"/>
            <w:r w:rsidRPr="00F6357F">
              <w:rPr>
                <w:rFonts w:ascii="Times New Roman" w:hAnsi="Times New Roman" w:cs="Times New Roman"/>
                <w:sz w:val="24"/>
                <w:szCs w:val="24"/>
              </w:rPr>
              <w:t xml:space="preserve"> говорят на картине цвета? «Настроение» «Зимние игры» «Из теплой комнаты смотрю на падающий снег»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Учимся рисовать с натуры. «Разговор двух предметов».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«Карнавальные маски»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6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Графическая</w:t>
            </w:r>
            <w:proofErr w:type="gramEnd"/>
            <w:r w:rsidRPr="00F6357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 к любимой сказке. «Огниво»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«Черно-белая планета»(контраст)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«Тучки небесные» (пятно и тон как средства выразительности)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Штрих как средство выразительности в графике. «вальс»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«Ветер на равнине»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Передаем движение в аппликации. Коллективная работа «на переменке»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«Музеи мира»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Бумажная пластика «Дерево»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«Мое любимое животное». Лепим по наброску. Лепим сюжетную композицию.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«Весенние ручьи»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«Весенние ручьи» (завершение работы)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2F449E" w:rsidRPr="00F6357F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работ.</w:t>
            </w:r>
          </w:p>
        </w:tc>
        <w:tc>
          <w:tcPr>
            <w:tcW w:w="634" w:type="pct"/>
            <w:vAlign w:val="center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95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F449E" w:rsidRPr="00F6357F" w:rsidRDefault="002F449E" w:rsidP="00F6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D56" w:rsidRPr="00F6357F" w:rsidRDefault="000D1D56" w:rsidP="00F635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1D56" w:rsidRPr="00F6357F" w:rsidSect="00F63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DA4"/>
    <w:rsid w:val="000A6F58"/>
    <w:rsid w:val="000D1D56"/>
    <w:rsid w:val="00143233"/>
    <w:rsid w:val="00270EA5"/>
    <w:rsid w:val="002F449E"/>
    <w:rsid w:val="00337B90"/>
    <w:rsid w:val="0051796A"/>
    <w:rsid w:val="007E5F18"/>
    <w:rsid w:val="00891DA4"/>
    <w:rsid w:val="008A7D8E"/>
    <w:rsid w:val="008B4D5E"/>
    <w:rsid w:val="008D6E69"/>
    <w:rsid w:val="00934123"/>
    <w:rsid w:val="00A969CF"/>
    <w:rsid w:val="00C60462"/>
    <w:rsid w:val="00DA68E6"/>
    <w:rsid w:val="00E84E1D"/>
    <w:rsid w:val="00F34BB4"/>
    <w:rsid w:val="00F42399"/>
    <w:rsid w:val="00F6357F"/>
    <w:rsid w:val="00F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0765A-F51E-41A7-91CA-308412C8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0D1D56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0D1D5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1D56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7">
    <w:name w:val="Основной текст (7)_"/>
    <w:basedOn w:val="a0"/>
    <w:link w:val="70"/>
    <w:rsid w:val="000D1D5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1D56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7105pt0pt">
    <w:name w:val="Основной текст (7) + 10;5 pt;Интервал 0 pt"/>
    <w:basedOn w:val="7"/>
    <w:rsid w:val="000D1D5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0D1D56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No Spacing"/>
    <w:uiPriority w:val="1"/>
    <w:qFormat/>
    <w:rsid w:val="000D1D56"/>
    <w:pPr>
      <w:spacing w:after="0" w:line="240" w:lineRule="auto"/>
    </w:pPr>
    <w:rPr>
      <w:rFonts w:eastAsiaTheme="minorEastAsia"/>
      <w:lang w:eastAsia="ru-RU"/>
    </w:rPr>
  </w:style>
  <w:style w:type="character" w:customStyle="1" w:styleId="9pt">
    <w:name w:val="Основной текст + 9 pt"/>
    <w:basedOn w:val="a0"/>
    <w:rsid w:val="002F4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0"/>
    <w:rsid w:val="002F4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4054</Words>
  <Characters>23114</Characters>
  <Application>Microsoft Office Word</Application>
  <DocSecurity>0</DocSecurity>
  <Lines>192</Lines>
  <Paragraphs>54</Paragraphs>
  <ScaleCrop>false</ScaleCrop>
  <Company/>
  <LinksUpToDate>false</LinksUpToDate>
  <CharactersWithSpaces>27114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10</cp:revision>
  <dcterms:created xsi:type="dcterms:W3CDTF">2021-10-22T03:45:00Z</dcterms:created>
  <dcterms:modified xsi:type="dcterms:W3CDTF">2021-11-11T10:44:00Z</dcterms:modified>
</cp:coreProperties>
</file>