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CD" w:rsidRDefault="00013BCD" w:rsidP="00B00F64">
      <w:pPr>
        <w:pStyle w:val="a9"/>
        <w:ind w:firstLine="426"/>
        <w:rPr>
          <w:rFonts w:eastAsia="Times New Roman"/>
        </w:rPr>
      </w:pPr>
      <w:bookmarkStart w:id="0" w:name="_GoBack"/>
      <w:r w:rsidRPr="00013BCD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267419</wp:posOffset>
            </wp:positionH>
            <wp:positionV relativeFrom="paragraph">
              <wp:posOffset>0</wp:posOffset>
            </wp:positionV>
            <wp:extent cx="7565390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Рисунок 1" descr="d:\Users\ZlygostevaDZ\Desktop\тит аоп\Чкаева Т.А\лит. что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лит. что 3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294B" w:rsidRPr="002C7466" w:rsidRDefault="00AD1812" w:rsidP="00B00F64">
      <w:pPr>
        <w:pStyle w:val="a9"/>
        <w:ind w:firstLine="426"/>
        <w:rPr>
          <w:rFonts w:eastAsia="Times New Roman"/>
        </w:rPr>
      </w:pPr>
      <w:r>
        <w:rPr>
          <w:rFonts w:eastAsia="Times New Roman"/>
        </w:rPr>
        <w:lastRenderedPageBreak/>
        <w:t>Адаптированная р</w:t>
      </w:r>
      <w:r w:rsidR="0096294B" w:rsidRPr="002C7466">
        <w:rPr>
          <w:rFonts w:eastAsia="Times New Roman"/>
        </w:rPr>
        <w:t xml:space="preserve">абочая программа разработана в соответствии с требованиями нормативно - правовых документов: 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Федерального закона "Об образовании в Российской Федерации" от 29 декабря 2012 г. № 273-ФЗ  (ст.14, 15);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96294B" w:rsidRPr="002C7466" w:rsidRDefault="0096294B" w:rsidP="00B00F64">
      <w:pPr>
        <w:pStyle w:val="a9"/>
        <w:ind w:firstLine="426"/>
      </w:pPr>
      <w:r w:rsidRPr="002C7466">
        <w:rPr>
          <w:rFonts w:eastAsia="Times New Roman"/>
        </w:rPr>
        <w:t>- Постановление Главного государственного санитарного врача РФ от 28 сентября 2020 г. N 28 «Об</w:t>
      </w:r>
      <w:r w:rsidRPr="002C7466">
        <w:t xml:space="preserve"> </w:t>
      </w:r>
      <w:r w:rsidRPr="002C7466">
        <w:rPr>
          <w:rFonts w:eastAsia="Times New Roman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96294B" w:rsidRDefault="0096294B" w:rsidP="00B00F64">
      <w:pPr>
        <w:pStyle w:val="a9"/>
        <w:ind w:firstLine="426"/>
        <w:rPr>
          <w:b/>
          <w:sz w:val="28"/>
          <w:szCs w:val="28"/>
        </w:rPr>
      </w:pPr>
      <w:r>
        <w:t>Адаптированная рабочая программа по литературному чтению для детей с ОВЗ (вариант 7.</w:t>
      </w:r>
      <w:r w:rsidR="00CC0736">
        <w:t>2</w:t>
      </w:r>
      <w:r>
        <w:t xml:space="preserve">) разработана на основе авторской  программы   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 (Москва, «</w:t>
      </w:r>
      <w:proofErr w:type="spellStart"/>
      <w:r>
        <w:t>Вентана</w:t>
      </w:r>
      <w:proofErr w:type="spellEnd"/>
      <w:r>
        <w:t>-Граф», 2015 г.).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Реализация адаптированной рабочей программы предполагает, что обучающийся с ОВЗ (вариант 7.</w:t>
      </w:r>
      <w:r w:rsidR="00CC07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</w:t>
      </w:r>
      <w:r w:rsidR="00AD1812">
        <w:rPr>
          <w:rFonts w:ascii="Times New Roman" w:hAnsi="Times New Roman" w:cs="Times New Roman"/>
          <w:color w:val="000000"/>
        </w:rPr>
        <w:t>вья. Нормативный срок обучения 5</w:t>
      </w:r>
      <w:r>
        <w:rPr>
          <w:rFonts w:ascii="Times New Roman" w:hAnsi="Times New Roman" w:cs="Times New Roman"/>
          <w:color w:val="000000"/>
        </w:rPr>
        <w:t xml:space="preserve"> года.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Адаптация программы предполагает введение коррекционных мероприятий, </w:t>
      </w:r>
      <w:proofErr w:type="gramStart"/>
      <w:r>
        <w:rPr>
          <w:color w:val="000000"/>
        </w:rPr>
        <w:t>четко ориентированных на удовлетворение особых образовательных потребностей</w:t>
      </w:r>
      <w:proofErr w:type="gramEnd"/>
      <w:r>
        <w:rPr>
          <w:color w:val="000000"/>
        </w:rPr>
        <w:t xml:space="preserve"> обучающихся с ЗПР, и введение требований к освоению ими программы коррекционной работы.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Основные задачи реализации содержания учебного предмета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« Литературное чтение». </w:t>
      </w: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Специфические образовательные потребности для </w:t>
      </w:r>
      <w:proofErr w:type="spellStart"/>
      <w:r>
        <w:rPr>
          <w:b/>
          <w:bCs/>
          <w:color w:val="000000"/>
        </w:rPr>
        <w:t>обучающихсяс</w:t>
      </w:r>
      <w:proofErr w:type="spellEnd"/>
      <w:r>
        <w:rPr>
          <w:b/>
          <w:bCs/>
          <w:color w:val="000000"/>
        </w:rPr>
        <w:t xml:space="preserve"> ОВЗ (вариант 7.2)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постоянный (пошаговый) мониторинг результативности образования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социальной компетенции обучающихся, уровня и динамики психофизического развития;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преимущественно позитивных средств стимуляции деятельности и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специальная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— один из основных предметов в обучении младших школьников. Он формирует </w:t>
      </w:r>
      <w:proofErr w:type="spellStart"/>
      <w:r>
        <w:rPr>
          <w:color w:val="000000"/>
        </w:rPr>
        <w:t>общеучебный</w:t>
      </w:r>
      <w:proofErr w:type="spellEnd"/>
      <w:r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(</w:t>
      </w:r>
      <w:r>
        <w:t xml:space="preserve">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чтение»)</w:t>
      </w:r>
      <w:r>
        <w:rPr>
          <w:color w:val="000000"/>
        </w:rPr>
        <w:t xml:space="preserve">  направлен на достижение следующих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читательского кругозора и приобретение опыта в выборе  книг и самостоятельной читательской деятельности;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Место литературного чтения в учебном плане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со 2 по 4 класс отводится по 4 часа еженедельно. Общее количество за учебный год – 136 часов.</w:t>
      </w:r>
    </w:p>
    <w:p w:rsidR="00B00F64" w:rsidRDefault="00B00F64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36" w:rsidRPr="00B00F64" w:rsidRDefault="00B00F64" w:rsidP="00B00F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00F64">
        <w:rPr>
          <w:b/>
          <w:sz w:val="24"/>
          <w:szCs w:val="24"/>
        </w:rPr>
        <w:t>Планируемые результаты изучения предмета</w:t>
      </w:r>
    </w:p>
    <w:p w:rsidR="00B00F64" w:rsidRPr="004372E7" w:rsidRDefault="00B00F64" w:rsidP="00B00F64">
      <w:pPr>
        <w:rPr>
          <w:b/>
        </w:rPr>
      </w:pPr>
      <w:r w:rsidRPr="004372E7">
        <w:rPr>
          <w:b/>
        </w:rPr>
        <w:t>2 класс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Личностные результаты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У обучающегося будут сформированы: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положительное отношение к школе;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   к  содержанию доступных художественных произведений, к миру чувств чело века,  отраженных в  художественном тексте;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умение   выделять  поступок как  проявление  характера   героя;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эмоциональное отношение к поступкам героев  доступных данному   возрасту   литературных произведений;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чувства  доброжелательности, доверия, внимательности, готовности   к  сотрудничеству и дружбе, оказанию  помощи;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понимание значения чтения для себя и в жизни  близких ребенку людей, восприятие уклада жизни  своей семьи;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умение  сопоставлять поступки  людей,  в  т.ч. и  свои,  с  поступками героев литературных произведений;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общее  представление о мире некоторых профессий. 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для формирования: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интереса к новому, собственно школьному  содержанию  занятий;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интереса к слову, родному языку;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первоначальной основы эмоционального сопереживания прочитанному или услышанному художественному тексту;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умения передавать свое эмоциональное отношение к произведению;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начальных представлений о культурных традициях своего народа;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чувства   ответственности за мир животных;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понятий о дружбе и сотрудничестве   со  сверстниками и взрослыми.                                       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Регулятивные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принимать  алгоритм  выполнения учебной задачи;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участвовать в  обсуждении плана выполнения заданий;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ориентироваться в принятой системе учебных знаков;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выполнять учебные действия в устной речи и оценивать их;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оценивать результаты работы, организовывать самопроверку;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менять   позиции  слушателя, читателя, зрителя в зависимости от учебной задачи.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работать   в  соответствии с   алгоритмом,    планировать и контролировать этапы своей работы;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корректировать выполнение задания  на  основе  понимания его смысла;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соотносить внешнюю оценку и самооценку;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самостоятельно  работать с  учебником  и  хрестоматией во внеурочное  время;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осуществлять самоконтроль и самопроверку усвоения  учебного материала каждого раздела программы.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Познавательные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читать  тексты,  понимать фактическое содержание текста, выделять в нем основные части;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сравнивать художественный и научно  популярный текст;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обобщать   и  классифицировать учебный материал; формулировать несложные выводы;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находить в тексте ответ на заданный вопрос;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на  первоначальном  уровне анализировать доступные художественные тексты;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ориентироваться  в содержании учебника;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 пользоваться словарями учебника,   материалом хрестоматии.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понимать информацию, заложенную в выразительных средствах  произведения;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осознавать   роль  названия произведения;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lastRenderedPageBreak/>
        <w:t>– понимать смысл незнакомых слов из контекста  в процессе чтения  и обсуждения;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видеть   отличия  народного и авторского текста;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подбирать синонимы и антонимы к словам из текста;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подбирать   слова  определения для характеристики героев;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проводить   аналогии   между изучаемым материалом и собственным опытом;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сочинять  небольшие  тексты на заданную тему.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Коммуникативные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реализовывать потребность в общении  со сверстниками;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проявлять  интерес  к  общению и групповой работе;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адекватно   воспринимать содержание   высказываний собеседника;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уважать  мнение  собеседников;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участвовать в выразительном чтении по ролям, в инсценировках;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следить  за  действиями других участников в процессе  коллективной творческой деятельности и по необходимости вносить в нее коррективы;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-  действовать в соответствии с коммуникативной ситуацией.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корректировать  действия участников коллективной творческой деятельности;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ориентироваться  в  нравственном содержании понятий: дружба, дружеские отношения, семейные отношения, близкие  родственники;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понимать и учитывать коммуникативную позицию  взрослых собеседников;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понимать контекстную речь взрослых;</w:t>
      </w:r>
    </w:p>
    <w:p w:rsid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высказывать оценочные суждения, рассуждать, доказывать свою</w:t>
      </w:r>
      <w:r>
        <w:rPr>
          <w:sz w:val="24"/>
          <w:szCs w:val="24"/>
        </w:rPr>
        <w:t xml:space="preserve"> точку зрения</w:t>
      </w:r>
    </w:p>
    <w:p w:rsidR="00B00F64" w:rsidRDefault="00B00F64" w:rsidP="00B00F64">
      <w:pPr>
        <w:pStyle w:val="a9"/>
        <w:rPr>
          <w:sz w:val="24"/>
          <w:szCs w:val="24"/>
        </w:rPr>
      </w:pPr>
    </w:p>
    <w:p w:rsidR="00B00F64" w:rsidRPr="00383D5D" w:rsidRDefault="00B00F64" w:rsidP="00B00F64">
      <w:pPr>
        <w:pStyle w:val="a9"/>
        <w:ind w:firstLine="142"/>
      </w:pPr>
      <w:r w:rsidRPr="00B00F64">
        <w:rPr>
          <w:b/>
          <w:i/>
        </w:rPr>
        <w:t>Предметными результатами</w:t>
      </w:r>
      <w:r w:rsidRPr="00383D5D">
        <w:t xml:space="preserve"> изучения курса «Литературное чтение» во 2-ом классе является формирование следующих умений.</w:t>
      </w:r>
    </w:p>
    <w:p w:rsidR="00B00F64" w:rsidRPr="00383D5D" w:rsidRDefault="00B00F64" w:rsidP="00B00F64">
      <w:pPr>
        <w:pStyle w:val="a9"/>
        <w:ind w:firstLine="142"/>
        <w:rPr>
          <w:i/>
        </w:rPr>
      </w:pPr>
      <w:r w:rsidRPr="00383D5D">
        <w:t xml:space="preserve">Обучающийся </w:t>
      </w:r>
      <w:r w:rsidRPr="00383D5D">
        <w:rPr>
          <w:i/>
        </w:rPr>
        <w:t>научится:</w:t>
      </w:r>
    </w:p>
    <w:p w:rsidR="00B00F64" w:rsidRPr="00383D5D" w:rsidRDefault="00B00F64" w:rsidP="00B00F64">
      <w:pPr>
        <w:pStyle w:val="a9"/>
        <w:ind w:firstLine="142"/>
      </w:pPr>
      <w:r w:rsidRPr="00383D5D">
        <w:t>– читать  целыми  словами вслух и про себя в удобном для ребенка темпе;</w:t>
      </w:r>
    </w:p>
    <w:p w:rsidR="00B00F64" w:rsidRPr="00383D5D" w:rsidRDefault="00B00F64" w:rsidP="00B00F64">
      <w:pPr>
        <w:pStyle w:val="a9"/>
        <w:ind w:firstLine="142"/>
      </w:pPr>
      <w:r w:rsidRPr="00383D5D">
        <w:t>–  читать  наизусть  стихотворения разных  авторов;</w:t>
      </w:r>
    </w:p>
    <w:p w:rsidR="00B00F64" w:rsidRPr="00383D5D" w:rsidRDefault="00B00F64" w:rsidP="00B00F64">
      <w:pPr>
        <w:pStyle w:val="a9"/>
        <w:ind w:firstLine="142"/>
      </w:pPr>
      <w:r w:rsidRPr="00383D5D">
        <w:t>– читать тексты вслух и про себя, понимать  содержание текс та, находить  в тексте  отрывки по  заданию   (выборочное чтение);</w:t>
      </w:r>
    </w:p>
    <w:p w:rsidR="00B00F64" w:rsidRPr="00383D5D" w:rsidRDefault="00B00F64" w:rsidP="00B00F64">
      <w:pPr>
        <w:pStyle w:val="a9"/>
        <w:ind w:firstLine="142"/>
      </w:pPr>
      <w:r w:rsidRPr="00383D5D">
        <w:t>– эмоционально воспринимать произведения разных  жанров  и видов;</w:t>
      </w:r>
    </w:p>
    <w:p w:rsidR="00B00F64" w:rsidRPr="00383D5D" w:rsidRDefault="00B00F64" w:rsidP="00B00F64">
      <w:pPr>
        <w:pStyle w:val="a9"/>
        <w:ind w:firstLine="142"/>
      </w:pPr>
      <w:r w:rsidRPr="00383D5D">
        <w:t>– называть заглавия и рассказывать  содержание нескольких произведений любимого автора;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  выделять главную    мысль прочитанного произведения; отвечать  на вопросы  по содержанию текста; пересказывать текст,  формулировать несложные выводы;                               </w:t>
      </w:r>
    </w:p>
    <w:p w:rsidR="00B00F64" w:rsidRPr="00383D5D" w:rsidRDefault="00B00F64" w:rsidP="00B00F64">
      <w:pPr>
        <w:pStyle w:val="a9"/>
        <w:ind w:firstLine="142"/>
      </w:pPr>
      <w:r w:rsidRPr="00383D5D">
        <w:t>– строить  высказывание по образцу;   рассказывать  о  событиях  произведения от  первого и третьего лица;</w:t>
      </w:r>
    </w:p>
    <w:p w:rsidR="00B00F64" w:rsidRPr="00383D5D" w:rsidRDefault="00B00F64" w:rsidP="00B00F64">
      <w:pPr>
        <w:pStyle w:val="a9"/>
        <w:ind w:firstLine="142"/>
      </w:pPr>
      <w:r w:rsidRPr="00383D5D">
        <w:t>– соотносить  иллюстративный материал и основное содержание литературного произведения;</w:t>
      </w:r>
    </w:p>
    <w:p w:rsidR="00B00F64" w:rsidRPr="00383D5D" w:rsidRDefault="00B00F64" w:rsidP="00B00F64">
      <w:pPr>
        <w:pStyle w:val="a9"/>
        <w:ind w:firstLine="142"/>
      </w:pPr>
      <w:r w:rsidRPr="00383D5D">
        <w:t>– отвечать  на  вопросы  по  содержанию картины художника, соотносить   его  с содержанием текста;</w:t>
      </w:r>
    </w:p>
    <w:p w:rsidR="00B00F64" w:rsidRPr="00383D5D" w:rsidRDefault="00B00F64" w:rsidP="00B00F64">
      <w:pPr>
        <w:pStyle w:val="a9"/>
        <w:ind w:firstLine="142"/>
      </w:pPr>
      <w:r w:rsidRPr="00383D5D">
        <w:t>– находить в тексте по подсказке   учителя  простые   средства изображения и выражения чувств героя;</w:t>
      </w:r>
    </w:p>
    <w:p w:rsidR="00B00F64" w:rsidRPr="00383D5D" w:rsidRDefault="00B00F64" w:rsidP="00B00F64">
      <w:pPr>
        <w:pStyle w:val="a9"/>
        <w:ind w:firstLine="142"/>
      </w:pPr>
      <w:r w:rsidRPr="00383D5D">
        <w:t>– понимать  средства авторской оценки   героя   (имя,   портрет, речь героя);</w:t>
      </w:r>
    </w:p>
    <w:p w:rsidR="00B00F64" w:rsidRPr="00383D5D" w:rsidRDefault="00B00F64" w:rsidP="00B00F64">
      <w:pPr>
        <w:pStyle w:val="a9"/>
        <w:ind w:firstLine="142"/>
      </w:pPr>
      <w:r w:rsidRPr="00383D5D">
        <w:t>– оценивать литературного героя произведения по его по ступкам;</w:t>
      </w:r>
    </w:p>
    <w:p w:rsidR="00B00F64" w:rsidRPr="00383D5D" w:rsidRDefault="00B00F64" w:rsidP="00B00F64">
      <w:pPr>
        <w:pStyle w:val="a9"/>
        <w:ind w:firstLine="142"/>
      </w:pPr>
      <w:r w:rsidRPr="00383D5D">
        <w:t>–  составлять  описание  природы, предметов.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Обучающийся получит </w:t>
      </w:r>
      <w:r w:rsidRPr="00383D5D">
        <w:rPr>
          <w:i/>
        </w:rPr>
        <w:t>возможность научиться</w:t>
      </w:r>
      <w:r w:rsidRPr="00383D5D">
        <w:t>:</w:t>
      </w:r>
    </w:p>
    <w:p w:rsidR="00B00F64" w:rsidRPr="00383D5D" w:rsidRDefault="00B00F64" w:rsidP="00B00F64">
      <w:pPr>
        <w:pStyle w:val="a9"/>
        <w:ind w:firstLine="142"/>
      </w:pPr>
      <w:r w:rsidRPr="00383D5D">
        <w:t>– отличать искусство от науки;</w:t>
      </w:r>
    </w:p>
    <w:p w:rsidR="00B00F64" w:rsidRPr="00383D5D" w:rsidRDefault="00B00F64" w:rsidP="00B00F64">
      <w:pPr>
        <w:pStyle w:val="a9"/>
        <w:ind w:firstLine="142"/>
      </w:pPr>
      <w:r w:rsidRPr="00383D5D">
        <w:t>– представлять  сходство   и различие  литературы и других видов  искусства  (музыка, живопись);</w:t>
      </w:r>
    </w:p>
    <w:p w:rsidR="00B00F64" w:rsidRPr="00383D5D" w:rsidRDefault="00B00F64" w:rsidP="00B00F64">
      <w:pPr>
        <w:pStyle w:val="a9"/>
        <w:ind w:firstLine="142"/>
      </w:pPr>
      <w:r w:rsidRPr="00383D5D">
        <w:t>– определять тему произведения;</w:t>
      </w:r>
    </w:p>
    <w:p w:rsidR="00B00F64" w:rsidRPr="00383D5D" w:rsidRDefault="00B00F64" w:rsidP="00B00F64">
      <w:pPr>
        <w:pStyle w:val="a9"/>
        <w:ind w:firstLine="142"/>
      </w:pPr>
      <w:r w:rsidRPr="00383D5D">
        <w:t>–  пересказывать  текст  подробно и выборочно;</w:t>
      </w:r>
    </w:p>
    <w:p w:rsidR="00B00F64" w:rsidRPr="00383D5D" w:rsidRDefault="00B00F64" w:rsidP="00B00F64">
      <w:pPr>
        <w:pStyle w:val="a9"/>
        <w:ind w:firstLine="142"/>
      </w:pPr>
      <w:r w:rsidRPr="00383D5D">
        <w:t>– сочинять   устные   рассказы и небольшие  тексты  на заданную тему и по плану;</w:t>
      </w:r>
    </w:p>
    <w:p w:rsidR="00B00F64" w:rsidRPr="00383D5D" w:rsidRDefault="00B00F64" w:rsidP="00B00F64">
      <w:pPr>
        <w:pStyle w:val="a9"/>
        <w:ind w:firstLine="142"/>
      </w:pPr>
      <w:r w:rsidRPr="00383D5D">
        <w:t>– осознавать  особенности  интерпретации литературных произведений в театре и кино;</w:t>
      </w:r>
    </w:p>
    <w:p w:rsidR="00B00F64" w:rsidRPr="00383D5D" w:rsidRDefault="00B00F64" w:rsidP="00B00F64">
      <w:pPr>
        <w:pStyle w:val="a9"/>
        <w:ind w:firstLine="142"/>
      </w:pPr>
      <w:r w:rsidRPr="00383D5D">
        <w:t>– воспринимать  поэзию   как особый взгляд на мир;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–осознавать наличие  художественного вымысла в произведении;                        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 – узнавать традиционные вы разительные средства фольклора;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 понимать многообразие   художественных средств </w:t>
      </w:r>
      <w:proofErr w:type="gramStart"/>
      <w:r w:rsidRPr="00383D5D">
        <w:t>выражения  авторского</w:t>
      </w:r>
      <w:proofErr w:type="gramEnd"/>
      <w:r w:rsidRPr="00383D5D">
        <w:t xml:space="preserve">   отношения к изображаемому;</w:t>
      </w:r>
    </w:p>
    <w:p w:rsidR="00B00F64" w:rsidRPr="00383D5D" w:rsidRDefault="00B00F64" w:rsidP="00B00F64">
      <w:pPr>
        <w:pStyle w:val="a9"/>
        <w:ind w:firstLine="142"/>
      </w:pPr>
      <w:r w:rsidRPr="00383D5D">
        <w:t>–  определять тональность и  характер  произведения (героический,  юмористический – узнавать традиционные вы разительные средства фольклора;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 понимать многообразие   художественных средств </w:t>
      </w:r>
      <w:proofErr w:type="gramStart"/>
      <w:r w:rsidRPr="00383D5D">
        <w:t>выражения  авторского</w:t>
      </w:r>
      <w:proofErr w:type="gramEnd"/>
      <w:r w:rsidRPr="00383D5D">
        <w:t xml:space="preserve">   отношения к изображаемому;</w:t>
      </w:r>
    </w:p>
    <w:p w:rsidR="00B00F64" w:rsidRPr="00383D5D" w:rsidRDefault="00B00F64" w:rsidP="00B00F64">
      <w:pPr>
        <w:pStyle w:val="a9"/>
        <w:ind w:firstLine="142"/>
      </w:pPr>
      <w:r w:rsidRPr="00383D5D">
        <w:t>–   определять тональность и  характер  произведения (героический,  юмористический).</w:t>
      </w:r>
    </w:p>
    <w:p w:rsidR="00B00F64" w:rsidRDefault="00B00F64" w:rsidP="00B00F64">
      <w:pPr>
        <w:pStyle w:val="a9"/>
        <w:rPr>
          <w:b/>
          <w:sz w:val="24"/>
          <w:szCs w:val="24"/>
        </w:rPr>
      </w:pPr>
    </w:p>
    <w:p w:rsidR="00B00F64" w:rsidRDefault="00B00F64" w:rsidP="00B00F64">
      <w:pPr>
        <w:pStyle w:val="a9"/>
        <w:rPr>
          <w:b/>
          <w:sz w:val="24"/>
          <w:szCs w:val="24"/>
        </w:rPr>
      </w:pPr>
    </w:p>
    <w:p w:rsidR="00B00F64" w:rsidRPr="00B00F64" w:rsidRDefault="00B00F64" w:rsidP="00B00F64">
      <w:pPr>
        <w:pStyle w:val="a9"/>
        <w:rPr>
          <w:b/>
          <w:sz w:val="24"/>
          <w:szCs w:val="24"/>
        </w:rPr>
      </w:pPr>
    </w:p>
    <w:p w:rsidR="00CC0736" w:rsidRDefault="00CC0736" w:rsidP="00CC0736">
      <w:pPr>
        <w:pStyle w:val="a7"/>
        <w:jc w:val="left"/>
        <w:rPr>
          <w:b/>
        </w:rPr>
      </w:pPr>
      <w:r>
        <w:rPr>
          <w:b/>
        </w:rPr>
        <w:t xml:space="preserve">2.Содержание предмета </w:t>
      </w:r>
      <w:r w:rsidRPr="00CB126F">
        <w:rPr>
          <w:b/>
        </w:rPr>
        <w:t>Литературное чтение</w:t>
      </w:r>
    </w:p>
    <w:p w:rsidR="00CC0736" w:rsidRDefault="00CC0736" w:rsidP="00CC0736">
      <w:pPr>
        <w:pStyle w:val="a7"/>
        <w:jc w:val="left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58"/>
      </w:tblGrid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t>1.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proofErr w:type="spellStart"/>
            <w:r w:rsidRPr="002C7466">
              <w:rPr>
                <w:sz w:val="24"/>
                <w:szCs w:val="24"/>
              </w:rPr>
              <w:t>Аудирование</w:t>
            </w:r>
            <w:proofErr w:type="spellEnd"/>
            <w:r w:rsidRPr="002C7466">
              <w:rPr>
                <w:sz w:val="24"/>
                <w:szCs w:val="24"/>
              </w:rPr>
              <w:t xml:space="preserve"> (слушание). Адекватное  понимание, содержания  звучащей  речи, умение отвечать на вопросы по содержанию услышанного произведения, задавать вопрос по услышанному художественному и учебному произведению.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Чтение вслух. Чтение про себя.  Дальнейшее  развитие  навыков  выразительного  чтения.  Постепенное  увеличение индивидуальной скорости чтения. Установка на нормальный </w:t>
            </w:r>
            <w:proofErr w:type="gramStart"/>
            <w:r w:rsidRPr="002C7466">
              <w:rPr>
                <w:sz w:val="24"/>
                <w:szCs w:val="24"/>
              </w:rPr>
              <w:t>для  читающего</w:t>
            </w:r>
            <w:proofErr w:type="gramEnd"/>
            <w:r w:rsidRPr="002C7466">
              <w:rPr>
                <w:sz w:val="24"/>
                <w:szCs w:val="24"/>
              </w:rPr>
              <w:t xml:space="preserve"> темп  беглости, позволяющий ему осознать текст. Соблюдение орфоэпических и  интонационных норм  чтения.  Понимание смысловых особенностей разных  по  виду   и  типу   текстов,  передача их с помощью интонирования. Осознание смысла произведения  при  чтении   про  себя. Определение  вида   чтения  (ознакомительное,  выборочное). Умение находить в тексте необходимую информацию.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Говорение (культура речевого общения). Письмо (культура письменной речи). Дальнейшее развитие навыков свободного высказывания  в устной  и письменной форме:  с соблюдением  единства цели  высказывания и  под бором точных  средств  речевого выражения. Доказательство  собственной  точки   зрения с опорой на текст  или  собственный опыт.  Использование норм  речевого этикета  в  условиях  </w:t>
            </w:r>
            <w:proofErr w:type="spellStart"/>
            <w:r w:rsidRPr="002C7466">
              <w:rPr>
                <w:sz w:val="24"/>
                <w:szCs w:val="24"/>
              </w:rPr>
              <w:t>внеучебного</w:t>
            </w:r>
            <w:proofErr w:type="spellEnd"/>
            <w:r w:rsidRPr="002C7466">
              <w:rPr>
                <w:sz w:val="24"/>
                <w:szCs w:val="24"/>
              </w:rPr>
              <w:t xml:space="preserve"> общения. Работа со словом (распознавать прямое и переносное значение слов,  их  многозначность), целенаправленное пополнение активного словарного запаса. Речевое  высказывание  небольшого  объема с опорой на  авторский текст,  по  предложенной  теме.  Передача содержания прочитанного или прослушанного с учетом специфики учебного и художественного текста.  Передача впечатлений (</w:t>
            </w:r>
            <w:proofErr w:type="gramStart"/>
            <w:r w:rsidRPr="002C7466">
              <w:rPr>
                <w:sz w:val="24"/>
                <w:szCs w:val="24"/>
              </w:rPr>
              <w:t>из  повседневной</w:t>
            </w:r>
            <w:proofErr w:type="gramEnd"/>
            <w:r w:rsidRPr="002C7466">
              <w:rPr>
                <w:sz w:val="24"/>
                <w:szCs w:val="24"/>
              </w:rPr>
              <w:t xml:space="preserve"> жизни, художественного произведения, изобразительного искусства) в рассказе (описание, рассуждение, повествование).  Построение плана высказывания. Отбор и использование выразительных средств языка (синонимы, антонимы, сравнение).  Нормы  письменной речи: соответствие содержания заголовку (отражение  темы, места действия,  характеров героев).  Использование в  письменной   речи выразительных средств языка (синонимы, антонимы) в мини сочинениях (повествование, описание),  рассказе  на заданную  тему.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Работа  с  разными  видами  текста.   Различение  разных видов  текста:  художественных, учебных,  научно популярных.  Особенности фольклорного и авторского  текста.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Самостоятельное определение  темы, главной мысли, структуры; деление текста на смысловые  части, их </w:t>
            </w:r>
            <w:proofErr w:type="spellStart"/>
            <w:r w:rsidRPr="002C7466">
              <w:rPr>
                <w:sz w:val="24"/>
                <w:szCs w:val="24"/>
              </w:rPr>
              <w:t>озаглавливание</w:t>
            </w:r>
            <w:proofErr w:type="spellEnd"/>
            <w:r w:rsidRPr="002C7466">
              <w:rPr>
                <w:sz w:val="24"/>
                <w:szCs w:val="24"/>
              </w:rPr>
              <w:t>. Умение работать с разными видами информации.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br w:type="column"/>
              <w:t>Участие в коллективном обсуждении: умение   отвечать  на  вопросы,  выступать  по теме, слушать выступления товарищей, дополнять  ответы   по  ходу   беседы,   используя текст.  Привлечение справочных и иллюстративно- изобразительных материалов.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Работа с  учебными, научно-популярными и  другими  текстами.   Понимание заглавия произведения;   адекватное  соотношение  с его  содержанием.  Определение особенностей учебного и научно- </w:t>
            </w:r>
            <w:proofErr w:type="gramStart"/>
            <w:r w:rsidRPr="002C7466">
              <w:rPr>
                <w:sz w:val="24"/>
                <w:szCs w:val="24"/>
              </w:rPr>
              <w:t>популярного  текста</w:t>
            </w:r>
            <w:proofErr w:type="gramEnd"/>
            <w:r w:rsidRPr="002C7466">
              <w:rPr>
                <w:sz w:val="24"/>
                <w:szCs w:val="24"/>
              </w:rPr>
              <w:t xml:space="preserve"> (передача информации). Понимание отдельных, наиболее общих особенностей текстов мифов, легенд   (по  отрывкам). Определение главной  мысли  текста.   Деление  текста   на части. Ключевые или опорные слова. Воспроизведение  текста   с  опорой на  ключевые слова,  модель,  схему.  Краткий пересказ текста  (выделение главного в содержании текста).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Работа с текстом художественного произведения.   Понимание  заглавия  произведения,  его  адекватное соотношение с содержанием.  Определение  особенностей художественного текста: своеобразие выразительных средств  языка (с  помощью учителя). Самостоятельное воспроизведение текста  с использованием  выразительных  средств   языка: последовательное  воспроизведение  эпизода с использованием специфической для данного  произведения  лексики  (по   вопросам  учителя), рассказ по  иллюстрациям, пересказ.  Освоение разных видов пересказа художественного текста: краткий и подробный. Подробный пересказ текста: деление текста  на части, выделение опорных или ключевых  слов, </w:t>
            </w:r>
            <w:proofErr w:type="spellStart"/>
            <w:r w:rsidRPr="002C7466">
              <w:rPr>
                <w:sz w:val="24"/>
                <w:szCs w:val="24"/>
              </w:rPr>
              <w:t>озаглавливание</w:t>
            </w:r>
            <w:proofErr w:type="spellEnd"/>
            <w:r w:rsidRPr="002C7466">
              <w:rPr>
                <w:sz w:val="24"/>
                <w:szCs w:val="24"/>
              </w:rPr>
              <w:t xml:space="preserve"> каждой  части и всего текста,  пересказ  эпизода;  определение  главной  мысли  каждой  части  и всего текста, составление плана в виде назывных предложений   из  текста,  в  виде  высказывания.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Характеристика </w:t>
            </w:r>
            <w:r w:rsidRPr="002C7466">
              <w:rPr>
                <w:sz w:val="24"/>
                <w:szCs w:val="24"/>
              </w:rPr>
              <w:tab/>
              <w:t xml:space="preserve">героя </w:t>
            </w:r>
            <w:r w:rsidRPr="002C7466">
              <w:rPr>
                <w:sz w:val="24"/>
                <w:szCs w:val="24"/>
              </w:rPr>
              <w:tab/>
              <w:t>произведения.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Портрет, характер героя, выраженные через поступки и речь. Характеристика героя произведения   с  использованием  художественно выразительных  средств   данного  текста. Выявление   авторского   отношения   к  герою на  основе  анализа  текста,  авторских  помет, имен  героев.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Понимание  нравственного   содержания прочитанного,  осознание  мотивации  поведения  героев,  анализ  поступков  героев  с  точки  зрения норм  морали. Осознание понятия «родина», представления о проявлении любви  к  родине  в  литературе  разных  народов (на  примере народов России).</w:t>
            </w:r>
          </w:p>
          <w:p w:rsidR="00CC0736" w:rsidRPr="00CC0736" w:rsidRDefault="00CC0736" w:rsidP="002C7466">
            <w:pPr>
              <w:pStyle w:val="a9"/>
              <w:ind w:firstLine="601"/>
            </w:pPr>
            <w:r w:rsidRPr="002C7466">
              <w:rPr>
                <w:sz w:val="24"/>
                <w:szCs w:val="24"/>
              </w:rPr>
              <w:t xml:space="preserve">Библиографическая культура. Книга учебная, художественная,  справочная.  Виды информации в </w:t>
            </w:r>
            <w:proofErr w:type="gramStart"/>
            <w:r w:rsidRPr="002C7466">
              <w:rPr>
                <w:sz w:val="24"/>
                <w:szCs w:val="24"/>
              </w:rPr>
              <w:t>книге:  научная</w:t>
            </w:r>
            <w:proofErr w:type="gramEnd"/>
            <w:r w:rsidRPr="002C7466">
              <w:rPr>
                <w:sz w:val="24"/>
                <w:szCs w:val="24"/>
              </w:rPr>
              <w:t xml:space="preserve">, художественная  (с  опорой на  внешние  показатели  книги,  ее  справочно- иллюстративный  материал). Типы  изданий: </w:t>
            </w:r>
            <w:r w:rsidRPr="002C7466">
              <w:rPr>
                <w:sz w:val="24"/>
                <w:szCs w:val="24"/>
              </w:rPr>
              <w:lastRenderedPageBreak/>
              <w:t>произведение, сборник, периодические  издания,  справочные  издания   (словари,  энциклопедии).  Выбор   книг на основе  рекомендательного списка,  открытого  доступа к  детским книгам в  библиотеке. Алфавитный каталог.  Пользование соответствующими возрасту словарями и справочной литературой. Литература вокруг  нас. Отличие публицистики от художественной литературы. Периодические издания. Искусство кино. Художественный и мультипликационный фильм. Литература в  театре. Работа актера   и  режиссера. Отличие  зрителя  от  читателя. Инсценировка литературного произведения. Посещение театральных постановок.</w:t>
            </w:r>
          </w:p>
        </w:tc>
      </w:tr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lastRenderedPageBreak/>
              <w:t>2.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(практическое освоение)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Мифология.  Формирование общего  представления о  мифе   как  способе   жизни древнего человека, помогающем установить от ношения с миром  природы. Бинарные представления в мифе  как основной способ структурировать мир, «</w:t>
            </w:r>
            <w:proofErr w:type="spellStart"/>
            <w:r w:rsidRPr="002C7466">
              <w:rPr>
                <w:sz w:val="24"/>
                <w:szCs w:val="24"/>
              </w:rPr>
              <w:t>двоемирие</w:t>
            </w:r>
            <w:proofErr w:type="spellEnd"/>
            <w:r w:rsidRPr="002C7466">
              <w:rPr>
                <w:sz w:val="24"/>
                <w:szCs w:val="24"/>
              </w:rPr>
              <w:t>». Разделение  на  зоны  пространства (верхний, средний, нижний мир) и времени (сезоны, возрастные  периоды).  Представления о  Мировом  дереве,  связующем   миры.  Представления  о тотемных  животных  и  растениях  как прародителях   человека.   Устойчивая  символика числа и цвета. Миф как способ поддержания существующего природного порядка   с  помощью   обряда   и  магического текста. Синтез  искусств  в обряде, синкретическое  искусство   древности. Международные мифологические сюжеты.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Устное народное  творчество. Малые  жанры фольклора и их связь с мифом. Функциональная особенность каждого жанра. Древняя  вера в магию слова. Магическое воздействие на мир в обряде. Загадка как древний  способ   шифровать  и  запоминать важнейшие  сведения  о  природе;  </w:t>
            </w:r>
            <w:proofErr w:type="spellStart"/>
            <w:r w:rsidRPr="002C7466">
              <w:rPr>
                <w:sz w:val="24"/>
                <w:szCs w:val="24"/>
              </w:rPr>
              <w:t>закличка</w:t>
            </w:r>
            <w:proofErr w:type="spellEnd"/>
            <w:r w:rsidRPr="002C7466">
              <w:rPr>
                <w:sz w:val="24"/>
                <w:szCs w:val="24"/>
              </w:rPr>
              <w:t xml:space="preserve"> как  способ   уговаривать (заклинать)  природу.  Изначальный  магический смысл  считалки. Назначение и особенности пословиц, поговорок, побасенок. Нравоучительный смысл.  Выразительные средства, способы вынесения нравственной оценки.  Представление  об  антитезе. Пословицы других  народов.  Смысловые параллели при  разном языковом   оформлении.  Выражение  мудрости и  жизненного  опыта   народа.   Положительный  и  негативный смысл   пословиц и  поговорок.   Наблюдение  за  монологом  и  диалогом  в  разных жанрах. Сочинение  рассказов к выбранным  пословицам.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Осознание того,  что  фольклор есть  выражение общечеловеческих нравственных правил  и  отношений. Общие  черты  фольклора разных народов.  Схожесть тем,  идей,  героев в фольклоре разных народов.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Связь  фольклора  и  литературы. Дальнейшее   развитие представлений о  народной и  авторской сказке.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Волшебная сказка.   Отражение древних (мифологических) представлений о мире. Герой    волшебной   сказки.   Представление о  волшебном  мире,   волшебном  помощнике и  волшебных  предметах, волшебных  числах и  словах.   Особенности  сюжета   (уход   героя из  дома,   сказочная  дорога,   испытания,  помощь волшебного помощника, победа над волшебным  миром   как   восстановление  порядка  и  справедливости).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Любимые  народные сказки.  Придумывание варианта или продолжения к сказке. Изменение  конца   сказки   в  соответствии с собственным  видением.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Сказка  о  животных.  Этиологическая  сказка о животных, объясняющая особенности внешнего вида и повадки животных. Исторический  и жизненный  опыт  народа  в сказке. Откуда  в сказке  магия.  Волшебные  числа.  Волшебные   помощники.   Следы   обряда и мотивы  мифа  в сказке.  Отражение  взглядов на мир  и общество.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Докучные сказки    игра с застывшими правилами  сказки.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Жанр  басни.   Двучленная структура   басни: сюжетная часть и нравоучение в виде итоговой  морали.  Происхождение сюжетной части   из  сказки о  животных.  Эзоп   как  мифологическая  фигура  и  реальный  баснописец.  Басни Эзопа и Крылова: использование сходных   сюжетов,   сходство  смысла,  структуры,  сходство и  различие композиций. Сочинение басни  в прозе.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Авторская  сказка.  Сохранение  структурных  связей с народной сказкой и  обретение нового  смысла. Авторские сказки классической   и  современной  русской  и  зарубежной литературы. Авторские «объяснительные»  сказки. Средства выражения авторского отношения к изображаемому в сказке. Авторская оценка  героя.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Развитие  сказочной  «этики»:  от  победы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  помощью  магической  силы   к  торжеству ума, смекалки (в народной сказке); к осознанию ценности нравственного совершенства  и  силы  любви  (в  авторской сказке).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Общие   мотивы   в   сказках   разных   народов.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Сказочная  повесть. Жанровые особенности,  роднящие  сказочную  повесть   с  рассказом: наличие нескольких сюжетных линий, многообразие событий, протяженность действия во времени, реальность переживаний героя.  Жанровые особенности, роднящие сказочную повесть  со сказкой: сосуществование реального и волшебного мира, превращения, подвиги героя и выполнение им трудных заданий, волшебные числа  и волшебные  слова. Герой сказочной повести: проявление характера в поступках и речи, развитие  характера во  времени. Сюжет   (завязка, кульминация и развязка) в объемном литературном произведении, определение средств  художественной выразительности.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Рассказ. Развитие  представлений о  жанре рассказа.  Герой рассказа:  особенности  характера  и мир чувств  героя. Сравнительный анализ характеров персонажей (героев). Способы   выражения   авторской   оценки   героя:  портрет   героя,  характеристика  действий и эмоциональных реакций  героя, описание интерьера или пейзажа, окружающего героя.  Выделение  элементов  сюжета:  завязки, кульминации, развязки. Выявление средств  художественной  </w:t>
            </w:r>
            <w:r w:rsidRPr="002C7466">
              <w:rPr>
                <w:sz w:val="24"/>
                <w:szCs w:val="24"/>
              </w:rPr>
              <w:lastRenderedPageBreak/>
              <w:t>выразительности.</w:t>
            </w:r>
          </w:p>
          <w:p w:rsidR="00CC0736" w:rsidRPr="00CC0736" w:rsidRDefault="00CC0736" w:rsidP="002C7466">
            <w:pPr>
              <w:pStyle w:val="a9"/>
              <w:ind w:firstLine="317"/>
            </w:pPr>
            <w:r w:rsidRPr="002C7466">
              <w:rPr>
                <w:sz w:val="24"/>
                <w:szCs w:val="24"/>
              </w:rPr>
              <w:t>Поэзия. Особенности  поэтического  взгляда на мир. Раскрытие внутреннего мира автора  в стихотворении.  Открытое  выражение  чувства   в  авторской   поэзии.   Сюжетное развертывание переживания. Создание яркого образа с помощью разнообразных средств  художественной  выразительности олицетворения, сравнения, эпитета (определения),   контраста,  звукописи,  гиперболы и  повтора.</w:t>
            </w:r>
          </w:p>
        </w:tc>
      </w:tr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lastRenderedPageBreak/>
              <w:t>3.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  <w:p w:rsidR="00CC0736" w:rsidRPr="00CC0736" w:rsidRDefault="00CC0736" w:rsidP="00CC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459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 чтение   по  ролям,  </w:t>
            </w:r>
            <w:proofErr w:type="spellStart"/>
            <w:r w:rsidRPr="002C7466">
              <w:rPr>
                <w:sz w:val="24"/>
                <w:szCs w:val="24"/>
              </w:rPr>
              <w:t>инсценирование</w:t>
            </w:r>
            <w:proofErr w:type="spellEnd"/>
            <w:r w:rsidRPr="002C7466">
              <w:rPr>
                <w:sz w:val="24"/>
                <w:szCs w:val="24"/>
              </w:rPr>
              <w:t>, драматизация; устное словесное рисование,   установление  причинно следственных  связей в тексте,  последовательности событий;  изложение, создание собственного текста на основе художественного произведения  (текст по аналогии), репродукций картин  художников, по  серии   иллюстраций к   произведению  или   на   основе    личного опыта.</w:t>
            </w:r>
          </w:p>
        </w:tc>
      </w:tr>
    </w:tbl>
    <w:p w:rsidR="00CC0736" w:rsidRDefault="00CC0736" w:rsidP="00CC0736">
      <w:pPr>
        <w:pStyle w:val="a7"/>
        <w:jc w:val="left"/>
        <w:rPr>
          <w:b/>
        </w:rPr>
      </w:pPr>
    </w:p>
    <w:p w:rsidR="00CC0736" w:rsidRDefault="00CC0736" w:rsidP="00CC0736">
      <w:pPr>
        <w:pStyle w:val="a7"/>
        <w:jc w:val="left"/>
        <w:rPr>
          <w:b/>
        </w:rPr>
      </w:pPr>
    </w:p>
    <w:tbl>
      <w:tblPr>
        <w:tblW w:w="15168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9497"/>
      </w:tblGrid>
      <w:tr w:rsidR="00CC0736" w:rsidRPr="000A6C3B" w:rsidTr="00CC0736">
        <w:trPr>
          <w:trHeight w:val="450"/>
        </w:trPr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CC0736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C0736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4 класс «Народные легенды». «Легенда о граде Китеже</w:t>
            </w:r>
            <w:proofErr w:type="gramStart"/>
            <w:r w:rsidRPr="00CC0736">
              <w:t>».,</w:t>
            </w:r>
            <w:proofErr w:type="gramEnd"/>
            <w:r w:rsidRPr="00CC0736">
              <w:t xml:space="preserve"> «Легенда о покорении Сибири Ермаком».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А.Блок «Россия»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Я.Аким «Мама»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Я. </w:t>
            </w:r>
            <w:proofErr w:type="spellStart"/>
            <w:r w:rsidRPr="00CC0736">
              <w:t>Тайц</w:t>
            </w:r>
            <w:proofErr w:type="spellEnd"/>
            <w:r w:rsidRPr="00CC0736">
              <w:t xml:space="preserve"> «Всё здесь»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«О мамах и бабушках»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С.Аксаков «Моя семья»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«Сыновья»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«Отец и сыновья»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А.Плещеев «Дедушка», «Песня матери»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С.Есенин «Бабушкины сказки»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C073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CC073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 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 В.Осеева «Кто наказал его?»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«Торопливый ножик»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Л.Тостой</w:t>
            </w:r>
            <w:proofErr w:type="spellEnd"/>
            <w:r w:rsidRPr="00CC0736">
              <w:t xml:space="preserve"> «Косточка»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Г.Сапгир «Рабочие руки»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«Заплатка»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С.Баруздин</w:t>
            </w:r>
            <w:proofErr w:type="spellEnd"/>
            <w:r w:rsidRPr="00CC0736">
              <w:t xml:space="preserve"> «Как Алешке учиться надоело»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Л.Пантелеев «Две лягушки»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А.Барто</w:t>
            </w:r>
            <w:proofErr w:type="spellEnd"/>
            <w:r w:rsidRPr="00CC0736">
              <w:t xml:space="preserve"> «Катя»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А.Пушкин «Сказка о попе и о работнике его </w:t>
            </w:r>
            <w:proofErr w:type="spellStart"/>
            <w:r w:rsidRPr="00CC0736">
              <w:t>Балде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 В.Осеева «Волшебная иголочка»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«На горке»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С.Михалков «А что у вас»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«Крестьянские дети», «Мужичок с ноготок»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А.Чехов «Ванька»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«Тимур и его команда»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Э.Сетон-Томпсон «Чинк»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4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«Федина задача»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Д.Свифт</w:t>
            </w:r>
            <w:proofErr w:type="spellEnd"/>
            <w:r w:rsidRPr="00CC0736">
              <w:t xml:space="preserve"> «</w:t>
            </w:r>
            <w:proofErr w:type="spellStart"/>
            <w:r w:rsidRPr="00CC0736">
              <w:t>Гуливер</w:t>
            </w:r>
            <w:proofErr w:type="spellEnd"/>
            <w:r w:rsidRPr="00CC0736">
              <w:t xml:space="preserve"> в стране лилипутов»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Х.К.Андерсен «Дикие лебеди»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lastRenderedPageBreak/>
              <w:t>В.Катаев «Сын полка»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М.Есеновский</w:t>
            </w:r>
            <w:proofErr w:type="spellEnd"/>
            <w:r w:rsidRPr="00CC0736">
              <w:t xml:space="preserve"> «Моя небольшая родина»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Ф.Савинов Родина, С.Романовский «Слово о Русской земле», А.Прокофьев «Родина»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И.Никтин</w:t>
            </w:r>
            <w:proofErr w:type="spellEnd"/>
            <w:r w:rsidRPr="00CC0736">
              <w:t xml:space="preserve"> «Русь»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С.Есенин «Стихи о Родине»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4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«Народные легенды». «Легенда о граде Китеже</w:t>
            </w:r>
            <w:proofErr w:type="gramStart"/>
            <w:r w:rsidRPr="00CC0736">
              <w:t>».,</w:t>
            </w:r>
            <w:proofErr w:type="gramEnd"/>
            <w:r w:rsidRPr="00CC0736">
              <w:t xml:space="preserve"> «Легенда о покорении Сибири Ермаком».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А.Блок «Россия»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К.Бальмонт «Россия»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Н.Рубцов «Берёзы»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И.Соколов-Микитов «Родина»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Ю.Коваль «Бабочка»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Е.Чарушин</w:t>
            </w:r>
            <w:proofErr w:type="spellEnd"/>
            <w:r w:rsidRPr="00CC0736">
              <w:t xml:space="preserve"> «Томкины сны»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И.Жуков «Нападение на зоопарк»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М.Пришвин «Ёжик», «Норка и </w:t>
            </w:r>
            <w:proofErr w:type="spellStart"/>
            <w:r w:rsidRPr="00CC0736">
              <w:t>Жулька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Э.Шим</w:t>
            </w:r>
            <w:proofErr w:type="spellEnd"/>
            <w:r w:rsidRPr="00CC0736">
              <w:t xml:space="preserve"> «Глухарь»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Г.Скребицкий</w:t>
            </w:r>
            <w:proofErr w:type="spellEnd"/>
            <w:r w:rsidRPr="00CC0736">
              <w:t xml:space="preserve">  «Самые быстрые крылья»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И.Соколов-Микитов «Узоры на снегу», «Зима в лесу», «Журка»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М.Пришвин «Деревья в лесу»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Д.М.-Сибиряк «Приёмыш»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К.Паустовский «Кот-ворюга»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А.Куприн «Скворцы»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Н.Заболоцкий «Лебедь в зоопарке»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«На катке»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С.Востоков «Кто кого»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В.Берестов «Серёжа и гвозди»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2 класс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А.Барто</w:t>
            </w:r>
            <w:proofErr w:type="spellEnd"/>
            <w:r w:rsidRPr="00CC0736">
              <w:t xml:space="preserve"> «Катя»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«Смородинка»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И.Крылов «Лебедь, Щука и рак»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В.Сутеев</w:t>
            </w:r>
            <w:proofErr w:type="spellEnd"/>
            <w:r w:rsidRPr="00CC0736"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АюПушкин</w:t>
            </w:r>
            <w:proofErr w:type="spellEnd"/>
            <w:r w:rsidRPr="00CC0736">
              <w:t xml:space="preserve"> «Сказка о попе и о работнике его </w:t>
            </w:r>
            <w:proofErr w:type="spellStart"/>
            <w:r w:rsidRPr="00CC0736">
              <w:t>Балде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Братья Гримм «Три брата»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М.Пришвин «Как поссорились кошка с собакой»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Африканская народная сказка «О том, как лиса обманула гиену»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А.Гайдар «Тимур и его команда»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Русская народная сказка «Про Ленивую и </w:t>
            </w:r>
            <w:proofErr w:type="spellStart"/>
            <w:r w:rsidRPr="00CC0736">
              <w:t>Радивую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И.Крылов «Стрекоза и муравей», «Квартет»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И.Хемницер</w:t>
            </w:r>
            <w:proofErr w:type="spellEnd"/>
            <w:r w:rsidRPr="00CC0736">
              <w:t xml:space="preserve"> «Стрекоза»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«Стрекоза и муравьи»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П.Ершов «Конёк-горбунок»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В.Гюго</w:t>
            </w:r>
            <w:proofErr w:type="spellEnd"/>
            <w:r w:rsidRPr="00CC0736">
              <w:t xml:space="preserve"> «</w:t>
            </w:r>
            <w:proofErr w:type="spellStart"/>
            <w:r w:rsidRPr="00CC0736">
              <w:t>Козетта</w:t>
            </w:r>
            <w:proofErr w:type="spellEnd"/>
            <w:r w:rsidRPr="00CC0736">
              <w:t>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 xml:space="preserve">1 класс 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Е.Пермяк «Торопливый ножик»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В.Осеева «Потерянный день»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Э.Успенский «Всё в порядке»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lastRenderedPageBreak/>
              <w:t>Л.Толстой «Синичкин календарь»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2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В.Сутеев</w:t>
            </w:r>
            <w:proofErr w:type="spellEnd"/>
            <w:r w:rsidRPr="00CC0736">
              <w:rPr>
                <w:bCs/>
              </w:rPr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Братья Гримм «Маленькие человечки»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Х-К Андерсен «Пятеро из одного стручка»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Японская народная сказка «Журавлиные перья»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Б.Заходер</w:t>
            </w:r>
            <w:proofErr w:type="spellEnd"/>
            <w:r w:rsidRPr="00CC0736">
              <w:rPr>
                <w:bCs/>
              </w:rPr>
              <w:t xml:space="preserve"> «Серая звёздочка»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Л.Кэрролл «Алиса в стране чудес»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3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А.Гайдар «Тимур и его команда»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А.Куприн</w:t>
            </w:r>
            <w:proofErr w:type="spellEnd"/>
            <w:r w:rsidRPr="00CC0736">
              <w:rPr>
                <w:bCs/>
              </w:rPr>
              <w:t xml:space="preserve"> «Барбос и </w:t>
            </w:r>
            <w:proofErr w:type="spellStart"/>
            <w:r w:rsidRPr="00CC0736">
              <w:rPr>
                <w:bCs/>
              </w:rPr>
              <w:t>Жулька</w:t>
            </w:r>
            <w:proofErr w:type="spellEnd"/>
            <w:r w:rsidRPr="00CC0736">
              <w:rPr>
                <w:bCs/>
              </w:rPr>
              <w:t>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Л.Паньтелеев</w:t>
            </w:r>
            <w:proofErr w:type="spellEnd"/>
            <w:r w:rsidRPr="00CC0736">
              <w:rPr>
                <w:bCs/>
              </w:rPr>
              <w:t xml:space="preserve"> «Камилл и учитель»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М.Пришвин «Выскочка»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4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Л.Толстой «Акула»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К.Бальмонт «Камыши»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С.Маршак «Двенадцать месяцев»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А.Пушкин «Сказка о царе </w:t>
            </w:r>
            <w:proofErr w:type="spellStart"/>
            <w:r w:rsidRPr="00CC0736">
              <w:t>Салтане</w:t>
            </w:r>
            <w:proofErr w:type="spellEnd"/>
            <w:r w:rsidRPr="00CC0736">
              <w:t>…»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Русская народная сказка «Пузырь, соломинка и лапоть»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В.Бианки «Лис и мышонок»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«На катке»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Х.К-Андерсен «Принцесса на горошине»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Братья Гримм «Маленькие человечки»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В.Беспальков</w:t>
            </w:r>
            <w:proofErr w:type="spellEnd"/>
            <w:r w:rsidRPr="00CC0736">
              <w:t xml:space="preserve"> «Совушка»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В.Сутеев</w:t>
            </w:r>
            <w:proofErr w:type="spellEnd"/>
            <w:r w:rsidRPr="00CC0736"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«Прыжок»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«Горячий камень»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С.Маршак «Двенадцать месяцев»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С.Михалков «Зеркало»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Н.П.В</w:t>
            </w:r>
            <w:r>
              <w:t>енг</w:t>
            </w:r>
            <w:r w:rsidRPr="00CC0736">
              <w:t>ер</w:t>
            </w:r>
            <w:proofErr w:type="spellEnd"/>
            <w:r w:rsidRPr="00CC0736">
              <w:t xml:space="preserve"> «Фея Фантаста»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В.Берестов «Серёжа и гвозди»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Г.Сапгир «Рабочие руки»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«Смородинка»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В.Бианки «Хвосты»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К.Паустовский «Стальное колечко»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«Мужичок с ноготок»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1 класс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А.Митта</w:t>
            </w:r>
            <w:proofErr w:type="spellEnd"/>
            <w:r w:rsidRPr="00CC0736">
              <w:t xml:space="preserve"> «Шар в окошке»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2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Русская народная сказка «Снегурочка»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«Саша»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Нанайская народная сказка «</w:t>
            </w:r>
            <w:proofErr w:type="spellStart"/>
            <w:r w:rsidRPr="00CC0736">
              <w:t>Айога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М.Сибиряк «Приёмыш»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«Горячий камень»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Немецкая народная сказка «Бабушка метелица»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П.Ершов «Конёк-Горбунок»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 xml:space="preserve">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lastRenderedPageBreak/>
              <w:t>2 класс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t>Русская народная сказка «Белая уточка»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lastRenderedPageBreak/>
              <w:t>4 класс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C0736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 w:rsidRPr="00CC0736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CC0736">
              <w:rPr>
                <w:rFonts w:ascii="Times New Roman" w:hAnsi="Times New Roman" w:cs="Times New Roman"/>
              </w:rPr>
              <w:t>»</w:t>
            </w:r>
          </w:p>
        </w:tc>
      </w:tr>
    </w:tbl>
    <w:p w:rsidR="00CC0736" w:rsidRDefault="00CC0736" w:rsidP="00CC0736">
      <w:pPr>
        <w:pStyle w:val="a7"/>
        <w:jc w:val="left"/>
        <w:rPr>
          <w:b/>
        </w:rPr>
      </w:pPr>
    </w:p>
    <w:p w:rsidR="00CC0736" w:rsidRDefault="00CC0736" w:rsidP="00CC0736">
      <w:pPr>
        <w:pStyle w:val="a7"/>
        <w:ind w:left="0"/>
        <w:jc w:val="left"/>
        <w:rPr>
          <w:b/>
        </w:rPr>
      </w:pPr>
      <w:r>
        <w:rPr>
          <w:b/>
        </w:rPr>
        <w:t>Календарно-тематическое планирование по литературному чтению 3 класс</w:t>
      </w:r>
    </w:p>
    <w:p w:rsidR="00CC0736" w:rsidRDefault="00CC0736" w:rsidP="00CC0736">
      <w:pPr>
        <w:pStyle w:val="a7"/>
        <w:ind w:left="0"/>
        <w:jc w:val="left"/>
        <w:rPr>
          <w:b/>
        </w:rPr>
      </w:pPr>
    </w:p>
    <w:tbl>
      <w:tblPr>
        <w:tblpPr w:leftFromText="180" w:rightFromText="180" w:vertAnchor="text" w:tblpX="-181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164"/>
        <w:gridCol w:w="6946"/>
        <w:gridCol w:w="992"/>
        <w:gridCol w:w="504"/>
        <w:gridCol w:w="1275"/>
      </w:tblGrid>
      <w:tr w:rsidR="00CC0736" w:rsidTr="00CC0736">
        <w:trPr>
          <w:trHeight w:val="50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</w:t>
            </w:r>
          </w:p>
          <w:p w:rsidR="00CC0736" w:rsidRDefault="00CC0736" w:rsidP="00AD1812">
            <w:pPr>
              <w:jc w:val="center"/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</w:t>
            </w:r>
          </w:p>
          <w:p w:rsidR="00CC0736" w:rsidRDefault="00CC0736" w:rsidP="00AD1812">
            <w:pPr>
              <w:jc w:val="center"/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C0736" w:rsidTr="00CC0736">
        <w:trPr>
          <w:trHeight w:val="50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C0736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jc w:val="center"/>
            </w:pPr>
            <w:r>
              <w:rPr>
                <w:b/>
                <w:bCs/>
              </w:rPr>
              <w:t xml:space="preserve">Устное народное творчество </w:t>
            </w:r>
            <w:r>
              <w:rPr>
                <w:i/>
                <w:iCs/>
              </w:rPr>
              <w:t>(16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фольклора». Загадки. Какие бывают загадки. Загадка-сказка. В. Даль «Старик-годовик». Дополнительное чтение. Загадки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фольклора». Пословицы. Какие бывают пословицы. Дополнительное чтение. Пословицы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сказки». «Самое дорогое»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сказки». «Про Ленивую и </w:t>
            </w:r>
            <w:proofErr w:type="spellStart"/>
            <w:r>
              <w:rPr>
                <w:rFonts w:ascii="Times New Roman" w:hAnsi="Times New Roman" w:cs="Times New Roman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«Сказки о животных». Дополнительное чтение. Русская народная сказка «Лиса и Котофей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Иванович»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EA2C13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с загадками». «Дочь-семилетка». Дополнительное чтение. Башкирская народная сказка «Умная внучка» </w:t>
            </w:r>
            <w:r>
              <w:rPr>
                <w:rFonts w:ascii="Times New Roman" w:hAnsi="Times New Roman" w:cs="Times New Roman"/>
                <w:i/>
                <w:iCs/>
              </w:rPr>
              <w:t>урок-игра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EA2C13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EA2C13">
              <w:rPr>
                <w:rFonts w:ascii="Times New Roman" w:hAnsi="Times New Roman" w:cs="Times New Roman"/>
                <w:bCs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EA2C13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сказки». «Царевич Нехитер-</w:t>
            </w:r>
            <w:proofErr w:type="spellStart"/>
            <w:r>
              <w:rPr>
                <w:rFonts w:ascii="Times New Roman" w:hAnsi="Times New Roman" w:cs="Times New Roman"/>
              </w:rPr>
              <w:t>Немудер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Русская народная сказка. О присказках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сказки». «Царевич Нехитер-</w:t>
            </w:r>
            <w:proofErr w:type="spellStart"/>
            <w:r>
              <w:rPr>
                <w:rFonts w:ascii="Times New Roman" w:hAnsi="Times New Roman" w:cs="Times New Roman"/>
              </w:rPr>
              <w:t>Немудер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Русская народная сказка. О присказках </w:t>
            </w:r>
            <w:r>
              <w:rPr>
                <w:rFonts w:ascii="Times New Roman" w:hAnsi="Times New Roman" w:cs="Times New Roman"/>
                <w:i/>
                <w:iCs/>
              </w:rPr>
              <w:t>Техника чтения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798">
              <w:rPr>
                <w:rFonts w:ascii="Times New Roman" w:hAnsi="Times New Roman" w:cs="Times New Roman"/>
                <w:bCs/>
                <w:iCs/>
              </w:rPr>
              <w:t>Слушание</w:t>
            </w:r>
            <w:r w:rsidRPr="00C76798">
              <w:rPr>
                <w:rFonts w:ascii="Times New Roman" w:hAnsi="Times New Roman" w:cs="Times New Roman"/>
                <w:iCs/>
              </w:rPr>
              <w:t xml:space="preserve"> </w:t>
            </w:r>
            <w:r w:rsidRPr="00C76798">
              <w:rPr>
                <w:rFonts w:ascii="Times New Roman" w:hAnsi="Times New Roman" w:cs="Times New Roman"/>
                <w:bCs/>
                <w:iCs/>
              </w:rPr>
              <w:t>и работа с детской книгой.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«Сказки народов России».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 народная сказка «Елена Премудрая», чукотская сказка «Девушка и Месяц»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Малые жанры фольклора. Скороговорки.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Какие бывают скороговорки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Былины. «Добрыня и Змея»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 «Илья Муромец и Соловей-разбойник»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«Былины».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Алеша Попович и </w:t>
            </w:r>
            <w:proofErr w:type="spellStart"/>
            <w:r>
              <w:rPr>
                <w:rFonts w:ascii="Times New Roman" w:hAnsi="Times New Roman" w:cs="Times New Roman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Змеёвич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«Былины». 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Микула»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«Былины». Дополнительное чтение. «Про Добрыню Никитича и Змея Горыныча», «Первый бой Ильи Муромца», «Алеша Попович».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 “Былины”»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«Устное народное творчество»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Басни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«Басни Эзопа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А. Крылова». Эзоп. «Лисица и виноград». И. А. Крылов. «Лисица и виноград»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«Басни Эзопа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А. Крылова». И. А. Крылов</w:t>
            </w:r>
            <w:r>
              <w:rPr>
                <w:rFonts w:ascii="Times New Roman" w:hAnsi="Times New Roman" w:cs="Times New Roman"/>
              </w:rPr>
              <w:t>. «Ворона и Лисица». Дополнительное чтение. Эзоп. «Ворон и Лисица»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«Басни  И. А. Крылова». Дополнительное чтение.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Волк и ягненок», «Крестьянин и работник»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«Басни».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Дополнительное чтение. Эзоп. «Голубь, который хочет пить», «Бесхвостая лисица», А. Е. Измайлов «Филин и Чиж»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lastRenderedPageBreak/>
              <w:t>06.10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«Басни». Рубрика «Проверь себя». Промежуточная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«Произведения А. С. Пушкина». Отрывок из поэмы «Руслан и Людмила» «У лукоморья дуб зеленый…»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А. С. Пушкина». Дополнительное чтение. «Бой Руслана с головой»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А. Пушкина».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 Г. Паустовский. «Сказки Пушкина».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С. Пушкин. «Сказка о попе и о работнике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Дополнительное чтение.  А. С. Пушкин. «Сказка о мертвой царевне и о семи богатырях», Э. Бабаев «Там лес и дол видений полны…»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А. С. Пушкин. «Вот север, тучи нагоняя…», «Зимний вечер»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няне». А. С. Пушкин. «Няне» </w:t>
            </w:r>
            <w:r>
              <w:rPr>
                <w:rFonts w:ascii="Times New Roman" w:hAnsi="Times New Roman" w:cs="Times New Roman"/>
                <w:i/>
                <w:iCs/>
              </w:rPr>
              <w:t>(урок-проект))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«Произведения А. С. Пушкина».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Стихи русских поэтов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Ф. Тютчев. «Есть в осени первоначальной», «Чародейкою Зимою…»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об осенней природе». А. Майков. «Осень»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 А. А. Фета». А. А. Фет. «Мама! глянь-</w:t>
            </w:r>
            <w:proofErr w:type="gramStart"/>
            <w:r>
              <w:rPr>
                <w:rFonts w:ascii="Times New Roman" w:hAnsi="Times New Roman" w:cs="Times New Roman"/>
              </w:rPr>
              <w:t>ка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окошка…», «Кот поет, глаза </w:t>
            </w:r>
            <w:proofErr w:type="spellStart"/>
            <w:r>
              <w:rPr>
                <w:rFonts w:ascii="Times New Roman" w:hAnsi="Times New Roman" w:cs="Times New Roman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  <w:i/>
                <w:iCs/>
              </w:rPr>
              <w:t>(урок-игра))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«Стихи русских поэтов».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А. Бунин. «Листопад»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Л. Н. Толстого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(11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«Жанры произведений  Л. Толстого». Л. Н. Толстой. «Два брата» (сказка), «Белка и Волк» (басня)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«Жанры произведений  Л. Толстого». Дополнительное чтение. Л. Н. Толстой «Ореховая ветка»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Л. Толстого». Дополнительное чтение. Л. Н. Толстой. «Работник Емельян и пустой барабан»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Научно-популярные и художественные рассказы». Л. Н. Толстой. «Лебеди», «Зайцы»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«Научно-популярные и художественные рассказы». Дополнительное чтение. Л. Н. Толстой. «Лев и собачка»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  Л. Толстого». Л. Н. Толстой. «Прыжок»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  Л. Толстого». Л. Н. Толстой. «Прыжок»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«Былины  Л. Толстого». Л. Н. Толстой. «Как боролся русский </w:t>
            </w:r>
            <w:r>
              <w:rPr>
                <w:rFonts w:ascii="Times New Roman" w:hAnsi="Times New Roman" w:cs="Times New Roman"/>
              </w:rPr>
              <w:lastRenderedPageBreak/>
              <w:t>богатырь»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lastRenderedPageBreak/>
              <w:t>27.11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Л. Н. Толстого».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«Обобщение по разделу».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Н. А. Некрасова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(7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«Стихотворения о детях». Н. А. Некрасов. «Крестьянские дети» (отрывок). «Мужичок с ноготок» (отрывок). К. И. Чуковский. «Мужичок с ноготок»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«Стихотворения о детях».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 А. Некрасов. «Крестьянские дети» (в сокращении)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Н. А. Некрасов. «Славная осень…»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Дополнительное чтение. Н. А. Некрасов. «Зеленый Шум». К. И. Чуковский. «Зеленый Шум»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Н. А. Некрасов. «Мороз-воевода» (отрывок из поэмы «Мороз, Красный нос»)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К. И. Чуковский. «О стихах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 А. Некрасова». 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 А. Некрасов. «Саша».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Тема «Русские поэты». Рубрика «Проверь себя».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А. П. Чехова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«Повести и рассказы». А. П. Чехов. Повесть «Степь» (отрывок)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«Повести и рассказы». Дополнительное чтение.  А. П. Чехов «Белолобый»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 о детях». А. П. Чехов. «Ванька»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детях». А. П. Чехов. «Ванька»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Дополнительное чтение. Л. Н. Андреев «Кусака»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«Очерки и воспоминания  об А. П. Чехове». Н. С. Шер  «О рассказах А. П. Чехова»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>Сказки зарубежных писателей</w:t>
            </w:r>
            <w:r w:rsidRPr="00120F84">
              <w:rPr>
                <w:rFonts w:ascii="Times New Roman" w:hAnsi="Times New Roman" w:cs="Times New Roman"/>
              </w:rPr>
              <w:t xml:space="preserve">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(4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зарубежных писателей». «Сказки Ш. Перро». Ш. Перро. «Подарки феи»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Ц. </w:t>
            </w:r>
            <w:proofErr w:type="spellStart"/>
            <w:r>
              <w:rPr>
                <w:rFonts w:ascii="Times New Roman" w:hAnsi="Times New Roman" w:cs="Times New Roman"/>
              </w:rPr>
              <w:t>Топелиуса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</w:rPr>
              <w:t>. «Солнечный Луч в ноябре».</w:t>
            </w:r>
          </w:p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чтение.  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«Зимняя сказка»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зарубежных писателей».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Х.-К. Андерсен. «Снеговик».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Братья Гримм. «Умная дочь крестьянская»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мире сказок» </w:t>
            </w:r>
            <w:r>
              <w:rPr>
                <w:rFonts w:ascii="Times New Roman" w:hAnsi="Times New Roman" w:cs="Times New Roman"/>
                <w:i/>
                <w:iCs/>
              </w:rPr>
              <w:t>(утренник)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E51C7">
              <w:rPr>
                <w:rFonts w:ascii="Times New Roman" w:hAnsi="Times New Roman" w:cs="Times New Roman"/>
                <w:b/>
              </w:rPr>
              <w:t>Стихи русских поэтов (7ч)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Родине». И. С. Никитин.  «Русь»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И. С. Никитин «Утро»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«Стихи о детях  и для детей». И. З. Суриков. «Детство»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 и работа с детской книгой.</w:t>
            </w:r>
            <w:r>
              <w:rPr>
                <w:rFonts w:ascii="Times New Roman" w:hAnsi="Times New Roman" w:cs="Times New Roman"/>
              </w:rPr>
              <w:t xml:space="preserve"> «Стихи детских поэтов». Дополнительное чтение.  И. С. Никитин. «Помню я: бывало, няня…»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Родине». С. Д. Дрожжин. «Привет», «Зимний день»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«Стихи о Родине и родной природе».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Ф. Н. Глинка. «Москва»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Д.Н. Мамина-Сибиряка 6ч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Д. Н. Мамин-Сибиряк. «Приемыш»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Д. Н. Мамин-Сибиряк. «Приемыш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Дополнительное чтение. В. П. Астафьев.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(изучение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о животных». Д. Н. Мамин-Сибиряк. «</w:t>
            </w:r>
            <w:proofErr w:type="gramStart"/>
            <w:r>
              <w:rPr>
                <w:rFonts w:ascii="Times New Roman" w:hAnsi="Times New Roman" w:cs="Times New Roman"/>
              </w:rPr>
              <w:t>Ум-нее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животных». Д. Н. Мамин-Сибиряк. «</w:t>
            </w:r>
            <w:proofErr w:type="spellStart"/>
            <w:r>
              <w:rPr>
                <w:rFonts w:ascii="Times New Roman" w:hAnsi="Times New Roman" w:cs="Times New Roman"/>
              </w:rPr>
              <w:t>Постойко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о животных». Д. Н. Мамин-Сибиряк. «</w:t>
            </w:r>
            <w:proofErr w:type="spellStart"/>
            <w:r>
              <w:rPr>
                <w:rFonts w:ascii="Times New Roman" w:hAnsi="Times New Roman" w:cs="Times New Roman"/>
              </w:rPr>
              <w:t>Постойко</w:t>
            </w:r>
            <w:proofErr w:type="spellEnd"/>
            <w:r>
              <w:rPr>
                <w:rFonts w:ascii="Times New Roman" w:hAnsi="Times New Roman" w:cs="Times New Roman"/>
              </w:rPr>
              <w:t>». Книги Д. Н. Мамина-Сибиряка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А.И. Куприна 8ч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 о людях». А. И. Куприн. «Синяя звезда»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А. И. Куприн.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</w:t>
            </w:r>
            <w:proofErr w:type="gramStart"/>
            <w:r>
              <w:rPr>
                <w:rFonts w:ascii="Times New Roman" w:hAnsi="Times New Roman" w:cs="Times New Roman"/>
              </w:rPr>
              <w:t>».А.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И. Куприн.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животных». Рубрика «Книжная полка».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«Собачье счастье»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Произведения Д. Н. Мамина-Сибиряка и А. И. Куприна». Рубрика «Проверь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Стихи С.А. Есенина 7ч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А. Есенин. Стихи о Родине (отрывки); «Я покинул родимый дом…»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природе».  С. А. Есенин. «Нивы сжаты, рощи голы…»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природе».  С. А. Есенин. «Береза», «Бабушкины сказки». Дополнительное чтение. Стихи о березе (отрывки)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«Стихотворения для детей». С. А. Есенин. «Бабушкины сказки»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(усвоение навыков и умений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«Родные поэты». Книги со стихотворениями русских поэтов. Дополнительное чтение. С. А. Есенин. «Сыплет черемуха снегом …»;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С. Тургенев. «Деревня»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«Стихи  С. А. Есенина». «Проверь себя»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Стихи русских поэтов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К.Г. Паустовского 12ч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Дополнительное чтение.  К. Г. Паустовский. Сказка «Теплый хлеб»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о животных». К. Г. Паустовский. «Кот-ворюга»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Рассказы о животных». К. Г. Паустовский. «Кот-ворюга»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23.03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о животных». К. Г. Паустовский. «Кот-ворюга»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К. Г. Паустовского». К. Г. Паустовский. «Какие бывают дожди?»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 К. Г. Паустовского».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 Дополнительное чтение. К. Г. Паустовский. «Заячьи лапы»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«Рассказы о животных».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С. Тургенев. «Воробей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Перепелка»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(урок-проект))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«Моя любимая книга» (урок проходит в рамках мероприятия «Неделя детской книги») </w:t>
            </w:r>
            <w:r>
              <w:rPr>
                <w:rFonts w:ascii="Times New Roman" w:hAnsi="Times New Roman" w:cs="Times New Roman"/>
                <w:i/>
                <w:iCs/>
              </w:rPr>
              <w:t>(утренник)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С. Я. Маршака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(4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Родине и родной природе». С. Я. Маршак. «Урок родного языка»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Родине и родной природе». С. Я. Маршак. «Ландыш»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«Пьесы-сказки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Я. Маршака».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Дополнительное чтение. Пьеса-сказка «Кошкин дом»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по разделу «Произведения и книги С. Я. Маршака». В. Субботин. «С Маршаком»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Л. Пантелеева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«Художественные рассказы». Л. Пантелеев. «Честное слово»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рассказы». Дополнительное чтение.  В. Осеева. «Бабка»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«Исторические рассказы». Л. Пантелеев. «Камилл и учитель»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«Исторические рассказы». Л. Пантелеев. «Камилл и учитель»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Слушание и работа с детской книгой. </w:t>
            </w:r>
            <w:r>
              <w:rPr>
                <w:rFonts w:ascii="Times New Roman" w:hAnsi="Times New Roman" w:cs="Times New Roman"/>
              </w:rPr>
              <w:t>«Рассказы о детях и для детей».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Пантелеев. «Фенька»; «Новенькая»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А. П. Гайдара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Гайдар. «Горячий камень»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«Повесть о детях». А. П. Гайдар. «Тимур и его команда» 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«Повесть о детях». А. П. Гайдар. «Тимур и его команда»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«Писатели о писателях». С. В. Михалков. «Аркадий Гайдар»; К. Г. Паустовский. «Об Аркадии Петровиче Гайдаре». Дополнительное чтение. С. В. Михалков. «Ошибка»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детях и для детей».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В. Ю. Драгунский. «Девочка на шаре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03.05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Урок-обобщение по разделу «Произведения о детях и для детей».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М. М. Пришвина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М. М. Пришвина». М. М.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Пришвин. Очерк «Моя Родина»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lastRenderedPageBreak/>
              <w:t>07.05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М. М. Пришвина». Дополнительное чтение. М. М. Пришвин. «Двойной след»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М. М. Пришвин. «Выскочка»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природе». М. М. Пришвин. «Жаркий час» </w:t>
            </w:r>
            <w:r>
              <w:rPr>
                <w:rFonts w:ascii="Times New Roman" w:hAnsi="Times New Roman" w:cs="Times New Roman"/>
                <w:i/>
                <w:iCs/>
              </w:rPr>
              <w:t>Техника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природе». В. </w:t>
            </w: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«Воспоминания о М. М. Пришвине»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169C6">
              <w:rPr>
                <w:rFonts w:ascii="Times New Roman" w:hAnsi="Times New Roman" w:cs="Times New Roman"/>
                <w:b/>
              </w:rPr>
              <w:t xml:space="preserve">Комплексная </w:t>
            </w:r>
            <w:proofErr w:type="spellStart"/>
            <w:r w:rsidRPr="003169C6">
              <w:rPr>
                <w:rFonts w:ascii="Times New Roman" w:hAnsi="Times New Roman" w:cs="Times New Roman"/>
                <w:b/>
              </w:rPr>
              <w:t>разноуровневая</w:t>
            </w:r>
            <w:proofErr w:type="spellEnd"/>
            <w:r w:rsidRPr="003169C6">
              <w:rPr>
                <w:rFonts w:ascii="Times New Roman" w:hAnsi="Times New Roman" w:cs="Times New Roman"/>
                <w:b/>
              </w:rPr>
              <w:t xml:space="preserve">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зарубежных писателей 9ч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Э. Сетон-Томпсон. «Чинк»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Э. Сетон-Томпсон. «Чинк»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Э. Сетон-Томпсон. «Чинк»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о животных».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Дж. </w:t>
            </w:r>
            <w:proofErr w:type="spellStart"/>
            <w:r>
              <w:rPr>
                <w:rFonts w:ascii="Times New Roman" w:hAnsi="Times New Roman" w:cs="Times New Roman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«Джон </w:t>
            </w:r>
            <w:proofErr w:type="spellStart"/>
            <w:r>
              <w:rPr>
                <w:rFonts w:ascii="Times New Roman" w:hAnsi="Times New Roman" w:cs="Times New Roman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кузнечик Дэн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25.05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зарубежных писателей»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«Произведения зарубежных писателей». Рубрика «Проверь </w:t>
            </w:r>
            <w:proofErr w:type="gramStart"/>
            <w:r>
              <w:rPr>
                <w:rFonts w:ascii="Times New Roman" w:hAnsi="Times New Roman" w:cs="Times New Roman"/>
              </w:rPr>
              <w:t>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29.05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Библиотечный урок «Летнее чтение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31.05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0736" w:rsidRDefault="00CC0736" w:rsidP="00CC0736">
      <w:pPr>
        <w:pStyle w:val="a7"/>
        <w:ind w:left="0"/>
        <w:jc w:val="left"/>
        <w:rPr>
          <w:b/>
        </w:rPr>
      </w:pPr>
    </w:p>
    <w:p w:rsidR="00CC0736" w:rsidRDefault="00CC0736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01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605C63AC"/>
    <w:multiLevelType w:val="hybridMultilevel"/>
    <w:tmpl w:val="5E28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94B"/>
    <w:rsid w:val="00013BCD"/>
    <w:rsid w:val="000A6F58"/>
    <w:rsid w:val="000C6DD7"/>
    <w:rsid w:val="00143233"/>
    <w:rsid w:val="002771D7"/>
    <w:rsid w:val="002C7466"/>
    <w:rsid w:val="004C0773"/>
    <w:rsid w:val="008B4D5E"/>
    <w:rsid w:val="0096294B"/>
    <w:rsid w:val="00AD1812"/>
    <w:rsid w:val="00B00F64"/>
    <w:rsid w:val="00CC0736"/>
    <w:rsid w:val="00D45FE3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EEA6-37BA-4426-A152-208ABA6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736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7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C07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7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736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C0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C0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nhideWhenUsed/>
    <w:rsid w:val="00CC073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C073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C07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C0736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C0736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qFormat/>
    <w:rsid w:val="00CC07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0736"/>
  </w:style>
  <w:style w:type="paragraph" w:customStyle="1" w:styleId="c0">
    <w:name w:val="c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C0736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0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0736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C0736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C0736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C07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C0736"/>
    <w:rPr>
      <w:rFonts w:cs="Times New Roman"/>
      <w:i/>
      <w:iCs/>
    </w:rPr>
  </w:style>
  <w:style w:type="paragraph" w:styleId="ad">
    <w:name w:val="Body Text Indent"/>
    <w:basedOn w:val="a"/>
    <w:link w:val="ae"/>
    <w:rsid w:val="00CC07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C0736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CC0736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C073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73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73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C0736"/>
    <w:rPr>
      <w:rFonts w:ascii="Times New Roman" w:eastAsia="Times New Roman"/>
      <w:sz w:val="28"/>
    </w:rPr>
  </w:style>
  <w:style w:type="character" w:customStyle="1" w:styleId="CharAttribute512">
    <w:name w:val="CharAttribute512"/>
    <w:rsid w:val="00CC0736"/>
    <w:rPr>
      <w:rFonts w:ascii="Times New Roman" w:eastAsia="Times New Roman"/>
      <w:sz w:val="28"/>
    </w:rPr>
  </w:style>
  <w:style w:type="character" w:customStyle="1" w:styleId="CharAttribute3">
    <w:name w:val="CharAttribute3"/>
    <w:rsid w:val="00CC073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C073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C073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C0736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C073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C073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C0736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C07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C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C0736"/>
  </w:style>
  <w:style w:type="character" w:styleId="af3">
    <w:name w:val="Strong"/>
    <w:basedOn w:val="a0"/>
    <w:uiPriority w:val="22"/>
    <w:qFormat/>
    <w:rsid w:val="00CC0736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C0736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C073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C0736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C073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C0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07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C0736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7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C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C073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C073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C073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C0736"/>
  </w:style>
  <w:style w:type="character" w:customStyle="1" w:styleId="WW8Num1z0">
    <w:name w:val="WW8Num1z0"/>
    <w:rsid w:val="00CC0736"/>
    <w:rPr>
      <w:rFonts w:ascii="Symbol" w:hAnsi="Symbol" w:cs="OpenSymbol"/>
    </w:rPr>
  </w:style>
  <w:style w:type="character" w:customStyle="1" w:styleId="WW8Num1z1">
    <w:name w:val="WW8Num1z1"/>
    <w:rsid w:val="00CC0736"/>
    <w:rPr>
      <w:rFonts w:ascii="OpenSymbol" w:hAnsi="OpenSymbol" w:cs="OpenSymbol"/>
    </w:rPr>
  </w:style>
  <w:style w:type="character" w:customStyle="1" w:styleId="WW8Num2z0">
    <w:name w:val="WW8Num2z0"/>
    <w:rsid w:val="00CC0736"/>
    <w:rPr>
      <w:rFonts w:ascii="Symbol" w:hAnsi="Symbol" w:cs="OpenSymbol"/>
    </w:rPr>
  </w:style>
  <w:style w:type="character" w:customStyle="1" w:styleId="WW8Num2z1">
    <w:name w:val="WW8Num2z1"/>
    <w:rsid w:val="00CC0736"/>
    <w:rPr>
      <w:rFonts w:ascii="OpenSymbol" w:hAnsi="OpenSymbol" w:cs="OpenSymbol"/>
    </w:rPr>
  </w:style>
  <w:style w:type="character" w:customStyle="1" w:styleId="WW8Num5z0">
    <w:name w:val="WW8Num5z0"/>
    <w:rsid w:val="00CC0736"/>
    <w:rPr>
      <w:rFonts w:ascii="Symbol" w:hAnsi="Symbol" w:cs="OpenSymbol"/>
    </w:rPr>
  </w:style>
  <w:style w:type="character" w:customStyle="1" w:styleId="Absatz-Standardschriftart">
    <w:name w:val="Absatz-Standardschriftart"/>
    <w:rsid w:val="00CC0736"/>
  </w:style>
  <w:style w:type="character" w:customStyle="1" w:styleId="WW-Absatz-Standardschriftart">
    <w:name w:val="WW-Absatz-Standardschriftart"/>
    <w:rsid w:val="00CC0736"/>
  </w:style>
  <w:style w:type="character" w:customStyle="1" w:styleId="WW-Absatz-Standardschriftart1">
    <w:name w:val="WW-Absatz-Standardschriftart1"/>
    <w:rsid w:val="00CC0736"/>
  </w:style>
  <w:style w:type="character" w:customStyle="1" w:styleId="15">
    <w:name w:val="Основной шрифт абзаца1"/>
    <w:rsid w:val="00CC0736"/>
  </w:style>
  <w:style w:type="character" w:customStyle="1" w:styleId="WW8Num9z0">
    <w:name w:val="WW8Num9z0"/>
    <w:rsid w:val="00CC0736"/>
    <w:rPr>
      <w:rFonts w:ascii="Symbol" w:hAnsi="Symbol" w:cs="OpenSymbol"/>
    </w:rPr>
  </w:style>
  <w:style w:type="character" w:customStyle="1" w:styleId="WW8Num9z1">
    <w:name w:val="WW8Num9z1"/>
    <w:rsid w:val="00CC0736"/>
    <w:rPr>
      <w:rFonts w:ascii="OpenSymbol" w:hAnsi="OpenSymbol" w:cs="OpenSymbol"/>
    </w:rPr>
  </w:style>
  <w:style w:type="character" w:customStyle="1" w:styleId="WW8Num6z0">
    <w:name w:val="WW8Num6z0"/>
    <w:rsid w:val="00CC0736"/>
    <w:rPr>
      <w:rFonts w:ascii="Symbol" w:hAnsi="Symbol" w:cs="OpenSymbol"/>
    </w:rPr>
  </w:style>
  <w:style w:type="character" w:customStyle="1" w:styleId="WW8Num6z1">
    <w:name w:val="WW8Num6z1"/>
    <w:rsid w:val="00CC0736"/>
    <w:rPr>
      <w:rFonts w:ascii="OpenSymbol" w:hAnsi="OpenSymbol" w:cs="OpenSymbol"/>
    </w:rPr>
  </w:style>
  <w:style w:type="character" w:customStyle="1" w:styleId="afa">
    <w:name w:val="Маркеры списка"/>
    <w:rsid w:val="00CC0736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C0736"/>
  </w:style>
  <w:style w:type="paragraph" w:styleId="afc">
    <w:name w:val="List"/>
    <w:basedOn w:val="a7"/>
    <w:rsid w:val="00CC0736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C073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C07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C073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C0736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C07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C073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C0736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C0736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C0736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C073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0736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C0736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C073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07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0736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C07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C07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C073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C0736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C0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C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736"/>
  </w:style>
  <w:style w:type="character" w:customStyle="1" w:styleId="spelle">
    <w:name w:val="spelle"/>
    <w:basedOn w:val="a0"/>
    <w:rsid w:val="00CC0736"/>
  </w:style>
  <w:style w:type="character" w:customStyle="1" w:styleId="grame">
    <w:name w:val="grame"/>
    <w:basedOn w:val="a0"/>
    <w:rsid w:val="00CC0736"/>
  </w:style>
  <w:style w:type="paragraph" w:styleId="aff4">
    <w:name w:val="header"/>
    <w:basedOn w:val="a"/>
    <w:link w:val="aff5"/>
    <w:uiPriority w:val="99"/>
    <w:unhideWhenUsed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C073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C0736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C0736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C073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C073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C073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C073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C073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C0736"/>
  </w:style>
  <w:style w:type="table" w:customStyle="1" w:styleId="1e">
    <w:name w:val="Сетка таблицы1"/>
    <w:basedOn w:val="a1"/>
    <w:next w:val="ab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C073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0736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C0736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C0736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C0736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C073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C0736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C073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C0736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C073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C0736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C073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C073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C073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C073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C0736"/>
    <w:rPr>
      <w:rFonts w:ascii="Times New Roman" w:eastAsia="Times New Roman"/>
      <w:sz w:val="28"/>
    </w:rPr>
  </w:style>
  <w:style w:type="character" w:customStyle="1" w:styleId="CharAttribute269">
    <w:name w:val="CharAttribute269"/>
    <w:rsid w:val="00CC073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C073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C0736"/>
    <w:rPr>
      <w:rFonts w:ascii="Times New Roman" w:eastAsia="Times New Roman"/>
      <w:sz w:val="28"/>
    </w:rPr>
  </w:style>
  <w:style w:type="character" w:customStyle="1" w:styleId="CharAttribute273">
    <w:name w:val="CharAttribute273"/>
    <w:rsid w:val="00CC0736"/>
    <w:rPr>
      <w:rFonts w:ascii="Times New Roman" w:eastAsia="Times New Roman"/>
      <w:sz w:val="28"/>
    </w:rPr>
  </w:style>
  <w:style w:type="character" w:customStyle="1" w:styleId="CharAttribute274">
    <w:name w:val="CharAttribute274"/>
    <w:rsid w:val="00CC0736"/>
    <w:rPr>
      <w:rFonts w:ascii="Times New Roman" w:eastAsia="Times New Roman"/>
      <w:sz w:val="28"/>
    </w:rPr>
  </w:style>
  <w:style w:type="character" w:customStyle="1" w:styleId="CharAttribute275">
    <w:name w:val="CharAttribute275"/>
    <w:rsid w:val="00CC073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C0736"/>
    <w:rPr>
      <w:rFonts w:ascii="Times New Roman" w:eastAsia="Times New Roman"/>
      <w:sz w:val="28"/>
    </w:rPr>
  </w:style>
  <w:style w:type="character" w:customStyle="1" w:styleId="CharAttribute277">
    <w:name w:val="CharAttribute277"/>
    <w:rsid w:val="00CC073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C073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C073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C073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C073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C073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C073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C0736"/>
    <w:rPr>
      <w:rFonts w:ascii="Times New Roman" w:eastAsia="Times New Roman"/>
      <w:sz w:val="28"/>
    </w:rPr>
  </w:style>
  <w:style w:type="character" w:customStyle="1" w:styleId="CharAttribute285">
    <w:name w:val="CharAttribute285"/>
    <w:rsid w:val="00CC0736"/>
    <w:rPr>
      <w:rFonts w:ascii="Times New Roman" w:eastAsia="Times New Roman"/>
      <w:sz w:val="28"/>
    </w:rPr>
  </w:style>
  <w:style w:type="character" w:customStyle="1" w:styleId="CharAttribute286">
    <w:name w:val="CharAttribute286"/>
    <w:rsid w:val="00CC0736"/>
    <w:rPr>
      <w:rFonts w:ascii="Times New Roman" w:eastAsia="Times New Roman"/>
      <w:sz w:val="28"/>
    </w:rPr>
  </w:style>
  <w:style w:type="character" w:customStyle="1" w:styleId="CharAttribute287">
    <w:name w:val="CharAttribute287"/>
    <w:rsid w:val="00CC0736"/>
    <w:rPr>
      <w:rFonts w:ascii="Times New Roman" w:eastAsia="Times New Roman"/>
      <w:sz w:val="28"/>
    </w:rPr>
  </w:style>
  <w:style w:type="character" w:customStyle="1" w:styleId="CharAttribute288">
    <w:name w:val="CharAttribute288"/>
    <w:rsid w:val="00CC0736"/>
    <w:rPr>
      <w:rFonts w:ascii="Times New Roman" w:eastAsia="Times New Roman"/>
      <w:sz w:val="28"/>
    </w:rPr>
  </w:style>
  <w:style w:type="character" w:customStyle="1" w:styleId="CharAttribute289">
    <w:name w:val="CharAttribute289"/>
    <w:rsid w:val="00CC0736"/>
    <w:rPr>
      <w:rFonts w:ascii="Times New Roman" w:eastAsia="Times New Roman"/>
      <w:sz w:val="28"/>
    </w:rPr>
  </w:style>
  <w:style w:type="character" w:customStyle="1" w:styleId="CharAttribute290">
    <w:name w:val="CharAttribute290"/>
    <w:rsid w:val="00CC0736"/>
    <w:rPr>
      <w:rFonts w:ascii="Times New Roman" w:eastAsia="Times New Roman"/>
      <w:sz w:val="28"/>
    </w:rPr>
  </w:style>
  <w:style w:type="character" w:customStyle="1" w:styleId="CharAttribute291">
    <w:name w:val="CharAttribute291"/>
    <w:rsid w:val="00CC0736"/>
    <w:rPr>
      <w:rFonts w:ascii="Times New Roman" w:eastAsia="Times New Roman"/>
      <w:sz w:val="28"/>
    </w:rPr>
  </w:style>
  <w:style w:type="character" w:customStyle="1" w:styleId="CharAttribute292">
    <w:name w:val="CharAttribute292"/>
    <w:rsid w:val="00CC0736"/>
    <w:rPr>
      <w:rFonts w:ascii="Times New Roman" w:eastAsia="Times New Roman"/>
      <w:sz w:val="28"/>
    </w:rPr>
  </w:style>
  <w:style w:type="character" w:customStyle="1" w:styleId="CharAttribute293">
    <w:name w:val="CharAttribute293"/>
    <w:rsid w:val="00CC0736"/>
    <w:rPr>
      <w:rFonts w:ascii="Times New Roman" w:eastAsia="Times New Roman"/>
      <w:sz w:val="28"/>
    </w:rPr>
  </w:style>
  <w:style w:type="character" w:customStyle="1" w:styleId="CharAttribute294">
    <w:name w:val="CharAttribute294"/>
    <w:rsid w:val="00CC0736"/>
    <w:rPr>
      <w:rFonts w:ascii="Times New Roman" w:eastAsia="Times New Roman"/>
      <w:sz w:val="28"/>
    </w:rPr>
  </w:style>
  <w:style w:type="character" w:customStyle="1" w:styleId="CharAttribute295">
    <w:name w:val="CharAttribute295"/>
    <w:rsid w:val="00CC0736"/>
    <w:rPr>
      <w:rFonts w:ascii="Times New Roman" w:eastAsia="Times New Roman"/>
      <w:sz w:val="28"/>
    </w:rPr>
  </w:style>
  <w:style w:type="character" w:customStyle="1" w:styleId="CharAttribute296">
    <w:name w:val="CharAttribute296"/>
    <w:rsid w:val="00CC0736"/>
    <w:rPr>
      <w:rFonts w:ascii="Times New Roman" w:eastAsia="Times New Roman"/>
      <w:sz w:val="28"/>
    </w:rPr>
  </w:style>
  <w:style w:type="character" w:customStyle="1" w:styleId="CharAttribute297">
    <w:name w:val="CharAttribute297"/>
    <w:rsid w:val="00CC0736"/>
    <w:rPr>
      <w:rFonts w:ascii="Times New Roman" w:eastAsia="Times New Roman"/>
      <w:sz w:val="28"/>
    </w:rPr>
  </w:style>
  <w:style w:type="character" w:customStyle="1" w:styleId="CharAttribute298">
    <w:name w:val="CharAttribute298"/>
    <w:rsid w:val="00CC0736"/>
    <w:rPr>
      <w:rFonts w:ascii="Times New Roman" w:eastAsia="Times New Roman"/>
      <w:sz w:val="28"/>
    </w:rPr>
  </w:style>
  <w:style w:type="character" w:customStyle="1" w:styleId="CharAttribute299">
    <w:name w:val="CharAttribute299"/>
    <w:rsid w:val="00CC0736"/>
    <w:rPr>
      <w:rFonts w:ascii="Times New Roman" w:eastAsia="Times New Roman"/>
      <w:sz w:val="28"/>
    </w:rPr>
  </w:style>
  <w:style w:type="character" w:customStyle="1" w:styleId="CharAttribute300">
    <w:name w:val="CharAttribute300"/>
    <w:rsid w:val="00CC073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C073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C073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C0736"/>
    <w:rPr>
      <w:rFonts w:ascii="Times New Roman" w:eastAsia="Times New Roman"/>
      <w:sz w:val="28"/>
    </w:rPr>
  </w:style>
  <w:style w:type="character" w:customStyle="1" w:styleId="CharAttribute305">
    <w:name w:val="CharAttribute305"/>
    <w:rsid w:val="00CC0736"/>
    <w:rPr>
      <w:rFonts w:ascii="Times New Roman" w:eastAsia="Times New Roman"/>
      <w:sz w:val="28"/>
    </w:rPr>
  </w:style>
  <w:style w:type="character" w:customStyle="1" w:styleId="CharAttribute306">
    <w:name w:val="CharAttribute306"/>
    <w:rsid w:val="00CC0736"/>
    <w:rPr>
      <w:rFonts w:ascii="Times New Roman" w:eastAsia="Times New Roman"/>
      <w:sz w:val="28"/>
    </w:rPr>
  </w:style>
  <w:style w:type="character" w:customStyle="1" w:styleId="CharAttribute307">
    <w:name w:val="CharAttribute307"/>
    <w:rsid w:val="00CC0736"/>
    <w:rPr>
      <w:rFonts w:ascii="Times New Roman" w:eastAsia="Times New Roman"/>
      <w:sz w:val="28"/>
    </w:rPr>
  </w:style>
  <w:style w:type="character" w:customStyle="1" w:styleId="CharAttribute308">
    <w:name w:val="CharAttribute308"/>
    <w:rsid w:val="00CC0736"/>
    <w:rPr>
      <w:rFonts w:ascii="Times New Roman" w:eastAsia="Times New Roman"/>
      <w:sz w:val="28"/>
    </w:rPr>
  </w:style>
  <w:style w:type="character" w:customStyle="1" w:styleId="CharAttribute309">
    <w:name w:val="CharAttribute309"/>
    <w:rsid w:val="00CC0736"/>
    <w:rPr>
      <w:rFonts w:ascii="Times New Roman" w:eastAsia="Times New Roman"/>
      <w:sz w:val="28"/>
    </w:rPr>
  </w:style>
  <w:style w:type="character" w:customStyle="1" w:styleId="CharAttribute310">
    <w:name w:val="CharAttribute310"/>
    <w:rsid w:val="00CC0736"/>
    <w:rPr>
      <w:rFonts w:ascii="Times New Roman" w:eastAsia="Times New Roman"/>
      <w:sz w:val="28"/>
    </w:rPr>
  </w:style>
  <w:style w:type="character" w:customStyle="1" w:styleId="CharAttribute311">
    <w:name w:val="CharAttribute311"/>
    <w:rsid w:val="00CC0736"/>
    <w:rPr>
      <w:rFonts w:ascii="Times New Roman" w:eastAsia="Times New Roman"/>
      <w:sz w:val="28"/>
    </w:rPr>
  </w:style>
  <w:style w:type="character" w:customStyle="1" w:styleId="CharAttribute312">
    <w:name w:val="CharAttribute312"/>
    <w:rsid w:val="00CC0736"/>
    <w:rPr>
      <w:rFonts w:ascii="Times New Roman" w:eastAsia="Times New Roman"/>
      <w:sz w:val="28"/>
    </w:rPr>
  </w:style>
  <w:style w:type="character" w:customStyle="1" w:styleId="CharAttribute313">
    <w:name w:val="CharAttribute313"/>
    <w:rsid w:val="00CC0736"/>
    <w:rPr>
      <w:rFonts w:ascii="Times New Roman" w:eastAsia="Times New Roman"/>
      <w:sz w:val="28"/>
    </w:rPr>
  </w:style>
  <w:style w:type="character" w:customStyle="1" w:styleId="CharAttribute314">
    <w:name w:val="CharAttribute314"/>
    <w:rsid w:val="00CC0736"/>
    <w:rPr>
      <w:rFonts w:ascii="Times New Roman" w:eastAsia="Times New Roman"/>
      <w:sz w:val="28"/>
    </w:rPr>
  </w:style>
  <w:style w:type="character" w:customStyle="1" w:styleId="CharAttribute315">
    <w:name w:val="CharAttribute315"/>
    <w:rsid w:val="00CC0736"/>
    <w:rPr>
      <w:rFonts w:ascii="Times New Roman" w:eastAsia="Times New Roman"/>
      <w:sz w:val="28"/>
    </w:rPr>
  </w:style>
  <w:style w:type="character" w:customStyle="1" w:styleId="CharAttribute316">
    <w:name w:val="CharAttribute316"/>
    <w:rsid w:val="00CC0736"/>
    <w:rPr>
      <w:rFonts w:ascii="Times New Roman" w:eastAsia="Times New Roman"/>
      <w:sz w:val="28"/>
    </w:rPr>
  </w:style>
  <w:style w:type="character" w:customStyle="1" w:styleId="CharAttribute317">
    <w:name w:val="CharAttribute317"/>
    <w:rsid w:val="00CC0736"/>
    <w:rPr>
      <w:rFonts w:ascii="Times New Roman" w:eastAsia="Times New Roman"/>
      <w:sz w:val="28"/>
    </w:rPr>
  </w:style>
  <w:style w:type="character" w:customStyle="1" w:styleId="CharAttribute318">
    <w:name w:val="CharAttribute318"/>
    <w:rsid w:val="00CC0736"/>
    <w:rPr>
      <w:rFonts w:ascii="Times New Roman" w:eastAsia="Times New Roman"/>
      <w:sz w:val="28"/>
    </w:rPr>
  </w:style>
  <w:style w:type="character" w:customStyle="1" w:styleId="CharAttribute319">
    <w:name w:val="CharAttribute319"/>
    <w:rsid w:val="00CC0736"/>
    <w:rPr>
      <w:rFonts w:ascii="Times New Roman" w:eastAsia="Times New Roman"/>
      <w:sz w:val="28"/>
    </w:rPr>
  </w:style>
  <w:style w:type="character" w:customStyle="1" w:styleId="CharAttribute320">
    <w:name w:val="CharAttribute320"/>
    <w:rsid w:val="00CC0736"/>
    <w:rPr>
      <w:rFonts w:ascii="Times New Roman" w:eastAsia="Times New Roman"/>
      <w:sz w:val="28"/>
    </w:rPr>
  </w:style>
  <w:style w:type="character" w:customStyle="1" w:styleId="CharAttribute321">
    <w:name w:val="CharAttribute321"/>
    <w:rsid w:val="00CC0736"/>
    <w:rPr>
      <w:rFonts w:ascii="Times New Roman" w:eastAsia="Times New Roman"/>
      <w:sz w:val="28"/>
    </w:rPr>
  </w:style>
  <w:style w:type="character" w:customStyle="1" w:styleId="CharAttribute322">
    <w:name w:val="CharAttribute322"/>
    <w:rsid w:val="00CC0736"/>
    <w:rPr>
      <w:rFonts w:ascii="Times New Roman" w:eastAsia="Times New Roman"/>
      <w:sz w:val="28"/>
    </w:rPr>
  </w:style>
  <w:style w:type="character" w:customStyle="1" w:styleId="CharAttribute323">
    <w:name w:val="CharAttribute323"/>
    <w:rsid w:val="00CC0736"/>
    <w:rPr>
      <w:rFonts w:ascii="Times New Roman" w:eastAsia="Times New Roman"/>
      <w:sz w:val="28"/>
    </w:rPr>
  </w:style>
  <w:style w:type="character" w:customStyle="1" w:styleId="CharAttribute324">
    <w:name w:val="CharAttribute324"/>
    <w:rsid w:val="00CC0736"/>
    <w:rPr>
      <w:rFonts w:ascii="Times New Roman" w:eastAsia="Times New Roman"/>
      <w:sz w:val="28"/>
    </w:rPr>
  </w:style>
  <w:style w:type="character" w:customStyle="1" w:styleId="CharAttribute325">
    <w:name w:val="CharAttribute325"/>
    <w:rsid w:val="00CC0736"/>
    <w:rPr>
      <w:rFonts w:ascii="Times New Roman" w:eastAsia="Times New Roman"/>
      <w:sz w:val="28"/>
    </w:rPr>
  </w:style>
  <w:style w:type="character" w:customStyle="1" w:styleId="CharAttribute326">
    <w:name w:val="CharAttribute326"/>
    <w:rsid w:val="00CC0736"/>
    <w:rPr>
      <w:rFonts w:ascii="Times New Roman" w:eastAsia="Times New Roman"/>
      <w:sz w:val="28"/>
    </w:rPr>
  </w:style>
  <w:style w:type="character" w:customStyle="1" w:styleId="CharAttribute327">
    <w:name w:val="CharAttribute327"/>
    <w:rsid w:val="00CC0736"/>
    <w:rPr>
      <w:rFonts w:ascii="Times New Roman" w:eastAsia="Times New Roman"/>
      <w:sz w:val="28"/>
    </w:rPr>
  </w:style>
  <w:style w:type="character" w:customStyle="1" w:styleId="CharAttribute328">
    <w:name w:val="CharAttribute328"/>
    <w:rsid w:val="00CC0736"/>
    <w:rPr>
      <w:rFonts w:ascii="Times New Roman" w:eastAsia="Times New Roman"/>
      <w:sz w:val="28"/>
    </w:rPr>
  </w:style>
  <w:style w:type="character" w:customStyle="1" w:styleId="CharAttribute329">
    <w:name w:val="CharAttribute329"/>
    <w:rsid w:val="00CC0736"/>
    <w:rPr>
      <w:rFonts w:ascii="Times New Roman" w:eastAsia="Times New Roman"/>
      <w:sz w:val="28"/>
    </w:rPr>
  </w:style>
  <w:style w:type="character" w:customStyle="1" w:styleId="CharAttribute330">
    <w:name w:val="CharAttribute330"/>
    <w:rsid w:val="00CC0736"/>
    <w:rPr>
      <w:rFonts w:ascii="Times New Roman" w:eastAsia="Times New Roman"/>
      <w:sz w:val="28"/>
    </w:rPr>
  </w:style>
  <w:style w:type="character" w:customStyle="1" w:styleId="CharAttribute331">
    <w:name w:val="CharAttribute331"/>
    <w:rsid w:val="00CC0736"/>
    <w:rPr>
      <w:rFonts w:ascii="Times New Roman" w:eastAsia="Times New Roman"/>
      <w:sz w:val="28"/>
    </w:rPr>
  </w:style>
  <w:style w:type="character" w:customStyle="1" w:styleId="CharAttribute332">
    <w:name w:val="CharAttribute332"/>
    <w:rsid w:val="00CC0736"/>
    <w:rPr>
      <w:rFonts w:ascii="Times New Roman" w:eastAsia="Times New Roman"/>
      <w:sz w:val="28"/>
    </w:rPr>
  </w:style>
  <w:style w:type="character" w:customStyle="1" w:styleId="CharAttribute333">
    <w:name w:val="CharAttribute333"/>
    <w:rsid w:val="00CC0736"/>
    <w:rPr>
      <w:rFonts w:ascii="Times New Roman" w:eastAsia="Times New Roman"/>
      <w:sz w:val="28"/>
    </w:rPr>
  </w:style>
  <w:style w:type="character" w:customStyle="1" w:styleId="CharAttribute334">
    <w:name w:val="CharAttribute334"/>
    <w:rsid w:val="00CC0736"/>
    <w:rPr>
      <w:rFonts w:ascii="Times New Roman" w:eastAsia="Times New Roman"/>
      <w:sz w:val="28"/>
    </w:rPr>
  </w:style>
  <w:style w:type="character" w:customStyle="1" w:styleId="CharAttribute335">
    <w:name w:val="CharAttribute335"/>
    <w:rsid w:val="00CC0736"/>
    <w:rPr>
      <w:rFonts w:ascii="Times New Roman" w:eastAsia="Times New Roman"/>
      <w:sz w:val="28"/>
    </w:rPr>
  </w:style>
  <w:style w:type="character" w:customStyle="1" w:styleId="CharAttribute514">
    <w:name w:val="CharAttribute514"/>
    <w:rsid w:val="00CC0736"/>
    <w:rPr>
      <w:rFonts w:ascii="Times New Roman" w:eastAsia="Times New Roman"/>
      <w:sz w:val="28"/>
    </w:rPr>
  </w:style>
  <w:style w:type="character" w:customStyle="1" w:styleId="CharAttribute520">
    <w:name w:val="CharAttribute520"/>
    <w:rsid w:val="00CC0736"/>
    <w:rPr>
      <w:rFonts w:ascii="Times New Roman" w:eastAsia="Times New Roman"/>
      <w:sz w:val="28"/>
    </w:rPr>
  </w:style>
  <w:style w:type="character" w:customStyle="1" w:styleId="CharAttribute521">
    <w:name w:val="CharAttribute521"/>
    <w:rsid w:val="00CC073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C0736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C0736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C0736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C073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C073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C0736"/>
    <w:rPr>
      <w:rFonts w:ascii="Times New Roman" w:eastAsia="Times New Roman"/>
      <w:sz w:val="28"/>
    </w:rPr>
  </w:style>
  <w:style w:type="character" w:customStyle="1" w:styleId="CharAttribute534">
    <w:name w:val="CharAttribute534"/>
    <w:rsid w:val="00CC073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C073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C073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C073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C0736"/>
    <w:rPr>
      <w:rFonts w:ascii="Times New Roman" w:eastAsia="Times New Roman"/>
      <w:sz w:val="28"/>
    </w:rPr>
  </w:style>
  <w:style w:type="character" w:customStyle="1" w:styleId="CharAttribute499">
    <w:name w:val="CharAttribute4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C0736"/>
    <w:rPr>
      <w:rFonts w:ascii="Times New Roman" w:eastAsia="Times New Roman"/>
      <w:sz w:val="28"/>
    </w:rPr>
  </w:style>
  <w:style w:type="table" w:customStyle="1" w:styleId="DefaultTable">
    <w:name w:val="Default Table"/>
    <w:rsid w:val="00CC07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C073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C0736"/>
  </w:style>
  <w:style w:type="paragraph" w:customStyle="1" w:styleId="c3">
    <w:name w:val="c3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C073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C07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C073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C0736"/>
  </w:style>
  <w:style w:type="character" w:customStyle="1" w:styleId="afff2">
    <w:name w:val="_"/>
    <w:basedOn w:val="a0"/>
    <w:rsid w:val="00CC0736"/>
  </w:style>
  <w:style w:type="character" w:customStyle="1" w:styleId="ff4">
    <w:name w:val="ff4"/>
    <w:basedOn w:val="a0"/>
    <w:rsid w:val="00CC0736"/>
  </w:style>
  <w:style w:type="character" w:customStyle="1" w:styleId="ff3">
    <w:name w:val="ff3"/>
    <w:basedOn w:val="a0"/>
    <w:rsid w:val="00CC0736"/>
  </w:style>
  <w:style w:type="character" w:customStyle="1" w:styleId="ls2">
    <w:name w:val="ls2"/>
    <w:basedOn w:val="a0"/>
    <w:rsid w:val="00CC0736"/>
  </w:style>
  <w:style w:type="paragraph" w:customStyle="1" w:styleId="c9">
    <w:name w:val="c9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0736"/>
  </w:style>
  <w:style w:type="character" w:customStyle="1" w:styleId="ff7">
    <w:name w:val="ff7"/>
    <w:basedOn w:val="a0"/>
    <w:rsid w:val="00CC0736"/>
  </w:style>
  <w:style w:type="character" w:customStyle="1" w:styleId="ff5">
    <w:name w:val="ff5"/>
    <w:basedOn w:val="a0"/>
    <w:rsid w:val="00CC0736"/>
  </w:style>
  <w:style w:type="character" w:customStyle="1" w:styleId="c1">
    <w:name w:val="c1"/>
    <w:basedOn w:val="a0"/>
    <w:rsid w:val="00CC0736"/>
  </w:style>
  <w:style w:type="paragraph" w:customStyle="1" w:styleId="c31">
    <w:name w:val="c31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C0736"/>
  </w:style>
  <w:style w:type="paragraph" w:customStyle="1" w:styleId="ParagraphStyle">
    <w:name w:val="Paragraph Style"/>
    <w:rsid w:val="00CC0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07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C073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7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C07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073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73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C073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C0736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C0736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C0736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C07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073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C073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C073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073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C073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073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C0736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C07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2021-10-22T03:13:00Z</dcterms:created>
  <dcterms:modified xsi:type="dcterms:W3CDTF">2021-11-11T11:13:00Z</dcterms:modified>
</cp:coreProperties>
</file>