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11" w:rsidRDefault="00241DBD">
      <w:r w:rsidRPr="00241DBD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B11" w:rsidRDefault="00670B11"/>
    <w:p w:rsidR="00670B11" w:rsidRPr="00D4614F" w:rsidRDefault="008C2773" w:rsidP="00670B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Адаптированная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670B11" w:rsidRPr="00D4614F">
        <w:rPr>
          <w:rFonts w:ascii="Times New Roman" w:hAnsi="Times New Roman" w:cs="Times New Roman"/>
          <w:sz w:val="24"/>
          <w:szCs w:val="24"/>
        </w:rPr>
        <w:t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«Математика» для начальной школы, разработанной Рудницкой В.Н., Юдачевой Т.В. в рамках проекта «Начальная школа XXI века» (научный руководитель Н.Ф. Виноградова).</w:t>
      </w:r>
    </w:p>
    <w:p w:rsidR="00670B11" w:rsidRPr="00DD0B42" w:rsidRDefault="00670B11" w:rsidP="00670B11">
      <w:pPr>
        <w:pStyle w:val="a5"/>
        <w:spacing w:before="0" w:beforeAutospacing="0" w:after="0" w:afterAutospacing="0"/>
        <w:ind w:firstLine="708"/>
        <w:jc w:val="both"/>
      </w:pPr>
      <w:r w:rsidRPr="00DD0B42">
        <w:t>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 </w:t>
      </w:r>
    </w:p>
    <w:p w:rsidR="00670B11" w:rsidRPr="00DD0B42" w:rsidRDefault="00670B11" w:rsidP="00670B11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70B11" w:rsidRPr="00DD0B42" w:rsidRDefault="00670B11" w:rsidP="00670B11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 </w:t>
      </w:r>
    </w:p>
    <w:p w:rsidR="00670B11" w:rsidRPr="00DD0B42" w:rsidRDefault="00670B11" w:rsidP="00670B11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приобрести начальный опыт применения математических знаний для решения учебно-познавательных и учебно-практических задач; </w:t>
      </w:r>
    </w:p>
    <w:p w:rsidR="00670B11" w:rsidRPr="00DD0B42" w:rsidRDefault="00670B11" w:rsidP="00670B11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</w:p>
    <w:p w:rsidR="00670B11" w:rsidRPr="00DD0B42" w:rsidRDefault="00670B11" w:rsidP="00670B11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овладеть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0B11" w:rsidRPr="00DD0B42" w:rsidRDefault="00670B11" w:rsidP="00670B11">
      <w:pPr>
        <w:pStyle w:val="a3"/>
        <w:jc w:val="both"/>
        <w:rPr>
          <w:rFonts w:ascii="Times New Roman" w:hAnsi="Times New Roman" w:cs="Times New Roman"/>
        </w:rPr>
      </w:pPr>
      <w:r w:rsidRPr="00DD0B42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DD0B42">
        <w:rPr>
          <w:rFonts w:ascii="Times New Roman" w:eastAsia="Times New Roman" w:hAnsi="Times New Roman" w:cs="Times New Roman"/>
        </w:rPr>
        <w:t>Решению названных задач способствует особое структурирование определенного в программе материала. 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r w:rsidRPr="00DD0B42">
        <w:rPr>
          <w:rFonts w:ascii="Times New Roman" w:hAnsi="Times New Roman" w:cs="Times New Roman"/>
        </w:rPr>
        <w:t xml:space="preserve"> </w:t>
      </w:r>
    </w:p>
    <w:p w:rsidR="00670B11" w:rsidRPr="00DD0B42" w:rsidRDefault="00670B11" w:rsidP="00670B11">
      <w:pPr>
        <w:pStyle w:val="a3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            Индивидуальное сопровождение обучающихся с особыми потребностями (детей-инвалидов, детей с ОВЗ и пр.) осуществляется с использованием пакета индивидуальных заданий, предлагаемых в рамках учебного занятия.</w:t>
      </w:r>
    </w:p>
    <w:p w:rsidR="00670B11" w:rsidRPr="00DD0B42" w:rsidRDefault="00670B11" w:rsidP="00670B11">
      <w:pPr>
        <w:pStyle w:val="a3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Индивидуальное сопровождение одаренных обучающихся осуществляется с использованием проектного метода.</w:t>
      </w:r>
    </w:p>
    <w:p w:rsidR="00670B11" w:rsidRPr="00DD0B42" w:rsidRDefault="00670B11" w:rsidP="00670B11">
      <w:pPr>
        <w:jc w:val="both"/>
      </w:pPr>
      <w:r w:rsidRPr="00DD0B42">
        <w:br w:type="page"/>
      </w:r>
    </w:p>
    <w:p w:rsidR="00670B11" w:rsidRPr="00D4614F" w:rsidRDefault="00670B11" w:rsidP="00670B1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46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Планируемые результаты освоения учебного предмета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1 класс  . Личностные универсальные учебные действия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iCs/>
          <w:sz w:val="24"/>
          <w:szCs w:val="24"/>
        </w:rPr>
        <w:t>У обучающегося будут сформированы:</w:t>
      </w:r>
    </w:p>
    <w:p w:rsidR="00670B11" w:rsidRPr="00D4614F" w:rsidRDefault="00670B11" w:rsidP="00670B1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положительное отношение к школе, к изучению математики;</w:t>
      </w:r>
    </w:p>
    <w:p w:rsidR="00670B11" w:rsidRPr="00D4614F" w:rsidRDefault="00670B11" w:rsidP="00670B1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интерес к учебному материалу;</w:t>
      </w:r>
    </w:p>
    <w:p w:rsidR="00670B11" w:rsidRPr="00D4614F" w:rsidRDefault="00670B11" w:rsidP="00670B1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представление о причинах успеха в учебе;</w:t>
      </w:r>
    </w:p>
    <w:p w:rsidR="00670B11" w:rsidRPr="00D4614F" w:rsidRDefault="00670B11" w:rsidP="00670B1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общее представление о моральных нормах поведения;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уважение к мыслям и настроениям другого человека, доброжелательное отношение к людям.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670B11" w:rsidRPr="00D4614F" w:rsidRDefault="00670B11" w:rsidP="00670B1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начальной стадии внутренней позиции школьника, положительного отношения к школе;</w:t>
      </w:r>
    </w:p>
    <w:p w:rsidR="00670B11" w:rsidRPr="00D4614F" w:rsidRDefault="00670B11" w:rsidP="00670B1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первоначального представления о знании и незнании;</w:t>
      </w:r>
    </w:p>
    <w:p w:rsidR="00670B11" w:rsidRPr="00D4614F" w:rsidRDefault="00670B11" w:rsidP="00670B1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понимания значения математики в жизни человека;</w:t>
      </w:r>
    </w:p>
    <w:p w:rsidR="00670B11" w:rsidRPr="00D4614F" w:rsidRDefault="00670B11" w:rsidP="00670B1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собственной учебной деятельности;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первичных умений оценки ответов одноклассников на основе заданных критериев успешности учебной деятельности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670B11" w:rsidRPr="00D4614F" w:rsidRDefault="00670B11" w:rsidP="00670B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принимать учебную задачу, соответствующую этапу обучения;</w:t>
      </w:r>
    </w:p>
    <w:p w:rsidR="00670B11" w:rsidRPr="00D4614F" w:rsidRDefault="00670B11" w:rsidP="00670B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выделенные учителем ориентиры действия в учебном материале;</w:t>
      </w:r>
    </w:p>
    <w:p w:rsidR="00670B11" w:rsidRPr="00D4614F" w:rsidRDefault="00670B11" w:rsidP="00670B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учителя;</w:t>
      </w:r>
    </w:p>
    <w:p w:rsidR="00670B11" w:rsidRPr="00D4614F" w:rsidRDefault="00670B11" w:rsidP="00670B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действия, составляющих основу осваиваемой деятельности;</w:t>
      </w:r>
    </w:p>
    <w:p w:rsidR="00670B11" w:rsidRPr="00D4614F" w:rsidRDefault="00670B11" w:rsidP="00670B1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осуществлять первоначальный контроль своего участия в доступных видах познавательной деятельности;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70B11" w:rsidRPr="00D4614F" w:rsidRDefault="00670B11" w:rsidP="00670B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принимать разнообразные учебно-познавательные задачи и инструкции учителя;</w:t>
      </w:r>
    </w:p>
    <w:p w:rsidR="00670B11" w:rsidRPr="00D4614F" w:rsidRDefault="00670B11" w:rsidP="00670B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lastRenderedPageBreak/>
        <w:t>в сотрудничестве с учителем находить варианты решения учебной задачи;</w:t>
      </w:r>
    </w:p>
    <w:p w:rsidR="00670B11" w:rsidRPr="00D4614F" w:rsidRDefault="00670B11" w:rsidP="00670B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первоначальному умению выполнять учебные действия в устной и письменной речи;</w:t>
      </w:r>
    </w:p>
    <w:p w:rsidR="00670B11" w:rsidRPr="00D4614F" w:rsidRDefault="00670B11" w:rsidP="00670B1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использовать рисуночные и простые символические варианты математической записи;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читать простое схематическое изображение;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на основе кодирования строить простейшие модели математических понятий;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проводить сравнение (по одному из оснований, наглядное и по представлению);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выделять в 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670B11" w:rsidRPr="00D4614F" w:rsidRDefault="00670B11" w:rsidP="00670B1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под руководством учителя проводить аналогию;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отношения между понятиями (родо-видовые, причинно-следственные)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70B11" w:rsidRPr="00D4614F" w:rsidRDefault="00670B11" w:rsidP="00670B1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форме (2-3 предложения);</w:t>
      </w:r>
    </w:p>
    <w:p w:rsidR="00670B11" w:rsidRPr="00D4614F" w:rsidRDefault="00670B11" w:rsidP="00670B1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строить рассуждения о доступных наглядно воспринимаемых математических отношениях;</w:t>
      </w:r>
    </w:p>
    <w:p w:rsidR="00670B11" w:rsidRPr="00D4614F" w:rsidRDefault="00670B11" w:rsidP="00670B1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выделять несколько существенных признаков объектов;</w:t>
      </w:r>
    </w:p>
    <w:p w:rsidR="00670B11" w:rsidRPr="00D4614F" w:rsidRDefault="00670B11" w:rsidP="00670B1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под руководством учителя давать характеристики изучаемым математическим объектам на основе их анализа;</w:t>
      </w:r>
    </w:p>
    <w:p w:rsidR="00670B11" w:rsidRPr="00D4614F" w:rsidRDefault="00670B11" w:rsidP="00670B1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воспринимать различные точки зрения;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воспринимать мнение других людей о математических явлениях;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необходимость использования правил вежливости;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использовать простые речевые средства;</w:t>
      </w:r>
    </w:p>
    <w:p w:rsidR="00670B11" w:rsidRPr="00D4614F" w:rsidRDefault="00670B11" w:rsidP="00670B1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контролировать свои действия в классе;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задаваемые вопросы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70B11" w:rsidRPr="00D4614F" w:rsidRDefault="00670B11" w:rsidP="00670B1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использовать простые речевые средства для передачи своего мнения;</w:t>
      </w:r>
    </w:p>
    <w:p w:rsidR="00670B11" w:rsidRPr="00D4614F" w:rsidRDefault="00670B11" w:rsidP="00670B1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следить за действиями других участников учебной деятельности;</w:t>
      </w:r>
    </w:p>
    <w:p w:rsidR="00670B11" w:rsidRPr="00D4614F" w:rsidRDefault="00670B11" w:rsidP="00670B1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670B11" w:rsidRPr="00D4614F" w:rsidRDefault="00670B11" w:rsidP="00670B1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адекватно использовать средства устного общения</w:t>
      </w:r>
    </w:p>
    <w:p w:rsidR="00670B11" w:rsidRPr="00D4614F" w:rsidRDefault="00670B11" w:rsidP="00670B1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14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70B11" w:rsidRPr="00D4614F" w:rsidRDefault="00670B11" w:rsidP="00670B1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70B11" w:rsidRPr="00D4614F" w:rsidRDefault="00670B11" w:rsidP="00670B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70B11" w:rsidRPr="00D4614F" w:rsidRDefault="00670B11" w:rsidP="00670B1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различать понятия «число» и «цифра»;</w:t>
      </w:r>
    </w:p>
    <w:p w:rsidR="00670B11" w:rsidRPr="00D4614F" w:rsidRDefault="00670B11" w:rsidP="00670B1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читать числа первых двух десятков и круглых двузначных чисел, записывать их с помощью цифр;</w:t>
      </w:r>
    </w:p>
    <w:p w:rsidR="00670B11" w:rsidRPr="00D4614F" w:rsidRDefault="00670B11" w:rsidP="00670B1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сравнивать изученные числа с помощью знаков больше (&gt;), меньше (&lt;), равно (=);</w:t>
      </w:r>
    </w:p>
    <w:p w:rsidR="00670B11" w:rsidRPr="00D4614F" w:rsidRDefault="00670B11" w:rsidP="00670B1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и использовать термины «равенство» и «неравенство»;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упорядочивать натуральные числа и число «нуль» в соответствии с указанным порядком</w:t>
      </w:r>
    </w:p>
    <w:p w:rsidR="00670B11" w:rsidRPr="00D4614F" w:rsidRDefault="00670B11" w:rsidP="00670B11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670B11" w:rsidRPr="00D4614F" w:rsidRDefault="00670B11" w:rsidP="00670B1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lastRenderedPageBreak/>
        <w:t>образовывать числа первых четырех десятков;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использовать термины равенство и неравенство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</w:p>
    <w:p w:rsidR="00670B11" w:rsidRPr="00D4614F" w:rsidRDefault="00670B11" w:rsidP="0067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70B11" w:rsidRPr="00D4614F" w:rsidRDefault="00670B11" w:rsidP="00670B1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D4614F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670B11" w:rsidRPr="00D4614F" w:rsidRDefault="00670B11" w:rsidP="00670B11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понимать и использовать знаки, связанные со сложением и вычитанием; </w:t>
      </w:r>
    </w:p>
    <w:p w:rsidR="00670B11" w:rsidRPr="00D4614F" w:rsidRDefault="00670B11" w:rsidP="00670B11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выполнять сложение и вычитание однозначных чисел без перехода через десяток на уровне автоматического навыка;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применять таблицу сложения в пределах получения числа 20</w:t>
      </w:r>
    </w:p>
    <w:p w:rsidR="00670B11" w:rsidRPr="00D4614F" w:rsidRDefault="00670B11" w:rsidP="00670B11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и использовать терминологию сложения и вычитания;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применять переместительное свойство сложения;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двух десятков;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выделять неизвестный компонент сложения или вычитания и находить его значение;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понимать и использовать термины «выражение» и «значение выражения», находить значения выражений в одно-два действия;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составлять выражения в одно-два действия по описанию в задании;</w:t>
      </w:r>
    </w:p>
    <w:p w:rsidR="00670B11" w:rsidRPr="00D4614F" w:rsidRDefault="00670B11" w:rsidP="00670B1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устанавливать порядок действий в выражениях со скобками и без скобок, содержащих два действия;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сравнивать, проверять, исправлять выполнение действий в предлагаемых заданиях;</w:t>
      </w:r>
    </w:p>
    <w:p w:rsidR="00670B11" w:rsidRPr="00D4614F" w:rsidRDefault="00670B11" w:rsidP="0067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70B11" w:rsidRPr="00D4614F" w:rsidRDefault="00670B11" w:rsidP="00670B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70B11" w:rsidRPr="00D4614F" w:rsidRDefault="00670B11" w:rsidP="00670B1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восстанавливать сюжет по серии рисунков;</w:t>
      </w:r>
    </w:p>
    <w:p w:rsidR="00670B11" w:rsidRPr="00D4614F" w:rsidRDefault="00670B11" w:rsidP="00670B1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составлять по рисунку или серии рисунков связный математический рассказ;</w:t>
      </w:r>
    </w:p>
    <w:p w:rsidR="00670B11" w:rsidRPr="00D4614F" w:rsidRDefault="00670B11" w:rsidP="00670B1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изменять математический рассказ в зависимости от выбора недостающего рисунка;</w:t>
      </w:r>
    </w:p>
    <w:p w:rsidR="00670B11" w:rsidRPr="00D4614F" w:rsidRDefault="00670B11" w:rsidP="00670B1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различать математический рассказ и задачу;</w:t>
      </w:r>
    </w:p>
    <w:p w:rsidR="00670B11" w:rsidRPr="00D4614F" w:rsidRDefault="00670B11" w:rsidP="00670B1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выбирать действие для решения задач, в том числе содержащих отношения «больше на…», «меньше на…»;</w:t>
      </w:r>
    </w:p>
    <w:p w:rsidR="00670B11" w:rsidRPr="00D4614F" w:rsidRDefault="00670B11" w:rsidP="00670B11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составлять задачу по рисунку, схеме</w:t>
      </w:r>
    </w:p>
    <w:p w:rsidR="00670B11" w:rsidRPr="00D4614F" w:rsidRDefault="00670B11" w:rsidP="00670B11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637C79" w:rsidRPr="00D4614F" w:rsidRDefault="00637C79" w:rsidP="00637C7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рассматривать один и тот же рисунок с разных точек зрения и составлять по нему разные математические рассказы;</w:t>
      </w:r>
    </w:p>
    <w:p w:rsidR="00637C79" w:rsidRPr="00D4614F" w:rsidRDefault="00637C79" w:rsidP="00637C7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соотносить содержание задачи и схему к ней, составлять по тексту задачи схему и, обратно, по схеме составлять задачу;</w:t>
      </w:r>
    </w:p>
    <w:p w:rsidR="00637C79" w:rsidRPr="00D4614F" w:rsidRDefault="00637C79" w:rsidP="00637C7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составлять разные задачи по предлагаемым рисункам, схемам, выполненному решению;</w:t>
      </w:r>
    </w:p>
    <w:p w:rsidR="00670B11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</w:t>
      </w:r>
    </w:p>
    <w:p w:rsidR="00637C79" w:rsidRPr="00D4614F" w:rsidRDefault="00637C79" w:rsidP="0063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37C79" w:rsidRPr="00D4614F" w:rsidRDefault="00637C79" w:rsidP="00637C7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распознавать геометрические фигуры: точка, линия, прямая, ломаная, луч, отрезок, многоугольник, треугольник, квадрат, круг;</w:t>
      </w:r>
    </w:p>
    <w:p w:rsidR="00637C79" w:rsidRPr="00D4614F" w:rsidRDefault="00637C79" w:rsidP="00637C7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изображать прямые, лучи, отрезки, ломаные, углы;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обозначать знакомые геометрические фигуры буквами латинского алфавита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637C79" w:rsidRPr="00D4614F" w:rsidRDefault="00637C79" w:rsidP="00637C7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распознавать различные виды углов с помощью угольника – прямые, острые и тупые;</w:t>
      </w:r>
    </w:p>
    <w:p w:rsidR="00637C79" w:rsidRPr="00D4614F" w:rsidRDefault="00637C79" w:rsidP="00637C7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распознавать объемные геометрические тела: шар, куб;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находить в окружающем мире предметы и части предметов, похожие по форме на шар, куб</w:t>
      </w:r>
    </w:p>
    <w:p w:rsidR="00637C79" w:rsidRPr="00D4614F" w:rsidRDefault="00637C79" w:rsidP="0063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37C79" w:rsidRPr="00D4614F" w:rsidRDefault="00637C79" w:rsidP="00637C79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определять длину данного отрезка с помощью измерительной линейки;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строить отрезки заданной длины с помощью измерительной линейки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37C79" w:rsidRPr="00D4614F" w:rsidRDefault="00637C79" w:rsidP="00637C79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применять единицы длины: метр (м), дециметр (дм), сантиметр (см) и соотношения между ними: 10 см=1 дм, 10 дм=1м;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выражать длину отрезка, используя разные единицы ее измерения (например, 2 дм и 20 см, 1 м 3 дм и 13 дм)</w:t>
      </w:r>
    </w:p>
    <w:p w:rsidR="00637C79" w:rsidRPr="00D4614F" w:rsidRDefault="00637C79" w:rsidP="0063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637C79" w:rsidRPr="00D4614F" w:rsidRDefault="00637C79" w:rsidP="00637C79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получать информацию из рисунка, текста, схемы, практической ситуации;</w:t>
      </w:r>
    </w:p>
    <w:p w:rsidR="00637C79" w:rsidRPr="00D4614F" w:rsidRDefault="00637C79" w:rsidP="00637C79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интерпретировать ее в виде текста задачи, числового выражения, схемы, чертежа;</w:t>
      </w:r>
    </w:p>
    <w:p w:rsidR="00637C79" w:rsidRPr="00D4614F" w:rsidRDefault="00637C79" w:rsidP="00637C79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дополнять группу объектов в соответствии с выявленной закономерностью;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изменять объект в соответствии с закономерностью, указанной в схеме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637C79" w:rsidRPr="00D4614F" w:rsidRDefault="00637C79" w:rsidP="00637C79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читать простейшие готовые таблицы;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читать простейшие столбчатые диаграммы</w:t>
      </w:r>
    </w:p>
    <w:p w:rsidR="00637C79" w:rsidRPr="00D4614F" w:rsidRDefault="00637C79" w:rsidP="00637C79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614F">
        <w:rPr>
          <w:rFonts w:ascii="Times New Roman" w:hAnsi="Times New Roman" w:cs="Times New Roman"/>
          <w:b/>
          <w:bCs/>
          <w:sz w:val="24"/>
          <w:szCs w:val="24"/>
        </w:rPr>
        <w:t>Первоначальные представления о компьютерной грамотности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37C79" w:rsidRPr="00D4614F" w:rsidRDefault="00637C79" w:rsidP="00637C79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учебнике в различных  формах; 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наблюдать информационные объекты различной природы (текст, графика), которые демонстрирует взрослый.</w:t>
      </w:r>
    </w:p>
    <w:p w:rsidR="00637C79" w:rsidRPr="00D4614F" w:rsidRDefault="00637C79" w:rsidP="00637C79">
      <w:pPr>
        <w:rPr>
          <w:rFonts w:ascii="Times New Roman" w:hAnsi="Times New Roman" w:cs="Times New Roman"/>
          <w:i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637C79" w:rsidRPr="00D4614F" w:rsidRDefault="00637C79" w:rsidP="00637C79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4614F">
        <w:rPr>
          <w:rFonts w:ascii="Times New Roman" w:hAnsi="Times New Roman" w:cs="Times New Roman"/>
          <w:iCs/>
          <w:sz w:val="24"/>
          <w:szCs w:val="24"/>
        </w:rPr>
        <w:t>понимать значение компьютера в жизни человека;</w:t>
      </w:r>
    </w:p>
    <w:p w:rsidR="00637C79" w:rsidRPr="00D4614F" w:rsidRDefault="00637C79" w:rsidP="00637C79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4614F">
        <w:rPr>
          <w:rFonts w:ascii="Times New Roman" w:hAnsi="Times New Roman" w:cs="Times New Roman"/>
          <w:iCs/>
          <w:sz w:val="24"/>
          <w:szCs w:val="24"/>
        </w:rPr>
        <w:t>понимать смысл слова «информация»;</w:t>
      </w:r>
    </w:p>
    <w:p w:rsidR="00637C79" w:rsidRPr="00D4614F" w:rsidRDefault="00637C79" w:rsidP="00637C79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4614F">
        <w:rPr>
          <w:rFonts w:ascii="Times New Roman" w:hAnsi="Times New Roman" w:cs="Times New Roman"/>
          <w:iCs/>
          <w:sz w:val="24"/>
          <w:szCs w:val="24"/>
        </w:rPr>
        <w:t xml:space="preserve">бережно относиться к техническим устройствам; </w:t>
      </w:r>
    </w:p>
    <w:p w:rsidR="00637C79" w:rsidRPr="00D4614F" w:rsidRDefault="00637C79" w:rsidP="00637C79">
      <w:pPr>
        <w:rPr>
          <w:rFonts w:ascii="Times New Roman" w:hAnsi="Times New Roman" w:cs="Times New Roman"/>
          <w:iCs/>
          <w:sz w:val="24"/>
          <w:szCs w:val="24"/>
        </w:rPr>
      </w:pPr>
      <w:r w:rsidRPr="00D4614F">
        <w:rPr>
          <w:rFonts w:ascii="Times New Roman" w:hAnsi="Times New Roman" w:cs="Times New Roman"/>
          <w:iCs/>
          <w:sz w:val="24"/>
          <w:szCs w:val="24"/>
        </w:rPr>
        <w:t>соблюдать режим и правила работы на компьютере.</w:t>
      </w:r>
    </w:p>
    <w:p w:rsidR="00637C79" w:rsidRPr="00D4614F" w:rsidRDefault="00637C79" w:rsidP="00637C79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D4614F"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D4614F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r w:rsidRPr="00D4614F">
        <w:rPr>
          <w:rFonts w:ascii="Times New Roman" w:hAnsi="Times New Roman" w:cs="Times New Roman"/>
          <w:sz w:val="24"/>
          <w:szCs w:val="24"/>
        </w:rPr>
        <w:t xml:space="preserve">Счёт предметов. Чтение и запись чисел в пределах класса миллиардов.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D4614F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знаков </w:t>
      </w:r>
      <w:r w:rsidRPr="00D4614F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4614F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4614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D4614F">
        <w:rPr>
          <w:rFonts w:ascii="Times New Roman" w:hAnsi="Times New Roman" w:cs="Times New Roman"/>
          <w:sz w:val="24"/>
          <w:szCs w:val="24"/>
        </w:rPr>
        <w:t>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•, : 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D4614F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Таблица сложения и соответствующие случаи вычитания.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3"/>
          <w:sz w:val="24"/>
          <w:szCs w:val="24"/>
        </w:rPr>
        <w:lastRenderedPageBreak/>
        <w:t>Деление с остатком.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D4614F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13"/>
          <w:sz w:val="24"/>
          <w:szCs w:val="24"/>
        </w:rPr>
        <w:lastRenderedPageBreak/>
        <w:t>Величины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461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4F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D4614F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Геометрические понятия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D4614F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lastRenderedPageBreak/>
        <w:t>конструировать указанную фигуру из частей;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</w:t>
      </w:r>
      <w:r w:rsidRPr="00D4614F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D4614F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lastRenderedPageBreak/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637C79" w:rsidRPr="00D4614F" w:rsidRDefault="00637C79" w:rsidP="00637C79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637C79" w:rsidRPr="00D4614F" w:rsidRDefault="00637C79" w:rsidP="00637C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637C79" w:rsidRPr="00D4614F" w:rsidRDefault="00637C79" w:rsidP="00637C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637C79" w:rsidRPr="00D4614F" w:rsidRDefault="00637C79" w:rsidP="00637C79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14F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637C79" w:rsidRPr="00D4614F" w:rsidRDefault="00637C79" w:rsidP="00637C79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D46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C79" w:rsidRPr="00D4614F" w:rsidRDefault="00637C79" w:rsidP="00637C79">
      <w:pPr>
        <w:rPr>
          <w:rFonts w:ascii="Times New Roman" w:hAnsi="Times New Roman" w:cs="Times New Roman"/>
          <w:b/>
          <w:sz w:val="24"/>
          <w:szCs w:val="24"/>
        </w:rPr>
      </w:pPr>
      <w:r w:rsidRPr="00D4614F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637C79" w:rsidRPr="00D4614F" w:rsidRDefault="00637C79" w:rsidP="00637C79">
      <w:pPr>
        <w:pStyle w:val="a3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4614F">
        <w:rPr>
          <w:rFonts w:ascii="Times New Roman" w:hAnsi="Times New Roman" w:cs="Times New Roman"/>
        </w:rPr>
        <w:t>Демонстрация учителем (с участием учащихся) готовых материалов на цифровых носителях (</w:t>
      </w:r>
      <w:r w:rsidRPr="00D4614F">
        <w:rPr>
          <w:rFonts w:ascii="Times New Roman" w:hAnsi="Times New Roman" w:cs="Times New Roman"/>
          <w:lang w:val="en-US"/>
        </w:rPr>
        <w:t>CD</w:t>
      </w:r>
      <w:r w:rsidRPr="00D4614F">
        <w:rPr>
          <w:rFonts w:ascii="Times New Roman" w:hAnsi="Times New Roman" w:cs="Times New Roman"/>
        </w:rPr>
        <w:t>) по изучаемым темам.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  <w:gridCol w:w="7574"/>
      </w:tblGrid>
      <w:tr w:rsidR="00637C79" w:rsidRPr="00D4614F" w:rsidTr="00CB3C5C">
        <w:trPr>
          <w:trHeight w:val="511"/>
        </w:trPr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6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D4614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D4614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1 класс  .Верно ли, что…?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Числа  и цифры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Находим фигуры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Измеряем длину в сантиметрах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Измеряем длину в дециметрах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Проверяем, верно ли …</w:t>
            </w:r>
          </w:p>
          <w:p w:rsidR="00637C79" w:rsidRPr="00D4614F" w:rsidRDefault="00637C79" w:rsidP="00CB3C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Логико- математическая  подготовка </w:t>
            </w:r>
          </w:p>
          <w:p w:rsidR="00637C79" w:rsidRPr="00D4614F" w:rsidRDefault="00637C79" w:rsidP="00CB3C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2 класс. Счет десятками в пределах 100. Наблюдение.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больше? Во сколько раз меньше?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3 класс. Числа от 100 до 1000. Чтение и запись трёхзначных чисел.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километр, миллиметр, их обозначение.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Измерение длины в метрах, сантиметрах и миллиметрах.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Масса и её единицы : килограмм, грамм</w:t>
            </w:r>
          </w:p>
          <w:p w:rsidR="00637C79" w:rsidRPr="00D4614F" w:rsidRDefault="00637C79" w:rsidP="00CB3C5C">
            <w:pPr>
              <w:pStyle w:val="Style3"/>
              <w:widowControl/>
              <w:ind w:right="151" w:firstLine="2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D4614F">
              <w:rPr>
                <w:rStyle w:val="FontStyle12"/>
                <w:sz w:val="24"/>
                <w:szCs w:val="24"/>
              </w:rPr>
              <w:t>Прямая. Деление окружности на равные части.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4 класс. Чтение многозначных чисел в пределах миллиарда.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Координатный  угол, координаты точки.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Графики, диаграммы, таблицы.  Чтение.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3 класс Вместимость и её единица – литр.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Измерение вместимости с помощью мерных сосудов.</w:t>
            </w:r>
          </w:p>
          <w:p w:rsidR="00637C79" w:rsidRPr="00D4614F" w:rsidRDefault="00637C79" w:rsidP="00CB3C5C">
            <w:pPr>
              <w:pStyle w:val="Style3"/>
              <w:widowControl/>
              <w:spacing w:line="269" w:lineRule="exact"/>
              <w:jc w:val="left"/>
              <w:rPr>
                <w:bCs/>
              </w:rPr>
            </w:pPr>
            <w:r w:rsidRPr="00D4614F">
              <w:rPr>
                <w:rStyle w:val="FontStyle12"/>
                <w:sz w:val="24"/>
                <w:szCs w:val="24"/>
              </w:rPr>
              <w:t>Решение задач с единицами  времени.</w:t>
            </w:r>
          </w:p>
          <w:p w:rsidR="00637C79" w:rsidRPr="00D4614F" w:rsidRDefault="00637C79" w:rsidP="00CB3C5C">
            <w:pPr>
              <w:pStyle w:val="Style2"/>
              <w:widowControl/>
              <w:spacing w:line="240" w:lineRule="auto"/>
              <w:rPr>
                <w:bCs/>
                <w:iCs/>
              </w:rPr>
            </w:pPr>
            <w:r w:rsidRPr="00D4614F">
              <w:rPr>
                <w:rStyle w:val="FontStyle11"/>
                <w:sz w:val="24"/>
                <w:szCs w:val="24"/>
              </w:rPr>
              <w:t>«В одной математической стране»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D4614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D4614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.Умение  выбирать предметы по одному свойству (цвет, форма,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размер) 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Представление  о составе чисел.  Умение решать задачи  на сложение  и вычитание .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Составляем задачи.</w:t>
            </w:r>
          </w:p>
          <w:p w:rsidR="00637C79" w:rsidRPr="00D4614F" w:rsidRDefault="00637C79" w:rsidP="00CB3C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Деление на группы по несколько предметов 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2 класс. Многоугольник и его элементы. Выведение правила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4 класс. Понятие скорости. Единицы измерения скорости. Нахождение скорости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Точное и приближённое значение величины.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Построение отрезка равного данному с помощью циркуля и линейки.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637C79" w:rsidRPr="00D4614F" w:rsidRDefault="00637C79" w:rsidP="00CB3C5C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2 класс. Творческая работа «Вычисление периметра своей комнаты».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периметр фигуры. 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Площадь  фигуры. 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Единицы  площади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Угол.  Прямой угол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класс. План и масштаб.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масштабом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Style w:val="FontStyle13"/>
                <w:b w:val="0"/>
                <w:sz w:val="24"/>
                <w:szCs w:val="24"/>
              </w:rPr>
            </w:pPr>
            <w:r w:rsidRPr="00D4614F">
              <w:rPr>
                <w:rStyle w:val="FontStyle13"/>
                <w:sz w:val="24"/>
                <w:szCs w:val="24"/>
              </w:rPr>
              <w:t>3 класс. Верные и неверные предложения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класс.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Высказывания. Истинные и ложные высказывания.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что».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«или».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«и».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Логическая связка «если, то».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1 класс Конструируем 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Знакомимся с многоугольниками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Шар. Куб 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Сравнение чисел. Результат сравнения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2 класс. Окружность, её центр и радиус.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 с помощью циркуля. Практическая работа.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3 класс. Ломанная и её элементы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Построение ломаной и вычисление её длины.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Симметрия на клетчатой бумаге.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14F">
              <w:rPr>
                <w:rStyle w:val="FontStyle11"/>
                <w:sz w:val="24"/>
                <w:szCs w:val="24"/>
              </w:rPr>
              <w:t>Деление окружности на равные части.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637C79" w:rsidRPr="00D4614F" w:rsidRDefault="00637C79" w:rsidP="00CB3C5C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1 класс . Сравниваем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Называем по порядку. Слева направо. Справа налево.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Отношения между предметами, фигурами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2 класс. Луч и его обозначение.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двузначных чисел без перехода через десяток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4 класс. Вершины, ребра и грани многогранника.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из двух точек.</w:t>
            </w:r>
          </w:p>
          <w:p w:rsidR="00637C79" w:rsidRPr="00D4614F" w:rsidRDefault="00637C79" w:rsidP="00CB3C5C">
            <w:pPr>
              <w:pStyle w:val="a3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Задачи на встречное  движение в противоположных направлениях.</w:t>
            </w:r>
          </w:p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1 класс. Зеркальное отражение предметов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Оси симметрии фигуры 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4 класс. Построение прямоугольника на нелинованной бумаге.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Построение квадрата на нелинованной бумаге.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Знакомство с задачами на перебор вариантов.</w:t>
            </w:r>
          </w:p>
          <w:p w:rsidR="00637C79" w:rsidRPr="00D4614F" w:rsidRDefault="00637C79" w:rsidP="00CB3C5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Деление отрезка на 2,4,8 равных частей с помощью циркуля и линейки.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4 класс. Составление таблицы возможностей.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1 класс. Сравнение математических объектов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Работаем с числами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2 класс. Периметр многоугольника. Наблюдение. Правило.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 долей числа. Упражнение с опорой на  рисунок.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  Более сложные случаи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прямоугольника. Наблюдение. Противоположные стороны прямоугольника.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Урок-путешествие «Я люблю математику».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4 класс. Отработка умений письменного сложения многозначных чисел.</w:t>
            </w:r>
          </w:p>
        </w:tc>
      </w:tr>
      <w:tr w:rsidR="00637C79" w:rsidRPr="00D4614F" w:rsidTr="00CB3C5C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4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1 класс. Сравнение способом  составления пар из элементов двух множеств</w:t>
            </w:r>
          </w:p>
          <w:p w:rsidR="00637C79" w:rsidRPr="00D4614F" w:rsidRDefault="00637C79" w:rsidP="00CB3C5C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D4614F">
              <w:rPr>
                <w:rFonts w:ascii="Times New Roman" w:hAnsi="Times New Roman" w:cs="Times New Roman"/>
              </w:rPr>
              <w:br/>
              <w:t xml:space="preserve">Решаем задачи разными способами </w:t>
            </w:r>
          </w:p>
          <w:p w:rsidR="00637C79" w:rsidRPr="00D4614F" w:rsidRDefault="00637C79" w:rsidP="00CB3C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2 класс. Решение задач на увеличение и уменьшение в несколько раз.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Площадь прямоугольника. Правило. Решение задач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 xml:space="preserve">3 класс. Сравнение чисел. Знаки    « &gt;»  и  «&lt;»  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4 класс. Прямоугольный параллелепипед. Куб.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Единицы массы: тонна, центнер, их обозначение: т, ц.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Понятие о цилиндре</w:t>
            </w:r>
          </w:p>
          <w:p w:rsidR="00637C79" w:rsidRPr="00D4614F" w:rsidRDefault="00637C79" w:rsidP="00CB3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hAnsi="Times New Roman" w:cs="Times New Roman"/>
              </w:rPr>
              <w:t>Изображение цилиндра на плоскости</w:t>
            </w:r>
          </w:p>
        </w:tc>
      </w:tr>
    </w:tbl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</w:p>
    <w:p w:rsidR="00637C79" w:rsidRPr="00D4614F" w:rsidRDefault="00637C79" w:rsidP="00637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14F">
        <w:rPr>
          <w:rFonts w:ascii="Times New Roman" w:hAnsi="Times New Roman" w:cs="Times New Roman"/>
          <w:b/>
          <w:bCs/>
          <w:sz w:val="24"/>
          <w:szCs w:val="24"/>
        </w:rPr>
        <w:t>Раздел 3. Тематическое планирование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sz w:val="24"/>
          <w:szCs w:val="24"/>
        </w:rPr>
        <w:cr/>
      </w:r>
      <w:r w:rsidRPr="00D4614F">
        <w:rPr>
          <w:rFonts w:ascii="Times New Roman" w:hAnsi="Times New Roman" w:cs="Times New Roman"/>
          <w:b/>
          <w:sz w:val="24"/>
          <w:szCs w:val="24"/>
        </w:rPr>
        <w:t xml:space="preserve">1 класс  </w:t>
      </w:r>
      <w:r w:rsidRPr="00D4614F">
        <w:rPr>
          <w:rFonts w:ascii="Times New Roman" w:hAnsi="Times New Roman" w:cs="Times New Roman"/>
          <w:sz w:val="24"/>
          <w:szCs w:val="24"/>
        </w:rPr>
        <w:t>(4 ч в неделю, всего 132 ч)</w:t>
      </w: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637C79" w:rsidRPr="00D4614F" w:rsidTr="00CB3C5C">
        <w:trPr>
          <w:trHeight w:val="889"/>
          <w:tblHeader/>
        </w:trPr>
        <w:tc>
          <w:tcPr>
            <w:tcW w:w="3168" w:type="dxa"/>
            <w:vAlign w:val="center"/>
          </w:tcPr>
          <w:p w:rsidR="00637C79" w:rsidRPr="00D4614F" w:rsidRDefault="00637C79" w:rsidP="00CB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637C79" w:rsidRPr="00D4614F" w:rsidRDefault="00637C79" w:rsidP="00CB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637C79" w:rsidRPr="00D4614F" w:rsidRDefault="00637C79" w:rsidP="00CB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637C79" w:rsidRPr="00D4614F" w:rsidTr="00CB3C5C">
        <w:tc>
          <w:tcPr>
            <w:tcW w:w="3168" w:type="dxa"/>
            <w:vMerge w:val="restart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их свойства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целью выявления в них сходств и различий.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между предметами, 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фигурами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(визуально) предметы или геометрические фигуры по размерам.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размеры фигур при сохранении других признаков 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множествами предметов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множеств предметов по их численностям. Понятия: больше,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два множества предметов по их численностям путём составления пар.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число, которое на несколько единиц больше или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данного числа.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637C79" w:rsidRPr="00D4614F" w:rsidTr="00CB3C5C">
        <w:tc>
          <w:tcPr>
            <w:tcW w:w="3168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счёт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числа. Нуль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 (нуль).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Расположение чисел от 0 до 20 на шкале линейки.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20 в прямом и в обратном порядке.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Пересчитывать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выражать числами получаемые результаты.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«число» и «цифра».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ситуацию с помощью фишек.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чисел на шкале линейки (левее, правее, между).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637C79" w:rsidRPr="00D4614F" w:rsidTr="00CB3C5C">
        <w:tc>
          <w:tcPr>
            <w:tcW w:w="3168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br/>
              <w:t>и их свойства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Сложение, вычитание, умножение 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деление в пределах 20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Смысл сложения, вычитания, умножения и деления.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выполнения действий.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арифметические действия.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знаки арифметических действий.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ситуации с помощью фишек</w:t>
            </w:r>
          </w:p>
        </w:tc>
      </w:tr>
      <w:tr w:rsidR="00637C79" w:rsidRPr="00D4614F" w:rsidTr="00CB3C5C">
        <w:tc>
          <w:tcPr>
            <w:tcW w:w="3168" w:type="dxa"/>
            <w:vMerge w:val="restart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счёт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(умножение и деление) как взаимно обратные действия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в случаях вида 10 + 8, 18 – 8, 13 – 10.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сравнения чисел с помощью вычитания.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арифметическими действиями.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десятичного состава двузначных чисел при выполнении вычислений.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обнаруживать и исправлять вычислительные ошибки.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и вычитания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нулём. Свойство сложения: складывать два числа можно в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любом порядке.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свойства сложения и вычитания и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способы вычислений.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637C79" w:rsidRPr="00D4614F" w:rsidTr="00CB3C5C">
        <w:tc>
          <w:tcPr>
            <w:tcW w:w="3168" w:type="dxa"/>
            <w:vMerge w:val="restart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Цена, количество, стоимость товара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Рубль. Монеты достоинством 1 р., 2 р., 5 р., 10 р.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монеты; цену и стоимость товара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Длина и её единицы: сантиметр и дециметр. Обозначения: см, дм. Соотношение: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4614F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4614F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4614F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D4614F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4614F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визуально и с помощью измерений.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в соответствии с их длинами.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637C79" w:rsidRPr="00D4614F" w:rsidTr="00CB3C5C">
        <w:tc>
          <w:tcPr>
            <w:tcW w:w="3168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Текстовая арифметическая задача и её </w:t>
            </w: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задачи. Условие и вопрос задачи.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Запись решения и ответа.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Составная задача и её решение.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Изменение условия или вопроса задачи.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, почему данный текст является задачей.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описанную в тексте задачи, с помощью фишек или схем.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для решения задачи, обосновывать правильность выбора модели.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действие для решения задачи. 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 устно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варианты решения задачи, выбирать из них верные.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предъявленное готовое решение задачи (верно, неверно).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изменённым текстом, а также самостоятельно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637C79" w:rsidRPr="00D4614F" w:rsidTr="00CB3C5C">
        <w:tc>
          <w:tcPr>
            <w:tcW w:w="3168" w:type="dxa"/>
            <w:vMerge w:val="restart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Пространственные отношения.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фигуры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предметов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предмета на плоскости и в пространстве.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Располагать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соответствии с указанными требованиями (в том числе в виде таблицы со строками и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столбцами).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Осевая симметрия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Примеры фигур, имеющих одну или несколько осей симметрии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пары симметричных предметов или их частей.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637C79" w:rsidRPr="00D4614F" w:rsidTr="00CB3C5C">
        <w:tc>
          <w:tcPr>
            <w:tcW w:w="3168" w:type="dxa"/>
            <w:vMerge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Форма предмета. Понятия: такой же формы, другой формы.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Точка, линия, отрезок, круг, треугольник, квадрат, пятиугольник. Куб. Шар.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форме.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на чертежах, моделях, окружающих предметах.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фигур (по форме, по размерам).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куб и квадрат, шар и круг.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предъявленную фигуру.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фигуру заданной формы на сложном чертеже.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фигуру на указанные части.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фигуры из частей</w:t>
            </w:r>
          </w:p>
        </w:tc>
      </w:tr>
      <w:tr w:rsidR="00637C79" w:rsidRPr="00D4614F" w:rsidTr="00CB3C5C">
        <w:tc>
          <w:tcPr>
            <w:tcW w:w="3168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Понятия: все не все; все, кроме; каждый, какой-нибудь, один из любой.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слова: каждый, все, один из, любой, какой-нибудь.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истинность несложных утверждений (верно, неверно).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распределять элементы множества на 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 заданному признаку.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классификации.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решение логической задачи</w:t>
            </w:r>
          </w:p>
        </w:tc>
      </w:tr>
      <w:tr w:rsidR="00637C79" w:rsidRPr="00D4614F" w:rsidTr="00CB3C5C">
        <w:tc>
          <w:tcPr>
            <w:tcW w:w="3168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Таблица. Строки и столбцы таблицы. Чтение несложной таблицы.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информации из текстовой формы в табличную. 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со счётом и измерением.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6660" w:type="dxa"/>
          </w:tcPr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значениями данных в таблице величин.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требуемую информацию из указанных источников.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разными способами.</w:t>
            </w:r>
          </w:p>
          <w:p w:rsidR="00637C79" w:rsidRPr="00D4614F" w:rsidRDefault="00637C79" w:rsidP="00CB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составления предъявленной информации, </w:t>
            </w:r>
            <w:r w:rsidRPr="00D4614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4614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637C79" w:rsidRPr="00D4614F" w:rsidRDefault="00637C79" w:rsidP="00637C79">
      <w:pPr>
        <w:rPr>
          <w:rFonts w:ascii="Times New Roman" w:hAnsi="Times New Roman" w:cs="Times New Roman"/>
          <w:b/>
          <w:sz w:val="24"/>
          <w:szCs w:val="24"/>
        </w:rPr>
      </w:pPr>
    </w:p>
    <w:p w:rsidR="00637C79" w:rsidRPr="00D4614F" w:rsidRDefault="00637C79" w:rsidP="00637C79">
      <w:pPr>
        <w:rPr>
          <w:rFonts w:ascii="Times New Roman" w:hAnsi="Times New Roman" w:cs="Times New Roman"/>
          <w:sz w:val="24"/>
          <w:szCs w:val="24"/>
        </w:rPr>
      </w:pPr>
    </w:p>
    <w:p w:rsidR="00637C79" w:rsidRDefault="00637C79" w:rsidP="00637C79"/>
    <w:p w:rsidR="00637C79" w:rsidRDefault="00637C79" w:rsidP="00637C79"/>
    <w:p w:rsidR="00D4614F" w:rsidRDefault="00D4614F" w:rsidP="00637C79"/>
    <w:p w:rsidR="00D4614F" w:rsidRDefault="00D4614F" w:rsidP="00637C79"/>
    <w:p w:rsidR="00637C79" w:rsidRDefault="00637C79" w:rsidP="00637C79"/>
    <w:p w:rsidR="00637C79" w:rsidRPr="00637C79" w:rsidRDefault="00637C79" w:rsidP="00637C7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37C79">
        <w:rPr>
          <w:rFonts w:ascii="Times New Roman" w:eastAsia="Calibri" w:hAnsi="Times New Roman" w:cs="Times New Roman"/>
          <w:lang w:eastAsia="en-US"/>
        </w:rPr>
        <w:lastRenderedPageBreak/>
        <w:t>Календарно-тематическое планирование</w:t>
      </w:r>
    </w:p>
    <w:p w:rsidR="00637C79" w:rsidRPr="00637C79" w:rsidRDefault="00637C79" w:rsidP="00637C7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37C79">
        <w:rPr>
          <w:rFonts w:ascii="Times New Roman" w:eastAsia="Calibri" w:hAnsi="Times New Roman" w:cs="Times New Roman"/>
          <w:b/>
          <w:lang w:eastAsia="en-US"/>
        </w:rPr>
        <w:t>Математика и информатика</w:t>
      </w:r>
    </w:p>
    <w:p w:rsidR="00637C79" w:rsidRPr="00637C79" w:rsidRDefault="00637C79" w:rsidP="00637C7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37C79">
        <w:rPr>
          <w:rFonts w:ascii="Times New Roman" w:eastAsia="Calibri" w:hAnsi="Times New Roman" w:cs="Times New Roman"/>
          <w:lang w:eastAsia="en-US"/>
        </w:rPr>
        <w:t xml:space="preserve">1 класс </w:t>
      </w:r>
    </w:p>
    <w:p w:rsidR="00637C79" w:rsidRP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C79">
        <w:rPr>
          <w:rFonts w:ascii="Times New Roman" w:hAnsi="Times New Roman" w:cs="Times New Roman"/>
        </w:rPr>
        <w:t>132 ч (4 ч в неделю, 33 учебные недели)</w:t>
      </w:r>
    </w:p>
    <w:p w:rsidR="00637C79" w:rsidRP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293"/>
        <w:gridCol w:w="1533"/>
        <w:gridCol w:w="1556"/>
        <w:gridCol w:w="1727"/>
      </w:tblGrid>
      <w:tr w:rsidR="00637C79" w:rsidRPr="00637C79" w:rsidTr="00CB3C5C">
        <w:trPr>
          <w:trHeight w:val="37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№</w:t>
            </w:r>
          </w:p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637C79" w:rsidRPr="00637C79" w:rsidTr="00CB3C5C">
        <w:trPr>
          <w:trHeight w:val="230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C79" w:rsidRPr="00637C79" w:rsidTr="00CB3C5C">
        <w:trPr>
          <w:trHeight w:val="23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Arial"/>
              </w:rPr>
              <w:t xml:space="preserve">Сравниваем. 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Сравниваем.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Называем по порядку. Слева направо. Справа налево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25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Знакомимся с таблицей.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Отношения между предметами, фигурами.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2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Отношения между множествами предметов.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637C79" w:rsidRPr="00637C79" w:rsidTr="00CB3C5C">
        <w:trPr>
          <w:trHeight w:val="23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Сравниваем. Выделение элементов множества.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="Times New Roman"/>
                <w:lang w:eastAsia="en-US"/>
              </w:rPr>
              <w:t>Педагогическая диагностика (начало года) № 1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Arial"/>
              </w:rPr>
              <w:t>Анализ педагогической диагностики. Верно ли, что…?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Числа и цифры.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Числа и цифры.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Конструируем.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3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Учимся выполнять сложение.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37C79" w:rsidRPr="00637C79" w:rsidTr="00CB3C5C">
        <w:trPr>
          <w:trHeight w:val="18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Находим фигуры.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«Шагаем» по линейке. Вправо. Влево.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Готовимся выполнять вычитание.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Сравнение способом составления пар </w:t>
            </w: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из элементов двух множеств.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5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способом составления пар из элементов двух множеств и формулировкой вывода «… на … больше (меньше), чем…».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19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Готовимся решать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637C79" w:rsidRPr="00637C79" w:rsidTr="00CB3C5C">
        <w:trPr>
          <w:trHeight w:val="13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Готовимся решать задачи.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8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Складываем числа.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Вычитаем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Различаем числа и цифры.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Знакомимся с числом и цифрой 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Измеряем длину в сантиметрах.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Измеряем длину в сантиметрах.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Увеличение и уменьшение числа на 1.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Увеличение и уменьшение числа на 2.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Работаем с числом 10.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4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Измеряем длину в дециметрах.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Знакомимся с многоугольниками.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2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Знакомимся с задачей.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Числа от 11 до 20.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Работаем с числами от 11 до 20.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6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Измеряем длину в дециметрах и сантиметрах.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Составляем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Работаем с числами от 1 до 20.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Готовимся выполнять умножение.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Готовимся выполнять умножение.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Составляем и 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Работаем с числами от 1 до 20. Сложение и вычитание чисел на основе десятичного состава.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Умножаем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Умножаем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Решаем задачи.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2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Проверяем, верно ли …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Учимся выполнять деление.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8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Делим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Делим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2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математических объектов.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Работаем с числами.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Складываем и вычитаем числа.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5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Складываем и вычитаем числа 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5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Педагогическая диагностика (середина года) № 2.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59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Анализ педагогической диагностики</w:t>
            </w:r>
            <w:r w:rsidRPr="00637C79">
              <w:rPr>
                <w:rFonts w:ascii="Times New Roman" w:hAnsi="Times New Roman" w:cs="Times New Roman"/>
              </w:rPr>
              <w:t xml:space="preserve">. </w:t>
            </w: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Умножаем и делим числа.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Решаем задачи разными способами 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637C79" w:rsidRPr="00637C79" w:rsidTr="00CB3C5C">
        <w:trPr>
          <w:trHeight w:val="2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 «Число и счет. Арифметические действия».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 «Число и счет. Арифметические действия». Самостоятельная работа.</w:t>
            </w:r>
            <w:r w:rsidRPr="00637C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Перестановка чисел при сложении.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Перестановка чисел при сложении.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Шар. Куб.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26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D4614F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14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D4614F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eastAsiaTheme="minorHAnsi" w:hAnsi="Times New Roman" w:cstheme="minorBidi"/>
                <w:lang w:eastAsia="en-US"/>
              </w:rPr>
              <w:t>Сложение с числом 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7C79" w:rsidRPr="00637C79" w:rsidTr="00CB3C5C">
        <w:trPr>
          <w:trHeight w:val="35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D4614F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14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D4614F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614F">
              <w:rPr>
                <w:rFonts w:ascii="Times New Roman" w:eastAsiaTheme="minorHAnsi" w:hAnsi="Times New Roman" w:cstheme="minorBidi"/>
                <w:lang w:eastAsia="en-US"/>
              </w:rPr>
              <w:t>Сложение с числом 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7C79" w:rsidRPr="00637C79" w:rsidTr="00CB3C5C">
        <w:trPr>
          <w:trHeight w:val="23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Arial"/>
              </w:rPr>
              <w:t>Свойства вычитания.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Из меньшего числа нельзя вычесть большее.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Вычитание числа 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25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Деление на группы по несколько предметов.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 «Свойства арифметических действий».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2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 «Свойства арифметических действий». Самостоятельная работа.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637C79" w:rsidRPr="00637C79" w:rsidTr="00CB3C5C">
        <w:trPr>
          <w:trHeight w:val="23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Сложение с числом 10.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и вычитание числа 1. Сумма и разность.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Прибавление числа 2.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числа 2 с переходом через разряд.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числа 2.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Вычитание числа 2 с переходом через разряд.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3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Прибавление числа 3.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37C79" w:rsidRPr="00637C79" w:rsidTr="00CB3C5C">
        <w:trPr>
          <w:trHeight w:val="18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Прибавление числа 3 с переходом через разряд.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числа 3.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Вычитание числа 3 с переходом через разряд.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D4614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Прибавление числа 4.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D4614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5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Прибавление числа 4 с переходом через разряд.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числа 4.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637C79" w:rsidRPr="00637C79" w:rsidTr="00CB3C5C">
        <w:trPr>
          <w:trHeight w:val="13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Вычитание числа 4 с переходом через разряд.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8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однозначного числа к 10.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1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однозначного числа к 10. Дециметр. Измерение дециметром и сантиметром.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Прибавление числа 5.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числа 5.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Прибавление числа 6.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Вычитание Числа 6.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Повторение по теме «Прибавление и вычитание чисел первого и второго десятков».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 xml:space="preserve">Повторение по теме «Прибавление и вычитание чисел первого и второго десятков».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чисел.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4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чисел.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чисел. Результат сравнения.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2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На сколько больше или меньше.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На сколько больше или меньше.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Увеличение числа на несколько единиц.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Увеличение числа на несколько единиц.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Уменьшение числа на несколько единиц.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6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Повторение по теме «Сравнение чисел».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Повторение по теме «Сравнение чисел»</w:t>
            </w:r>
            <w:r w:rsidRPr="00637C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чисел 7, 8, 9.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Прибавление чисел 7, 8, 9.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чисел 7, 8, 9.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Вычитание чисел 7, 8, 9.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8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Связь вычитания со сложением.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</w:t>
            </w:r>
            <w:r w:rsidRPr="00637C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7C79">
              <w:rPr>
                <w:rFonts w:ascii="Times New Roman" w:hAnsi="Times New Roman" w:cs="Times New Roman"/>
              </w:rPr>
              <w:t xml:space="preserve">«Прибавление и вычитание чисел 7, 8 и 9 </w:t>
            </w: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 переходом через десяток».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Повторение по теме</w:t>
            </w:r>
            <w:r w:rsidRPr="00637C79">
              <w:rPr>
                <w:rFonts w:ascii="Times New Roman" w:eastAsiaTheme="minorHAnsi" w:hAnsi="Times New Roman" w:cstheme="minorBidi"/>
                <w:b/>
                <w:bCs/>
                <w:lang w:eastAsia="en-US"/>
              </w:rPr>
              <w:t xml:space="preserve"> </w:t>
            </w: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«Прибавление и вычитание чисел 7, 8 и 9 с переходом через десяток». Самостоятельная работа.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Сложение. Вычитание. Скобки.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Сложение. Вычитание. Скобки.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2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 xml:space="preserve">Сложение и вычитание как взаимно обратные действия.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Повторение по теме</w:t>
            </w:r>
            <w:r w:rsidRPr="00637C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7C79">
              <w:rPr>
                <w:rFonts w:ascii="Times New Roman" w:hAnsi="Times New Roman" w:cs="Times New Roman"/>
              </w:rPr>
              <w:t xml:space="preserve">«Выполнение действий в выражениях со скобками».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8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Зеркальное отражение предметов.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Симметрия.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12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Симметрия.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31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Оси симметрии фигуры.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6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Педагогическая диагностика (конец года)  № 3.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Анализ педагогической диагностики</w:t>
            </w:r>
            <w:r w:rsidRPr="00637C79">
              <w:rPr>
                <w:rFonts w:ascii="Times New Roman" w:hAnsi="Times New Roman" w:cs="Times New Roman"/>
              </w:rPr>
              <w:t>. Оси симметрии фигуры.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Проектные работы по теме «Старинные единицы измерения длины, массы, объема на Руси».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5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Проектные работы по теме «Старинные единицы измерения длины, массы, объема в разных странах».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7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lastRenderedPageBreak/>
              <w:t>125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Логико-математическая подготовка.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2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637C79">
              <w:rPr>
                <w:rFonts w:ascii="Times New Roman" w:hAnsi="Times New Roman" w:cs="Times New Roman"/>
              </w:rPr>
              <w:t>Работа с информацией.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637C79" w:rsidRPr="00637C79" w:rsidTr="00CB3C5C">
        <w:trPr>
          <w:trHeight w:val="271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Работа с информацией.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5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80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hAnsi="Times New Roman" w:cs="Times New Roman"/>
              </w:rPr>
              <w:t>Сложение. Вычитание. Скобки.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69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На сколько больше или меньше.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C79" w:rsidRPr="00637C79" w:rsidTr="00CB3C5C">
        <w:trPr>
          <w:trHeight w:val="274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Сравнение чисел.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7C79" w:rsidRPr="00637C79" w:rsidTr="00CB3C5C">
        <w:trPr>
          <w:trHeight w:val="423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C7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176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7C79">
              <w:rPr>
                <w:rFonts w:ascii="Times New Roman" w:eastAsiaTheme="minorHAnsi" w:hAnsi="Times New Roman" w:cstheme="minorBidi"/>
                <w:lang w:eastAsia="en-US"/>
              </w:rPr>
              <w:t>Математический «Брей ринг».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637C79" w:rsidRPr="00637C79" w:rsidRDefault="00637C79" w:rsidP="00637C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C79" w:rsidRPr="00637C79" w:rsidRDefault="00637C79" w:rsidP="0063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C79" w:rsidRPr="00637C79" w:rsidRDefault="00637C79" w:rsidP="0063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C79" w:rsidRPr="00637C79" w:rsidRDefault="00637C79" w:rsidP="00637C7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7C79" w:rsidRDefault="00637C79" w:rsidP="00637C79"/>
    <w:sectPr w:rsidR="00637C79" w:rsidSect="00670B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6D"/>
    <w:multiLevelType w:val="hybridMultilevel"/>
    <w:tmpl w:val="5D4229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5420"/>
    <w:multiLevelType w:val="hybridMultilevel"/>
    <w:tmpl w:val="192E4B4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8521A0C"/>
    <w:multiLevelType w:val="hybridMultilevel"/>
    <w:tmpl w:val="780CF7C2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798"/>
    <w:multiLevelType w:val="hybridMultilevel"/>
    <w:tmpl w:val="0146146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43A8"/>
    <w:multiLevelType w:val="hybridMultilevel"/>
    <w:tmpl w:val="D6E47B0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4B04"/>
    <w:multiLevelType w:val="hybridMultilevel"/>
    <w:tmpl w:val="B6F08D9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2F06"/>
    <w:multiLevelType w:val="hybridMultilevel"/>
    <w:tmpl w:val="FDA66B4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57F"/>
    <w:multiLevelType w:val="hybridMultilevel"/>
    <w:tmpl w:val="5232A11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AAA"/>
    <w:multiLevelType w:val="hybridMultilevel"/>
    <w:tmpl w:val="A9269A2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501BE"/>
    <w:multiLevelType w:val="hybridMultilevel"/>
    <w:tmpl w:val="93744C5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1BC5"/>
    <w:multiLevelType w:val="hybridMultilevel"/>
    <w:tmpl w:val="F7AC0CA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367F"/>
    <w:multiLevelType w:val="hybridMultilevel"/>
    <w:tmpl w:val="B7F0269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53B1"/>
    <w:multiLevelType w:val="hybridMultilevel"/>
    <w:tmpl w:val="EAF4393E"/>
    <w:lvl w:ilvl="0" w:tplc="D94A8E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6245E2"/>
    <w:multiLevelType w:val="hybridMultilevel"/>
    <w:tmpl w:val="82F227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648"/>
    <w:multiLevelType w:val="hybridMultilevel"/>
    <w:tmpl w:val="0B7E430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40BAB"/>
    <w:multiLevelType w:val="hybridMultilevel"/>
    <w:tmpl w:val="EF30B30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A0557"/>
    <w:multiLevelType w:val="hybridMultilevel"/>
    <w:tmpl w:val="67349A88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1839"/>
    <w:multiLevelType w:val="hybridMultilevel"/>
    <w:tmpl w:val="66A4021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1B50"/>
    <w:multiLevelType w:val="hybridMultilevel"/>
    <w:tmpl w:val="B2F633B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0B8E"/>
    <w:multiLevelType w:val="hybridMultilevel"/>
    <w:tmpl w:val="F4D2E60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6066"/>
    <w:multiLevelType w:val="hybridMultilevel"/>
    <w:tmpl w:val="2032973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21"/>
  </w:num>
  <w:num w:numId="9">
    <w:abstractNumId w:val="20"/>
  </w:num>
  <w:num w:numId="10">
    <w:abstractNumId w:val="8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18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86552"/>
    <w:rsid w:val="00241DBD"/>
    <w:rsid w:val="00637C79"/>
    <w:rsid w:val="00670B11"/>
    <w:rsid w:val="00886552"/>
    <w:rsid w:val="008C2773"/>
    <w:rsid w:val="0099041C"/>
    <w:rsid w:val="00CD5644"/>
    <w:rsid w:val="00D4614F"/>
    <w:rsid w:val="00F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55A2030-6DEF-483F-9645-626A64E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0B1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70B11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670B11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37C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harAttribute484">
    <w:name w:val="CharAttribute484"/>
    <w:uiPriority w:val="99"/>
    <w:rsid w:val="00637C7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37C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637C79"/>
    <w:rPr>
      <w:rFonts w:ascii="Times New Roman" w:eastAsia="Batang" w:hAnsi="Batang"/>
      <w:sz w:val="28"/>
    </w:rPr>
  </w:style>
  <w:style w:type="character" w:customStyle="1" w:styleId="FontStyle13">
    <w:name w:val="Font Style13"/>
    <w:basedOn w:val="a0"/>
    <w:uiPriority w:val="99"/>
    <w:rsid w:val="00637C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637C7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637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37C7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37C7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rsid w:val="0063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Зенкова</dc:creator>
  <cp:keywords/>
  <dc:description/>
  <cp:lastModifiedBy>Злыгостева Динара Закировна</cp:lastModifiedBy>
  <cp:revision>5</cp:revision>
  <dcterms:created xsi:type="dcterms:W3CDTF">2021-10-24T12:40:00Z</dcterms:created>
  <dcterms:modified xsi:type="dcterms:W3CDTF">2021-11-10T11:17:00Z</dcterms:modified>
</cp:coreProperties>
</file>