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78" w:rsidRPr="00D36578" w:rsidRDefault="00D36578" w:rsidP="00D3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Пояснительная </w:t>
      </w:r>
      <w:proofErr w:type="gramStart"/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записка  к</w:t>
      </w:r>
      <w:proofErr w:type="gramEnd"/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рабочей программе по родному языку. 10 класс.</w:t>
      </w:r>
    </w:p>
    <w:tbl>
      <w:tblPr>
        <w:tblW w:w="98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8258"/>
      </w:tblGrid>
      <w:tr w:rsidR="00D36578" w:rsidRPr="00D36578" w:rsidTr="00D36578">
        <w:tc>
          <w:tcPr>
            <w:tcW w:w="12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8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обществе.</w:t>
            </w:r>
          </w:p>
        </w:tc>
      </w:tr>
      <w:tr w:rsidR="00D36578" w:rsidRPr="00D36578" w:rsidTr="00D36578">
        <w:tc>
          <w:tcPr>
            <w:tcW w:w="1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общеучебными</w:t>
            </w:r>
            <w:proofErr w:type="spellEnd"/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самообразования.</w:t>
            </w:r>
          </w:p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языка.</w:t>
            </w:r>
          </w:p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языка.</w:t>
            </w:r>
          </w:p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D36578" w:rsidRPr="00D36578" w:rsidTr="00D36578">
        <w:tc>
          <w:tcPr>
            <w:tcW w:w="1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Место предмета в учебном плане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  классе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17</w:t>
            </w: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 в год за 34 учебные недели</w:t>
            </w:r>
          </w:p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12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10 классе – 0,5 часов.</w:t>
            </w:r>
          </w:p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120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822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Н.Г. </w:t>
            </w:r>
            <w:proofErr w:type="spellStart"/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Гольцова</w:t>
            </w:r>
            <w:proofErr w:type="spellEnd"/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, И.В. </w:t>
            </w:r>
            <w:proofErr w:type="spellStart"/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Шамшин</w:t>
            </w:r>
            <w:proofErr w:type="spellEnd"/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, М.А. </w:t>
            </w:r>
            <w:proofErr w:type="spellStart"/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Мищерина</w:t>
            </w:r>
            <w:proofErr w:type="spellEnd"/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. Русский язык: учебник для 10-11 классов.</w:t>
            </w:r>
          </w:p>
        </w:tc>
      </w:tr>
    </w:tbl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 xml:space="preserve">Планируемые результаты освоения учебного предмета </w:t>
      </w:r>
      <w:proofErr w:type="gramStart"/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 Родному</w:t>
      </w:r>
      <w:proofErr w:type="gramEnd"/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языку» . 10 класс.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Реализация  программы</w:t>
      </w:r>
      <w:proofErr w:type="gramEnd"/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обеспечивает достижение учащимися   следующих результатов: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Личностные: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-понимание родного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-осознание эстетической ценности родного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-формирование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-формирование коммуникативной компетентности в общении и сотрудничестве со сверстниками, детьми старшего и младшего возраста.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D365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Метапредметные</w:t>
      </w:r>
      <w:proofErr w:type="spellEnd"/>
      <w:r w:rsidRPr="00D365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результаты: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Регулятивные УУД: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</w:t>
      </w: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определять и формировать цель деятельности на уроке с помощью учителя;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-проговаривать последовательность действий на уроке;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-учиться работать по предложенному учителем плану;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 сотрудничестве с учителем ставить конкретную учебную задачу на основе соотнесения того, что уже известно и усвоено, и того, что еще неизвестно;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-оценивать правильность выполнения учебной задачи, собственные возможности её решения;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Познавательные УУД: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-ориентироваться в справочном аппарате учебника;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-научатся осуществлять поиск необходимой информации для выполнения учебных заданий, используя справочные материалы;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-преобразовывать информацию из одной формы в другую: подробно пересказывать небольшие тексты</w:t>
      </w:r>
      <w:r w:rsidRPr="00D365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-находить ответы на вопросы в тексте, словарях;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-делать выводы в результате совместной работы класса и учителя;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Предметные результаты: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-Понимание взаимосвязи языка, культуры и истории народа, говорящего на нём: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</w:t>
      </w: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исторического развития языка с историей общества; осознание национального своеобразия, богатства, выразительности русского родного языка;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формой, специфическим оценочно- 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 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 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 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осознание важности соблюдения норм современного русского литературного языка для культурного человека; 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 соблюдение на письме и в устной речи норм современного русского литературного языка и правил речевого этикета;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 стремление к речевому самосовершенствованию; формирование ответственности за языковую культуру как общечеловеческую ценность; 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</w:t>
      </w: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их совершенствование и развитие; соблюдение основных орфоэпических и акцентологических норм современного русского литературного языка: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</w:t>
      </w:r>
      <w:proofErr w:type="spellStart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чн</w:t>
      </w:r>
      <w:proofErr w:type="spellEnd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</w:t>
      </w:r>
      <w:proofErr w:type="spellStart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</w:t>
      </w:r>
      <w:proofErr w:type="spellEnd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 произношение женских отчеств на -</w:t>
      </w:r>
      <w:proofErr w:type="spellStart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ична</w:t>
      </w:r>
      <w:proofErr w:type="spellEnd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</w:t>
      </w:r>
      <w:proofErr w:type="spellStart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инична</w:t>
      </w:r>
      <w:proofErr w:type="spellEnd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; произношение твердого [н] перед мягкими [ф'] и [в']; произношение мягкого [н] перед ч и щ.;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 осознание смыслоразличительной роли ударения на примере омографов; различение произносительных различий в русском языке, обусловленных темпом речи и стилями речи; различение вариантов орфоэпической и акцентологической нормы; употребление слов с учётом произносительных вариантов орфоэпической нормы; употребление слов с учётом стилистических вариантов орфоэпической нормы; понимание активных процессов в области произношения и ударения; соблюдение основных лексических норм современного русского литературного языка: 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 различение стилистических вариантов лексической нормы; употребление имён существительных, прилагательных, глаголов с учётом стилистических вариантов лексической нормы; употребление синонимов, антонимов‚ омонимов с учётом стилистических вариантов лексической нормы; различение типичных речевых ошибок; редактирование текста с целью исправления речевых ошибок; выявление и исправление речевых ошибок в устной речи; соблюдение основных грамматических норм современного русского литературного языка: 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</w:t>
      </w: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благодаря,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 определение типичных грамматических ошибок в речи; 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-ы(и)‚ различающихся по смыслу‚ литературных и разговорных форм глаголов‚ причастий‚ деепричастий‚ наречий; различение вариантов грамматической синтаксической нормы‚ обусловленных грамматической синонимией словосочетаний‚ простых и сложных предложений; правильное употребление имён существительных, прилагательных, глаголов с учётом вариантов грамматической нормы; 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 выявление и исправление грамматических ошибок в устной речи; соблюдение основных норм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соблюдение этикетных форм и устойчивых формул‚ принципов этикетного общения, лежащих в основе национального речевого этикета; соблюдение русской этикетной вербальной и невербальной манеры общения; использование в общении этикетных речевых тактик и приёмов‚ помогающих противостоять речевой агрессии; использование при общении в электронной среде этики и русского речевого этикета; соблюдение норм русского этикетного речевого поведения в ситуациях делового общения; понимание активных процессов в русском речевом этикете; соблюдение основных орфографических норм современного русского литературного языка (в рамках изученного в основном курсе); соблюдение основных пунктуационных норм современного русского литературного языки (в рамках изученного в основном </w:t>
      </w: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курсе); использование толковых, в том числе мультимедийных, словарей для определения лексического значения слова, особенностей употребления; 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 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 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 смысловых типов речи; 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 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 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микротем</w:t>
      </w:r>
      <w:proofErr w:type="spellEnd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; основных типов текстовых структур (индуктивные, дедуктивные, рамочные / дедуктивно-индуктивные, стержневые/индуктивно-дедуктивные); 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владение правилами информационной безопасности при общении в социальных сетях; 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самопрезентация</w:t>
      </w:r>
      <w:proofErr w:type="spellEnd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просьба, принесение извинений, поздравление; и др., сохранение инициативы в </w:t>
      </w: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диалоге, уклонение от инициативы, завершение диалога и др. участие в беседе, споре, владение правилами корректного речевого поведения в споре; умение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 участие в учебно-научной дискуссии; создание текста как результата проектной (исследовательской) деятельности; оформление реферата в письменной форме и представление его в устной форме; чтение, комплексный анализ и создание текстов публицистических жанров (девиз, слоган, 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фактуальной</w:t>
      </w:r>
      <w:proofErr w:type="spellEnd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подтекстовой информации текста, его сильных позиций; создание объявлений (в устной и письменной форме); деловых писем; 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 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-понимание места родного языка в системе гуманитарных наук и его роли в образовании в целом;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-усвоение основ научных знаний о родном языке; понимание взаимосвязи его уровней и единиц;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-освоение базовых понятий лингвистики;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-соблюдение основных орфоэпических и акцентологических норм современного русского литературного языка;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-опознавание и анализ основных единиц языка,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-проведение различных видов анализа </w:t>
      </w:r>
      <w:proofErr w:type="gramStart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слова ,</w:t>
      </w:r>
      <w:proofErr w:type="gramEnd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стилистического анализа текста;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-осознание эстетической функции родного языка;</w:t>
      </w:r>
    </w:p>
    <w:p w:rsidR="008E6251" w:rsidRDefault="008E6251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8E6251" w:rsidRDefault="008E6251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Коммуникативные результаты: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-оформлять свои мысли в устной и письменной форме (на уровне предложения или небольшого текста);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-слушать и понимать речь других;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-выразительно читать и пересказывать текст;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-учиться работать в паре, группе;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-договариваться и приходить к общему решению, работая в паре;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-участвовать в коллективном обсуждении учебной проблемы;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-строить продуктивное взаимодействие и сотрудничество со сверстниками и взрослыми;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-выражать свои мысли с соответствующими возрасту полнотой и точностью;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-быть терпимыми к другим мнениям, учитывать их в совместной работе;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-оформлять свои мысли в устной и письменной форме с учетом речевых ситуаций;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-адекватно использовать речевые средства для решения различных коммуникативных задач;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-владеть монологической и диалогической формами речи.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Содержание учебного предмета (17 часов).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Язык и культура. 11 часов. </w:t>
      </w:r>
      <w:r w:rsidRPr="00D36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Русский язык – национальный язык русского народа. Русский язык в жизни общества и государства. Русский язык – язык русской художественной литературы. История русского литературного языка. Лексические заимствования. Причины заимствований. Пополнение словарного состава русского языка новой лексикой. Современные неологизмы и их группы по сфере употребления и стилистической окраске. Национально-культурная специфика русской фразеологии. Русский язык как развивающееся </w:t>
      </w:r>
      <w:proofErr w:type="gramStart"/>
      <w:r w:rsidRPr="00D36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явление..</w:t>
      </w:r>
      <w:proofErr w:type="gramEnd"/>
      <w:r w:rsidRPr="00D36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Факторы, влияющие на развитие языка: социально-политические события и изменения в обществе, развитие науки и техники, влияние других языков. Внешние и внутренние факторы языковых изменений. Группы лексических единиц по степени устарелости. Исконно русская лексика. Речевой этикет. Русский язык как зеркало национальной культуры и истории </w:t>
      </w:r>
      <w:proofErr w:type="gramStart"/>
      <w:r w:rsidRPr="00D36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народа .</w:t>
      </w:r>
      <w:proofErr w:type="gramEnd"/>
    </w:p>
    <w:p w:rsidR="00D36578" w:rsidRPr="00D36578" w:rsidRDefault="00D36578" w:rsidP="00D36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Культура речи. 8 часов</w:t>
      </w: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Основные орфоэпические нормы современного русского литературного языка. Основные лексические нормы современного русского литературного языка. Основные грамматические нормы современного русского литературного языка. Речевой </w:t>
      </w:r>
      <w:proofErr w:type="gramStart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этикет .Правила</w:t>
      </w:r>
      <w:proofErr w:type="gramEnd"/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речевого этикета: нормы и традиции</w:t>
      </w:r>
    </w:p>
    <w:p w:rsid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36578" w:rsidRP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Тематическое планирование.</w:t>
      </w:r>
    </w:p>
    <w:tbl>
      <w:tblPr>
        <w:tblW w:w="9660" w:type="dxa"/>
        <w:tblInd w:w="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712"/>
        <w:gridCol w:w="1918"/>
      </w:tblGrid>
      <w:tr w:rsidR="00D36578" w:rsidRPr="00D36578" w:rsidTr="00D36578">
        <w:tc>
          <w:tcPr>
            <w:tcW w:w="927" w:type="dxa"/>
            <w:tcBorders>
              <w:bottom w:val="single" w:sz="6" w:space="0" w:color="000001"/>
            </w:tcBorders>
            <w:shd w:val="clear" w:color="auto" w:fill="auto"/>
            <w:tcMar>
              <w:top w:w="48" w:type="dxa"/>
              <w:left w:w="2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944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2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Наименование разделов и тем.</w:t>
            </w:r>
          </w:p>
        </w:tc>
        <w:tc>
          <w:tcPr>
            <w:tcW w:w="150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2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Кол-во часов.</w:t>
            </w:r>
          </w:p>
        </w:tc>
      </w:tr>
      <w:tr w:rsidR="00D36578" w:rsidRPr="00D36578" w:rsidTr="00D36578">
        <w:tc>
          <w:tcPr>
            <w:tcW w:w="9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2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2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речь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2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ч.</w:t>
            </w:r>
          </w:p>
        </w:tc>
      </w:tr>
      <w:tr w:rsidR="00D36578" w:rsidRPr="00D36578" w:rsidTr="00D36578">
        <w:tc>
          <w:tcPr>
            <w:tcW w:w="92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2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2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речи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2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 ч.</w:t>
            </w:r>
          </w:p>
        </w:tc>
      </w:tr>
      <w:tr w:rsidR="00D36578" w:rsidRPr="00D36578" w:rsidTr="00D36578">
        <w:tc>
          <w:tcPr>
            <w:tcW w:w="9554" w:type="dxa"/>
            <w:gridSpan w:val="3"/>
            <w:tcBorders>
              <w:top w:val="single" w:sz="6" w:space="0" w:color="000001"/>
            </w:tcBorders>
            <w:shd w:val="clear" w:color="auto" w:fill="auto"/>
            <w:tcMar>
              <w:top w:w="48" w:type="dxa"/>
              <w:left w:w="2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Итого:   </w:t>
            </w:r>
            <w:proofErr w:type="gramEnd"/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19ч.</w:t>
            </w:r>
          </w:p>
        </w:tc>
      </w:tr>
    </w:tbl>
    <w:p w:rsidR="00D36578" w:rsidRPr="00D36578" w:rsidRDefault="00D36578" w:rsidP="00D365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Тематическое планирование (развёрнутое).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136"/>
        <w:gridCol w:w="7870"/>
      </w:tblGrid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8"/>
                <w:szCs w:val="28"/>
                <w:lang w:eastAsia="ru-RU"/>
              </w:rPr>
              <w:t>Наименование раздела. Тема урока.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речь. 11 часов. </w:t>
            </w: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– национальный язык русского народа. Русский язык в жизни общества и государства.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– язык русской художественной литературы. История русского литературного языка.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«Вредные советы оратору», «Как быть убедительным в споре» «Успешное резюме».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заимствования. Причины заимствований. Пополнение словарного состава русского языка новой лексикой.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 уместность заимствований в современном русском языке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Национально-культурная специфика русской фразеологии.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как развивающееся </w:t>
            </w:r>
            <w:proofErr w:type="gramStart"/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явление..</w:t>
            </w:r>
            <w:proofErr w:type="gramEnd"/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Факторы, влияющие на развитие языка: социально-политические события и изменения в обществе, развитие науки и техники, влияние других языков.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и внутренние факторы языковых изменений.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лексических единиц по степени устарелости. Исконно русская лексика. Речевой этикет.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как зеркало национальной культуры и истории </w:t>
            </w:r>
            <w:proofErr w:type="gramStart"/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народа .</w:t>
            </w:r>
            <w:proofErr w:type="gramEnd"/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речи. 6 часов. </w:t>
            </w: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Орфоэпия русского языка.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русского языка.</w:t>
            </w:r>
          </w:p>
        </w:tc>
      </w:tr>
      <w:tr w:rsidR="00D36578" w:rsidRPr="00D36578" w:rsidTr="008E6251"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</w:tr>
      <w:tr w:rsidR="00D36578" w:rsidRPr="00D36578" w:rsidTr="008E6251">
        <w:trPr>
          <w:trHeight w:val="420"/>
        </w:trPr>
        <w:tc>
          <w:tcPr>
            <w:tcW w:w="65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Речевой </w:t>
            </w:r>
            <w:proofErr w:type="gramStart"/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.</w:t>
            </w:r>
            <w:proofErr w:type="gramEnd"/>
            <w:r w:rsidR="008E6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6251"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речевого этикета: нормы и традиции.</w:t>
            </w:r>
          </w:p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6578" w:rsidRPr="00D36578" w:rsidRDefault="00D36578" w:rsidP="00D36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 w:type="textWrapping" w:clear="all"/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r w:rsidRPr="00D365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Приложение 1.</w:t>
      </w:r>
    </w:p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Календарно-тематическое планирование. Русский язык на родном языке. 10 класс. Учитель </w:t>
      </w:r>
      <w:proofErr w:type="spellStart"/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Кочерыгина</w:t>
      </w:r>
      <w:proofErr w:type="spellEnd"/>
      <w:r w:rsidRPr="00D36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А.О.</w:t>
      </w:r>
    </w:p>
    <w:tbl>
      <w:tblPr>
        <w:tblW w:w="993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856"/>
        <w:gridCol w:w="6618"/>
        <w:gridCol w:w="1033"/>
        <w:gridCol w:w="920"/>
      </w:tblGrid>
      <w:tr w:rsidR="00D36578" w:rsidRPr="00D36578" w:rsidTr="00D36578">
        <w:tc>
          <w:tcPr>
            <w:tcW w:w="409" w:type="dxa"/>
            <w:tcBorders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5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№ урока в теме</w:t>
            </w:r>
          </w:p>
        </w:tc>
        <w:tc>
          <w:tcPr>
            <w:tcW w:w="642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color w:val="111111"/>
                <w:spacing w:val="-3"/>
                <w:sz w:val="28"/>
                <w:szCs w:val="28"/>
                <w:lang w:eastAsia="ru-RU"/>
              </w:rPr>
              <w:t>Наименование раздела. Тема урока.</w:t>
            </w:r>
          </w:p>
        </w:tc>
        <w:tc>
          <w:tcPr>
            <w:tcW w:w="10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9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6578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ru-RU"/>
              </w:rPr>
              <w:t>Кор-ка</w:t>
            </w:r>
            <w:proofErr w:type="gramEnd"/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речь. 11 часов. </w:t>
            </w: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– национальный язык русского народа. Русский язык в жизни общества и государства.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– язык русской художественной литературы. История русского литературного языка.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 «Вредные советы оратору», «Как быть убедительным в споре» «Успешное резюме».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Лексические заимствования. Причины заимствований. Пополнение словарного состава русского языка новой лексикой.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 уместность заимствований в современном русском языке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Национально-культурная специфика русской фразеологии.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как развивающееся </w:t>
            </w:r>
            <w:proofErr w:type="gramStart"/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явление..</w:t>
            </w:r>
            <w:proofErr w:type="gramEnd"/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Факторы, влияющие на развитие языка: социально-политические события и изменения в обществе, развитие науки и техники, влияние других языков.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Внешние и внутренние факторы языковых изменений.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лексических единиц по степени устарелости. Исконно русская лексика. Речевой этикет.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как зеркало национальной культуры и истории </w:t>
            </w:r>
            <w:proofErr w:type="gramStart"/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народа .</w:t>
            </w:r>
            <w:proofErr w:type="gramEnd"/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речи. 6 часов. </w:t>
            </w: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Орфоэпия русского языка.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 русского языка.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c>
          <w:tcPr>
            <w:tcW w:w="409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rPr>
          <w:trHeight w:val="585"/>
        </w:trPr>
        <w:tc>
          <w:tcPr>
            <w:tcW w:w="409" w:type="dxa"/>
            <w:tcBorders>
              <w:top w:val="single" w:sz="6" w:space="0" w:color="000001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2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Речевой этикет.</w:t>
            </w:r>
          </w:p>
        </w:tc>
        <w:tc>
          <w:tcPr>
            <w:tcW w:w="100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rPr>
          <w:trHeight w:val="255"/>
        </w:trPr>
        <w:tc>
          <w:tcPr>
            <w:tcW w:w="40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2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речевого этикета: нормы и традиции.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36578" w:rsidRPr="00D36578" w:rsidTr="00D36578">
        <w:trPr>
          <w:trHeight w:val="105"/>
        </w:trPr>
        <w:tc>
          <w:tcPr>
            <w:tcW w:w="409" w:type="dxa"/>
            <w:tcBorders>
              <w:top w:val="single" w:sz="6" w:space="0" w:color="00000A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5" w:type="dxa"/>
            <w:tcBorders>
              <w:top w:val="single" w:sz="6" w:space="0" w:color="00000A"/>
              <w:lef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22" w:type="dxa"/>
            <w:tcBorders>
              <w:top w:val="single" w:sz="6" w:space="0" w:color="00000A"/>
              <w:lef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речевого этикета: нормы и традиции.</w:t>
            </w:r>
          </w:p>
        </w:tc>
        <w:tc>
          <w:tcPr>
            <w:tcW w:w="1002" w:type="dxa"/>
            <w:tcBorders>
              <w:top w:val="single" w:sz="6" w:space="0" w:color="00000A"/>
              <w:lef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55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</w:t>
            </w:r>
          </w:p>
        </w:tc>
        <w:tc>
          <w:tcPr>
            <w:tcW w:w="893" w:type="dxa"/>
            <w:tcBorders>
              <w:top w:val="single" w:sz="6" w:space="0" w:color="00000A"/>
              <w:left w:val="single" w:sz="6" w:space="0" w:color="000001"/>
            </w:tcBorders>
            <w:shd w:val="clear" w:color="auto" w:fill="auto"/>
            <w:tcMar>
              <w:top w:w="48" w:type="dxa"/>
              <w:left w:w="38" w:type="dxa"/>
              <w:bottom w:w="48" w:type="dxa"/>
              <w:right w:w="48" w:type="dxa"/>
            </w:tcMar>
            <w:hideMark/>
          </w:tcPr>
          <w:p w:rsidR="00D36578" w:rsidRPr="00D36578" w:rsidRDefault="00D36578" w:rsidP="00D36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36578" w:rsidRPr="00D36578" w:rsidRDefault="00D36578" w:rsidP="00D365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D3657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</w:p>
    <w:bookmarkEnd w:id="0"/>
    <w:p w:rsidR="00912A93" w:rsidRPr="00D36578" w:rsidRDefault="008E6251">
      <w:pPr>
        <w:rPr>
          <w:rFonts w:ascii="Times New Roman" w:hAnsi="Times New Roman" w:cs="Times New Roman"/>
          <w:sz w:val="28"/>
          <w:szCs w:val="28"/>
        </w:rPr>
      </w:pPr>
    </w:p>
    <w:sectPr w:rsidR="00912A93" w:rsidRPr="00D3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43"/>
    <w:rsid w:val="00376AAB"/>
    <w:rsid w:val="008E6251"/>
    <w:rsid w:val="00D36578"/>
    <w:rsid w:val="00E66622"/>
    <w:rsid w:val="00F87ED4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2FA3-30A9-46D1-86DD-84C71DBC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3728</Words>
  <Characters>21252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Гребенщикова Светлана Сергеевна</dc:creator>
  <cp:keywords/>
  <dc:description/>
  <cp:lastModifiedBy>Гребенщикова Светлана Сергеевна</cp:lastModifiedBy>
  <cp:revision>4</cp:revision>
  <dcterms:created xsi:type="dcterms:W3CDTF">2020-08-27T06:18:00Z</dcterms:created>
  <dcterms:modified xsi:type="dcterms:W3CDTF">2020-08-28T05:06:00Z</dcterms:modified>
</cp:coreProperties>
</file>