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0C" w:rsidRDefault="0087360C" w:rsidP="0087360C">
      <w:pPr>
        <w:pStyle w:val="a8"/>
        <w:jc w:val="center"/>
        <w:rPr>
          <w:b/>
          <w:bCs/>
          <w:color w:val="000000"/>
          <w:sz w:val="28"/>
          <w:szCs w:val="36"/>
        </w:rPr>
      </w:pPr>
    </w:p>
    <w:p w:rsidR="0087360C" w:rsidRDefault="0087360C" w:rsidP="0087360C">
      <w:pPr>
        <w:rPr>
          <w:b/>
        </w:rPr>
      </w:pPr>
      <w:r>
        <w:rPr>
          <w:b/>
        </w:rPr>
        <w:t xml:space="preserve">                                                               Муниципальное автономное общеобразовательное учреждение</w:t>
      </w:r>
    </w:p>
    <w:p w:rsidR="0087360C" w:rsidRDefault="0087360C" w:rsidP="0087360C">
      <w:pPr>
        <w:jc w:val="center"/>
        <w:rPr>
          <w:b/>
        </w:rPr>
      </w:pPr>
      <w:r>
        <w:rPr>
          <w:b/>
        </w:rPr>
        <w:t>«Средняя общеобразовательная школа посёлка  Демьянка»</w:t>
      </w:r>
    </w:p>
    <w:p w:rsidR="0087360C" w:rsidRDefault="0087360C" w:rsidP="0087360C">
      <w:pPr>
        <w:jc w:val="center"/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</w:p>
    <w:p w:rsidR="0087360C" w:rsidRDefault="0087360C" w:rsidP="0087360C">
      <w:pPr>
        <w:ind w:left="708"/>
        <w:jc w:val="center"/>
        <w:rPr>
          <w:sz w:val="22"/>
          <w:szCs w:val="22"/>
        </w:rPr>
      </w:pPr>
    </w:p>
    <w:p w:rsidR="0087360C" w:rsidRDefault="0087360C" w:rsidP="0087360C">
      <w:pPr>
        <w:ind w:left="708"/>
        <w:jc w:val="center"/>
        <w:rPr>
          <w:sz w:val="22"/>
          <w:szCs w:val="22"/>
        </w:rPr>
      </w:pPr>
    </w:p>
    <w:tbl>
      <w:tblPr>
        <w:tblW w:w="14786" w:type="dxa"/>
        <w:tblInd w:w="708" w:type="dxa"/>
        <w:tblLook w:val="04A0"/>
      </w:tblPr>
      <w:tblGrid>
        <w:gridCol w:w="4928"/>
        <w:gridCol w:w="4929"/>
        <w:gridCol w:w="4929"/>
      </w:tblGrid>
      <w:tr w:rsidR="0087360C" w:rsidRPr="00F27EB2" w:rsidTr="00F13686">
        <w:tc>
          <w:tcPr>
            <w:tcW w:w="4928" w:type="dxa"/>
          </w:tcPr>
          <w:p w:rsidR="0087360C" w:rsidRPr="0079404F" w:rsidRDefault="0087360C" w:rsidP="00F13686">
            <w:r w:rsidRPr="0079404F">
              <w:t xml:space="preserve">Рассмотрено </w:t>
            </w:r>
          </w:p>
          <w:p w:rsidR="0087360C" w:rsidRPr="0079404F" w:rsidRDefault="0087360C" w:rsidP="00F13686">
            <w:r w:rsidRPr="0079404F">
              <w:t xml:space="preserve">на заседании                                                                                                                      </w:t>
            </w:r>
          </w:p>
          <w:p w:rsidR="0087360C" w:rsidRDefault="0087360C" w:rsidP="00F13686">
            <w:r w:rsidRPr="0079404F">
              <w:t>Методического объединения учителей</w:t>
            </w:r>
          </w:p>
          <w:p w:rsidR="0087360C" w:rsidRPr="0079404F" w:rsidRDefault="0087360C" w:rsidP="00F13686">
            <w:r w:rsidRPr="0079404F">
              <w:t xml:space="preserve"> математики, физики и информатики </w:t>
            </w:r>
          </w:p>
          <w:p w:rsidR="0087360C" w:rsidRDefault="0087360C" w:rsidP="00F13686">
            <w:r w:rsidRPr="0079404F">
              <w:t xml:space="preserve">Протокол № </w:t>
            </w:r>
            <w:r>
              <w:t>6</w:t>
            </w:r>
            <w:r w:rsidRPr="0079404F">
              <w:t xml:space="preserve">   от «</w:t>
            </w:r>
            <w:r>
              <w:t>30</w:t>
            </w:r>
            <w:r w:rsidRPr="0079404F">
              <w:t>» мая  201</w:t>
            </w:r>
            <w:r>
              <w:t>6</w:t>
            </w:r>
            <w:r w:rsidRPr="0079404F">
              <w:t xml:space="preserve">г.    </w:t>
            </w:r>
          </w:p>
          <w:p w:rsidR="0087360C" w:rsidRPr="0079404F" w:rsidRDefault="0087360C" w:rsidP="00F13686">
            <w:r>
              <w:t>Руководитель ШМО ______________</w:t>
            </w:r>
            <w:r w:rsidRPr="0079404F">
              <w:t xml:space="preserve">                                                                                                             </w:t>
            </w:r>
          </w:p>
          <w:p w:rsidR="0087360C" w:rsidRPr="0079404F" w:rsidRDefault="0087360C" w:rsidP="00F13686"/>
        </w:tc>
        <w:tc>
          <w:tcPr>
            <w:tcW w:w="4929" w:type="dxa"/>
            <w:hideMark/>
          </w:tcPr>
          <w:p w:rsidR="0087360C" w:rsidRPr="00F27EB2" w:rsidRDefault="0087360C" w:rsidP="00F13686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Согласовано</w:t>
            </w:r>
          </w:p>
          <w:p w:rsidR="0087360C" w:rsidRPr="00F27EB2" w:rsidRDefault="0087360C" w:rsidP="00F13686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заместитель директора по УВР</w:t>
            </w:r>
          </w:p>
          <w:p w:rsidR="0087360C" w:rsidRPr="00F27EB2" w:rsidRDefault="0087360C" w:rsidP="00F136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Е.А.Лавриненко</w:t>
            </w:r>
            <w:proofErr w:type="spellEnd"/>
            <w:r>
              <w:rPr>
                <w:lang w:eastAsia="en-US"/>
              </w:rPr>
              <w:t>___________</w:t>
            </w:r>
          </w:p>
          <w:p w:rsidR="0087360C" w:rsidRPr="00F27EB2" w:rsidRDefault="0087360C" w:rsidP="00F136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«30»  </w:t>
            </w:r>
            <w:r w:rsidRPr="00F27EB2">
              <w:rPr>
                <w:lang w:eastAsia="en-US"/>
              </w:rPr>
              <w:t>августа 201</w:t>
            </w:r>
            <w:r>
              <w:rPr>
                <w:lang w:eastAsia="en-US"/>
              </w:rPr>
              <w:t>6</w:t>
            </w:r>
            <w:r w:rsidRPr="00F27EB2">
              <w:rPr>
                <w:lang w:eastAsia="en-US"/>
              </w:rPr>
              <w:t>г.</w:t>
            </w:r>
          </w:p>
        </w:tc>
        <w:tc>
          <w:tcPr>
            <w:tcW w:w="4929" w:type="dxa"/>
            <w:hideMark/>
          </w:tcPr>
          <w:p w:rsidR="0087360C" w:rsidRPr="00F27EB2" w:rsidRDefault="0087360C" w:rsidP="00F13686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87360C" w:rsidRPr="00F27EB2" w:rsidRDefault="0087360C" w:rsidP="00F13686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приказом №</w:t>
            </w:r>
            <w:r>
              <w:rPr>
                <w:lang w:eastAsia="en-US"/>
              </w:rPr>
              <w:t>193/2от 31.08. 2016г.</w:t>
            </w:r>
          </w:p>
          <w:p w:rsidR="0087360C" w:rsidRPr="00F27EB2" w:rsidRDefault="0087360C" w:rsidP="00F13686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Директор МАОУ СОШ п</w:t>
            </w:r>
            <w:proofErr w:type="gramStart"/>
            <w:r w:rsidRPr="00F27EB2">
              <w:rPr>
                <w:lang w:eastAsia="en-US"/>
              </w:rPr>
              <w:t>.Д</w:t>
            </w:r>
            <w:proofErr w:type="gramEnd"/>
            <w:r w:rsidRPr="00F27EB2">
              <w:rPr>
                <w:lang w:eastAsia="en-US"/>
              </w:rPr>
              <w:t>емьянка</w:t>
            </w:r>
          </w:p>
          <w:p w:rsidR="0087360C" w:rsidRPr="00F27EB2" w:rsidRDefault="0087360C" w:rsidP="00F13686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И</w:t>
            </w:r>
            <w:r>
              <w:rPr>
                <w:lang w:eastAsia="en-US"/>
              </w:rPr>
              <w:t>.Н.Кожина _____________________</w:t>
            </w:r>
          </w:p>
        </w:tc>
      </w:tr>
    </w:tbl>
    <w:p w:rsidR="0087360C" w:rsidRDefault="0087360C" w:rsidP="0087360C">
      <w:pPr>
        <w:ind w:left="708"/>
      </w:pPr>
      <w:r>
        <w:t xml:space="preserve"> </w:t>
      </w:r>
    </w:p>
    <w:p w:rsidR="0087360C" w:rsidRDefault="0087360C" w:rsidP="0087360C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87360C" w:rsidRDefault="0087360C" w:rsidP="0087360C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    </w:t>
      </w:r>
    </w:p>
    <w:p w:rsidR="0087360C" w:rsidRDefault="0087360C" w:rsidP="0087360C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 по геометрии</w:t>
      </w:r>
    </w:p>
    <w:p w:rsidR="0087360C" w:rsidRDefault="0087360C" w:rsidP="0087360C">
      <w:pPr>
        <w:ind w:left="708"/>
        <w:jc w:val="center"/>
        <w:rPr>
          <w:b/>
          <w:sz w:val="36"/>
          <w:szCs w:val="36"/>
        </w:rPr>
      </w:pPr>
    </w:p>
    <w:p w:rsidR="0087360C" w:rsidRDefault="0087360C" w:rsidP="0087360C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класс.</w:t>
      </w:r>
    </w:p>
    <w:p w:rsidR="0087360C" w:rsidRDefault="0087360C" w:rsidP="0087360C">
      <w:pPr>
        <w:ind w:left="708"/>
        <w:jc w:val="center"/>
        <w:rPr>
          <w:b/>
          <w:sz w:val="22"/>
          <w:szCs w:val="48"/>
        </w:rPr>
      </w:pPr>
    </w:p>
    <w:p w:rsidR="0087360C" w:rsidRDefault="0087360C" w:rsidP="0087360C">
      <w:pPr>
        <w:ind w:left="708"/>
        <w:jc w:val="center"/>
        <w:rPr>
          <w:b/>
          <w:sz w:val="22"/>
          <w:szCs w:val="48"/>
        </w:rPr>
      </w:pPr>
    </w:p>
    <w:p w:rsidR="0087360C" w:rsidRDefault="0087360C" w:rsidP="0087360C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 Лузанова Любовь Валерьевна,</w:t>
      </w:r>
    </w:p>
    <w:p w:rsidR="0087360C" w:rsidRDefault="0087360C" w:rsidP="0087360C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157723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, </w:t>
      </w:r>
    </w:p>
    <w:p w:rsidR="0087360C" w:rsidRDefault="0087360C" w:rsidP="0087360C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категория.</w:t>
      </w:r>
    </w:p>
    <w:p w:rsidR="0087360C" w:rsidRDefault="0087360C" w:rsidP="0087360C">
      <w:pPr>
        <w:ind w:left="708"/>
        <w:jc w:val="center"/>
        <w:rPr>
          <w:sz w:val="28"/>
          <w:szCs w:val="28"/>
        </w:rPr>
      </w:pPr>
    </w:p>
    <w:p w:rsidR="0087360C" w:rsidRDefault="0087360C" w:rsidP="0087360C">
      <w:pPr>
        <w:ind w:left="708"/>
      </w:pPr>
    </w:p>
    <w:p w:rsidR="0087360C" w:rsidRDefault="0087360C" w:rsidP="0087360C">
      <w:pPr>
        <w:ind w:left="708"/>
      </w:pPr>
      <w:r>
        <w:rPr>
          <w:i/>
        </w:rPr>
        <w:t xml:space="preserve">                        </w:t>
      </w:r>
    </w:p>
    <w:p w:rsidR="0087360C" w:rsidRDefault="0087360C" w:rsidP="0087360C">
      <w:pPr>
        <w:ind w:left="708"/>
      </w:pPr>
    </w:p>
    <w:p w:rsidR="0087360C" w:rsidRDefault="0087360C" w:rsidP="0087360C">
      <w:pPr>
        <w:ind w:left="708"/>
      </w:pPr>
    </w:p>
    <w:p w:rsidR="0087360C" w:rsidRDefault="0087360C" w:rsidP="0087360C">
      <w:pPr>
        <w:ind w:left="708"/>
      </w:pPr>
    </w:p>
    <w:p w:rsidR="0087360C" w:rsidRDefault="0087360C" w:rsidP="0087360C">
      <w:pPr>
        <w:ind w:left="708"/>
      </w:pPr>
    </w:p>
    <w:p w:rsidR="0087360C" w:rsidRPr="00310D1F" w:rsidRDefault="0087360C" w:rsidP="0087360C">
      <w:pPr>
        <w:ind w:left="708"/>
        <w:jc w:val="center"/>
      </w:pPr>
      <w:r>
        <w:rPr>
          <w:b/>
          <w:sz w:val="28"/>
          <w:szCs w:val="28"/>
        </w:rPr>
        <w:t>2016-2017 учебный год</w:t>
      </w:r>
    </w:p>
    <w:p w:rsidR="0087360C" w:rsidRPr="00310D1F" w:rsidRDefault="0087360C" w:rsidP="0087360C">
      <w:pPr>
        <w:jc w:val="center"/>
      </w:pPr>
    </w:p>
    <w:p w:rsidR="00466A88" w:rsidRPr="00723265" w:rsidRDefault="00466A88" w:rsidP="00466A88">
      <w:pPr>
        <w:ind w:firstLine="567"/>
        <w:jc w:val="center"/>
        <w:rPr>
          <w:b/>
          <w:bCs/>
          <w:sz w:val="28"/>
        </w:rPr>
      </w:pPr>
      <w:r w:rsidRPr="00723265">
        <w:rPr>
          <w:b/>
          <w:bCs/>
          <w:sz w:val="28"/>
        </w:rPr>
        <w:lastRenderedPageBreak/>
        <w:t xml:space="preserve">Пояснительная записка </w:t>
      </w:r>
    </w:p>
    <w:p w:rsidR="0025613A" w:rsidRPr="00723265" w:rsidRDefault="0025613A" w:rsidP="0025613A">
      <w:pPr>
        <w:jc w:val="both"/>
        <w:rPr>
          <w:sz w:val="28"/>
        </w:rPr>
      </w:pPr>
      <w:r w:rsidRPr="00723265">
        <w:rPr>
          <w:sz w:val="28"/>
        </w:rPr>
        <w:t>Рабочая  программа по геометрии  для 11 класса (базовый уровень) составлена на основе:</w:t>
      </w:r>
    </w:p>
    <w:p w:rsidR="0025613A" w:rsidRPr="00723265" w:rsidRDefault="0025613A" w:rsidP="0025613A">
      <w:pPr>
        <w:numPr>
          <w:ilvl w:val="0"/>
          <w:numId w:val="20"/>
        </w:numPr>
        <w:suppressAutoHyphens/>
        <w:jc w:val="both"/>
        <w:rPr>
          <w:color w:val="333333"/>
          <w:sz w:val="28"/>
        </w:rPr>
      </w:pPr>
      <w:r w:rsidRPr="00723265">
        <w:rPr>
          <w:sz w:val="28"/>
        </w:rPr>
        <w:t>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утвержденного приказом Минобразования РФ от 5.03. 2004 г.,</w:t>
      </w:r>
    </w:p>
    <w:p w:rsidR="0025613A" w:rsidRPr="00723265" w:rsidRDefault="0025613A" w:rsidP="0025613A">
      <w:pPr>
        <w:numPr>
          <w:ilvl w:val="0"/>
          <w:numId w:val="20"/>
        </w:numPr>
        <w:suppressAutoHyphens/>
        <w:spacing w:before="100" w:beforeAutospacing="1" w:after="100" w:afterAutospacing="1"/>
        <w:jc w:val="both"/>
        <w:rPr>
          <w:color w:val="333333"/>
          <w:sz w:val="28"/>
        </w:rPr>
      </w:pPr>
      <w:r w:rsidRPr="00723265">
        <w:rPr>
          <w:sz w:val="28"/>
        </w:rPr>
        <w:t>примерной программы основного общего образования. Математика.-  М.: Просвещение, 2004;</w:t>
      </w:r>
    </w:p>
    <w:p w:rsidR="0025613A" w:rsidRPr="00723265" w:rsidRDefault="0025613A" w:rsidP="0025613A">
      <w:pPr>
        <w:numPr>
          <w:ilvl w:val="0"/>
          <w:numId w:val="20"/>
        </w:numPr>
        <w:suppressAutoHyphens/>
        <w:jc w:val="both"/>
        <w:rPr>
          <w:sz w:val="28"/>
        </w:rPr>
      </w:pPr>
      <w:r w:rsidRPr="00723265">
        <w:rPr>
          <w:sz w:val="28"/>
        </w:rPr>
        <w:t>программа к учебнику Атанасян Л.</w:t>
      </w:r>
      <w:proofErr w:type="gramStart"/>
      <w:r w:rsidRPr="00723265">
        <w:rPr>
          <w:sz w:val="28"/>
        </w:rPr>
        <w:t>С</w:t>
      </w:r>
      <w:proofErr w:type="gramEnd"/>
      <w:r w:rsidRPr="00723265">
        <w:rPr>
          <w:sz w:val="28"/>
        </w:rPr>
        <w:t xml:space="preserve"> </w:t>
      </w:r>
      <w:proofErr w:type="gramStart"/>
      <w:r w:rsidRPr="00723265">
        <w:rPr>
          <w:sz w:val="28"/>
        </w:rPr>
        <w:t>в</w:t>
      </w:r>
      <w:proofErr w:type="gramEnd"/>
      <w:r w:rsidRPr="00723265">
        <w:rPr>
          <w:sz w:val="28"/>
        </w:rPr>
        <w:t xml:space="preserve"> сборнике «Программы общеобразовательных учреждений. Геометрия. 10-11 классы». </w:t>
      </w:r>
      <w:proofErr w:type="spellStart"/>
      <w:r w:rsidRPr="00723265">
        <w:rPr>
          <w:sz w:val="28"/>
        </w:rPr>
        <w:t>Бурмистрова</w:t>
      </w:r>
      <w:proofErr w:type="spellEnd"/>
      <w:r w:rsidRPr="00723265">
        <w:rPr>
          <w:sz w:val="28"/>
        </w:rPr>
        <w:t xml:space="preserve"> Т.А. (сост.) – М.: Просвещение, 2009г.</w:t>
      </w:r>
    </w:p>
    <w:p w:rsidR="0025613A" w:rsidRPr="00723265" w:rsidRDefault="0025613A" w:rsidP="0025613A">
      <w:pPr>
        <w:ind w:firstLine="540"/>
        <w:rPr>
          <w:sz w:val="28"/>
        </w:rPr>
      </w:pPr>
      <w:r w:rsidRPr="00723265">
        <w:rPr>
          <w:sz w:val="28"/>
        </w:rPr>
        <w:t>На изучение геометрии  в 11 классе  в соответствии с учебным планом МАОУ СОШ п. Демьянка отводится 2 ч в неделю,  68 часов в год. Уровень обучения – базовый.</w:t>
      </w:r>
    </w:p>
    <w:p w:rsidR="0025613A" w:rsidRPr="00723265" w:rsidRDefault="0025613A" w:rsidP="0025613A">
      <w:pPr>
        <w:widowControl w:val="0"/>
        <w:rPr>
          <w:sz w:val="28"/>
        </w:rPr>
      </w:pPr>
      <w:r w:rsidRPr="00723265">
        <w:rPr>
          <w:sz w:val="28"/>
        </w:rPr>
        <w:t>Обучение проходит по учебнику «Геометрия 10-11» Атанасян Л.С., Бутузов В.Ф. и др., Издательство «Просвещение», 2007 и последующие  года вы</w:t>
      </w:r>
      <w:r w:rsidRPr="00723265">
        <w:rPr>
          <w:sz w:val="28"/>
        </w:rPr>
        <w:softHyphen/>
        <w:t xml:space="preserve">пуска. </w:t>
      </w:r>
    </w:p>
    <w:p w:rsidR="00466A88" w:rsidRPr="00723265" w:rsidRDefault="009F0FBA" w:rsidP="009F0FBA">
      <w:pPr>
        <w:jc w:val="both"/>
        <w:rPr>
          <w:color w:val="000000"/>
          <w:sz w:val="28"/>
        </w:rPr>
      </w:pPr>
      <w:r w:rsidRPr="00723265">
        <w:rPr>
          <w:color w:val="000000"/>
          <w:sz w:val="28"/>
        </w:rPr>
        <w:t xml:space="preserve">     </w:t>
      </w:r>
      <w:r w:rsidR="00466A88" w:rsidRPr="00723265">
        <w:rPr>
          <w:color w:val="000000"/>
          <w:sz w:val="28"/>
        </w:rPr>
        <w:t>Рабочая программа предназначена для изучения геометрии в 11 классе на базовом уровне, составлена на 68 часов, из рас</w:t>
      </w:r>
      <w:r w:rsidR="003C53E9">
        <w:rPr>
          <w:color w:val="000000"/>
          <w:sz w:val="28"/>
        </w:rPr>
        <w:softHyphen/>
      </w:r>
      <w:r w:rsidR="00466A88" w:rsidRPr="00723265">
        <w:rPr>
          <w:color w:val="000000"/>
          <w:sz w:val="28"/>
        </w:rPr>
        <w:t>чета 2 часов в неделю в соответствии с учебным планом МАОУ «СОШ п. Демьянка» на 201</w:t>
      </w:r>
      <w:r w:rsidRPr="00723265">
        <w:rPr>
          <w:color w:val="000000"/>
          <w:sz w:val="28"/>
        </w:rPr>
        <w:t>4</w:t>
      </w:r>
      <w:r w:rsidR="00466A88" w:rsidRPr="00723265">
        <w:rPr>
          <w:color w:val="000000"/>
          <w:sz w:val="28"/>
        </w:rPr>
        <w:t>-201</w:t>
      </w:r>
      <w:r w:rsidRPr="00723265">
        <w:rPr>
          <w:color w:val="000000"/>
          <w:sz w:val="28"/>
        </w:rPr>
        <w:t>5</w:t>
      </w:r>
      <w:r w:rsidR="00466A88" w:rsidRPr="00723265">
        <w:rPr>
          <w:color w:val="000000"/>
          <w:sz w:val="28"/>
        </w:rPr>
        <w:t xml:space="preserve"> учебный год.</w:t>
      </w:r>
      <w:r w:rsidR="00466A88" w:rsidRPr="00723265">
        <w:rPr>
          <w:bCs/>
          <w:sz w:val="28"/>
        </w:rPr>
        <w:t xml:space="preserve">  Плано</w:t>
      </w:r>
      <w:r w:rsidR="0070494D" w:rsidRPr="00723265">
        <w:rPr>
          <w:bCs/>
          <w:sz w:val="28"/>
        </w:rPr>
        <w:softHyphen/>
      </w:r>
      <w:r w:rsidR="00466A88" w:rsidRPr="00723265">
        <w:rPr>
          <w:bCs/>
          <w:sz w:val="28"/>
        </w:rPr>
        <w:t xml:space="preserve">вых контрольных </w:t>
      </w:r>
      <w:r w:rsidR="00410D08" w:rsidRPr="00723265">
        <w:rPr>
          <w:bCs/>
          <w:color w:val="000000"/>
          <w:sz w:val="28"/>
        </w:rPr>
        <w:t>уроков – 5</w:t>
      </w:r>
      <w:r w:rsidR="00466A88" w:rsidRPr="00723265">
        <w:rPr>
          <w:bCs/>
          <w:color w:val="000000"/>
          <w:sz w:val="28"/>
        </w:rPr>
        <w:t>.</w:t>
      </w:r>
      <w:r w:rsidR="00466A88" w:rsidRPr="00723265">
        <w:rPr>
          <w:b/>
          <w:bCs/>
          <w:color w:val="000000"/>
          <w:sz w:val="28"/>
        </w:rPr>
        <w:t xml:space="preserve"> </w:t>
      </w:r>
    </w:p>
    <w:p w:rsidR="0025613A" w:rsidRPr="00723265" w:rsidRDefault="009F0FBA" w:rsidP="0025613A">
      <w:pPr>
        <w:ind w:firstLine="851"/>
        <w:jc w:val="both"/>
        <w:rPr>
          <w:color w:val="000000"/>
          <w:sz w:val="28"/>
          <w:szCs w:val="28"/>
        </w:rPr>
      </w:pPr>
      <w:r w:rsidRPr="00723265">
        <w:rPr>
          <w:color w:val="000000"/>
          <w:sz w:val="28"/>
          <w:szCs w:val="28"/>
        </w:rPr>
        <w:t xml:space="preserve">     </w:t>
      </w:r>
      <w:proofErr w:type="gramStart"/>
      <w:r w:rsidR="0025613A" w:rsidRPr="00723265">
        <w:rPr>
          <w:color w:val="000000"/>
          <w:sz w:val="28"/>
          <w:szCs w:val="28"/>
        </w:rPr>
        <w:t>Выбор данной программы мотивирован тем, что она разработана в соответствии с требованиями федерального ком</w:t>
      </w:r>
      <w:r w:rsidR="0025613A" w:rsidRPr="00723265">
        <w:rPr>
          <w:color w:val="000000"/>
          <w:sz w:val="28"/>
          <w:szCs w:val="28"/>
        </w:rPr>
        <w:softHyphen/>
        <w:t>понента государственного стандарта среднего (полного) общего образования по математике (базовый уровень обучения), обеспечена учебно-методическим комплектом по геометрии для 10-11 классов (авторы Л.С. Атанасян и др. (М.: Просвеще</w:t>
      </w:r>
      <w:r w:rsidR="0025613A" w:rsidRPr="00723265">
        <w:rPr>
          <w:color w:val="000000"/>
          <w:sz w:val="28"/>
          <w:szCs w:val="28"/>
        </w:rPr>
        <w:softHyphen/>
        <w:t>ние)), рекомендована Министерством образования РФ для общеобразовательных классов.</w:t>
      </w:r>
      <w:proofErr w:type="gramEnd"/>
    </w:p>
    <w:p w:rsidR="0025613A" w:rsidRPr="00723265" w:rsidRDefault="0025613A" w:rsidP="0025613A">
      <w:pPr>
        <w:jc w:val="both"/>
        <w:rPr>
          <w:b/>
          <w:bCs/>
          <w:color w:val="000000"/>
          <w:sz w:val="28"/>
          <w:szCs w:val="28"/>
        </w:rPr>
      </w:pPr>
      <w:r w:rsidRPr="00723265">
        <w:rPr>
          <w:rFonts w:eastAsia="Calibri"/>
          <w:sz w:val="28"/>
          <w:szCs w:val="28"/>
        </w:rPr>
        <w:t xml:space="preserve">      В программе определена последовательность изучения материала в рамках стандарта для старшей школы и пути фор</w:t>
      </w:r>
      <w:r w:rsidRPr="00723265">
        <w:rPr>
          <w:rFonts w:eastAsia="Calibri"/>
          <w:sz w:val="28"/>
          <w:szCs w:val="28"/>
        </w:rPr>
        <w:softHyphen/>
        <w:t>ми</w:t>
      </w:r>
      <w:r w:rsidR="003C53E9">
        <w:rPr>
          <w:rFonts w:eastAsia="Calibri"/>
          <w:sz w:val="28"/>
          <w:szCs w:val="28"/>
        </w:rPr>
        <w:softHyphen/>
      </w:r>
      <w:r w:rsidRPr="00723265">
        <w:rPr>
          <w:rFonts w:eastAsia="Calibri"/>
          <w:sz w:val="28"/>
          <w:szCs w:val="28"/>
        </w:rPr>
        <w:t>рования знаний и умений, необходимых для применения в практической деятельности, изучения смежных дисциплин, про</w:t>
      </w:r>
      <w:r w:rsidR="003C53E9">
        <w:rPr>
          <w:rFonts w:eastAsia="Calibri"/>
          <w:sz w:val="28"/>
          <w:szCs w:val="28"/>
        </w:rPr>
        <w:softHyphen/>
      </w:r>
      <w:r w:rsidRPr="00723265">
        <w:rPr>
          <w:rFonts w:eastAsia="Calibri"/>
          <w:sz w:val="28"/>
          <w:szCs w:val="28"/>
        </w:rPr>
        <w:t xml:space="preserve">должения образования, а так же развития учащихся. </w:t>
      </w:r>
    </w:p>
    <w:p w:rsidR="00466A88" w:rsidRPr="00723265" w:rsidRDefault="00466A88" w:rsidP="009F0FBA">
      <w:pPr>
        <w:jc w:val="both"/>
        <w:rPr>
          <w:color w:val="000000"/>
          <w:sz w:val="28"/>
          <w:szCs w:val="28"/>
        </w:rPr>
      </w:pPr>
      <w:r w:rsidRPr="00723265">
        <w:rPr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466A88" w:rsidRPr="00723265" w:rsidRDefault="00466A88" w:rsidP="009F0FBA">
      <w:pPr>
        <w:jc w:val="both"/>
        <w:rPr>
          <w:rFonts w:eastAsia="Calibri"/>
          <w:i/>
          <w:color w:val="FF0000"/>
          <w:sz w:val="28"/>
          <w:szCs w:val="28"/>
        </w:rPr>
      </w:pPr>
      <w:r w:rsidRPr="00723265">
        <w:rPr>
          <w:rFonts w:eastAsia="Calibri"/>
          <w:sz w:val="28"/>
          <w:szCs w:val="28"/>
        </w:rPr>
        <w:t xml:space="preserve">Основной формой организации образовательного процесса в 11 классе является урок. Формы организации учебного процесса на уроке: индивидуальные, групповые, фронтальные. Технические средства обучения: </w:t>
      </w:r>
      <w:r w:rsidR="00FB09F3" w:rsidRPr="00723265">
        <w:rPr>
          <w:rFonts w:eastAsia="Calibri"/>
          <w:sz w:val="28"/>
          <w:szCs w:val="28"/>
        </w:rPr>
        <w:t>компьютер</w:t>
      </w:r>
      <w:r w:rsidRPr="00723265">
        <w:rPr>
          <w:rFonts w:eastAsia="Calibri"/>
          <w:sz w:val="28"/>
          <w:szCs w:val="28"/>
        </w:rPr>
        <w:t xml:space="preserve">, </w:t>
      </w:r>
      <w:proofErr w:type="spellStart"/>
      <w:r w:rsidRPr="00723265">
        <w:rPr>
          <w:rFonts w:eastAsia="Calibri"/>
          <w:sz w:val="28"/>
          <w:szCs w:val="28"/>
        </w:rPr>
        <w:t>мультимедиапроек</w:t>
      </w:r>
      <w:r w:rsidR="0070494D" w:rsidRPr="00723265">
        <w:rPr>
          <w:rFonts w:eastAsia="Calibri"/>
          <w:sz w:val="28"/>
          <w:szCs w:val="28"/>
        </w:rPr>
        <w:softHyphen/>
      </w:r>
      <w:r w:rsidRPr="00723265">
        <w:rPr>
          <w:rFonts w:eastAsia="Calibri"/>
          <w:sz w:val="28"/>
          <w:szCs w:val="28"/>
        </w:rPr>
        <w:t>тор</w:t>
      </w:r>
      <w:proofErr w:type="spellEnd"/>
      <w:r w:rsidRPr="00723265">
        <w:rPr>
          <w:rFonts w:eastAsia="Calibri"/>
          <w:sz w:val="28"/>
          <w:szCs w:val="28"/>
        </w:rPr>
        <w:t>.</w:t>
      </w:r>
    </w:p>
    <w:p w:rsidR="00466A88" w:rsidRPr="00723265" w:rsidRDefault="009F0FBA" w:rsidP="009F0FBA">
      <w:pPr>
        <w:jc w:val="both"/>
        <w:rPr>
          <w:sz w:val="28"/>
          <w:szCs w:val="28"/>
        </w:rPr>
      </w:pPr>
      <w:r w:rsidRPr="00723265">
        <w:rPr>
          <w:sz w:val="28"/>
          <w:szCs w:val="28"/>
        </w:rPr>
        <w:t xml:space="preserve">     </w:t>
      </w:r>
      <w:r w:rsidR="00466A88" w:rsidRPr="00723265">
        <w:rPr>
          <w:sz w:val="28"/>
          <w:szCs w:val="28"/>
        </w:rPr>
        <w:t>Контроль уровня усвоения содержания образования является неотъемлемой составной частью процесса обучения. Проме</w:t>
      </w:r>
      <w:r w:rsidR="003C53E9">
        <w:rPr>
          <w:sz w:val="28"/>
          <w:szCs w:val="28"/>
        </w:rPr>
        <w:softHyphen/>
      </w:r>
      <w:r w:rsidR="00466A88" w:rsidRPr="00723265">
        <w:rPr>
          <w:sz w:val="28"/>
          <w:szCs w:val="28"/>
        </w:rPr>
        <w:t xml:space="preserve">жуточная аттестация </w:t>
      </w:r>
      <w:proofErr w:type="gramStart"/>
      <w:r w:rsidR="00466A88" w:rsidRPr="00723265">
        <w:rPr>
          <w:sz w:val="28"/>
          <w:szCs w:val="28"/>
        </w:rPr>
        <w:t>обучающихся</w:t>
      </w:r>
      <w:proofErr w:type="gramEnd"/>
      <w:r w:rsidR="00466A88" w:rsidRPr="00723265">
        <w:rPr>
          <w:sz w:val="28"/>
          <w:szCs w:val="28"/>
        </w:rPr>
        <w:t xml:space="preserve"> в узком смысле осуществляется в 11 классе  через устный и письменный опросы (инди</w:t>
      </w:r>
      <w:r w:rsidR="003C53E9">
        <w:rPr>
          <w:sz w:val="28"/>
          <w:szCs w:val="28"/>
        </w:rPr>
        <w:softHyphen/>
      </w:r>
      <w:r w:rsidR="00466A88" w:rsidRPr="00723265">
        <w:rPr>
          <w:sz w:val="28"/>
          <w:szCs w:val="28"/>
        </w:rPr>
        <w:t xml:space="preserve">видуальная работа по карточкам), самостоятельные и контрольные работы по разделам учебного материала, </w:t>
      </w:r>
      <w:r w:rsidR="00466A88" w:rsidRPr="00723265">
        <w:rPr>
          <w:rFonts w:eastAsia="Calibri"/>
          <w:sz w:val="28"/>
          <w:szCs w:val="28"/>
        </w:rPr>
        <w:t>тестирова</w:t>
      </w:r>
      <w:r w:rsidR="0070494D" w:rsidRPr="00723265">
        <w:rPr>
          <w:rFonts w:eastAsia="Calibri"/>
          <w:sz w:val="28"/>
          <w:szCs w:val="28"/>
        </w:rPr>
        <w:softHyphen/>
      </w:r>
      <w:r w:rsidR="00466A88" w:rsidRPr="00723265">
        <w:rPr>
          <w:rFonts w:eastAsia="Calibri"/>
          <w:sz w:val="28"/>
          <w:szCs w:val="28"/>
        </w:rPr>
        <w:t>ние</w:t>
      </w:r>
      <w:r w:rsidR="00466A88" w:rsidRPr="00723265">
        <w:rPr>
          <w:sz w:val="28"/>
          <w:szCs w:val="28"/>
        </w:rPr>
        <w:t>.</w:t>
      </w:r>
    </w:p>
    <w:p w:rsidR="0025613A" w:rsidRPr="00723265" w:rsidRDefault="0025613A" w:rsidP="0025613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23265">
        <w:rPr>
          <w:color w:val="000000"/>
          <w:sz w:val="28"/>
          <w:szCs w:val="28"/>
        </w:rPr>
        <w:t>Для продуктивной деятельности в современном мире требуется достаточно прочная математическая подготовка. Гео</w:t>
      </w:r>
      <w:r w:rsidRPr="00723265">
        <w:rPr>
          <w:color w:val="000000"/>
          <w:sz w:val="28"/>
          <w:szCs w:val="28"/>
        </w:rPr>
        <w:softHyphen/>
        <w:t>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</w:t>
      </w:r>
      <w:r w:rsidRPr="00723265">
        <w:rPr>
          <w:color w:val="000000"/>
          <w:sz w:val="28"/>
          <w:szCs w:val="28"/>
        </w:rPr>
        <w:softHyphen/>
      </w:r>
      <w:r w:rsidRPr="00723265">
        <w:rPr>
          <w:color w:val="000000"/>
          <w:sz w:val="28"/>
          <w:szCs w:val="28"/>
        </w:rPr>
        <w:lastRenderedPageBreak/>
        <w:t>тия пространственного воображения и интуиции, математической культуры и эстетического воспитания обучающихся. Изу</w:t>
      </w:r>
      <w:r w:rsidRPr="00723265">
        <w:rPr>
          <w:color w:val="000000"/>
          <w:sz w:val="28"/>
          <w:szCs w:val="28"/>
        </w:rPr>
        <w:softHyphen/>
        <w:t>чение геометрии вносит вклад в развитие логического мышления и формирование понятия доказательства.</w:t>
      </w:r>
    </w:p>
    <w:p w:rsidR="0025613A" w:rsidRPr="00723265" w:rsidRDefault="0025613A" w:rsidP="0025613A">
      <w:pPr>
        <w:shd w:val="clear" w:color="auto" w:fill="FFFFFF"/>
        <w:ind w:firstLine="851"/>
        <w:jc w:val="both"/>
        <w:rPr>
          <w:color w:val="000000"/>
          <w:sz w:val="28"/>
        </w:rPr>
      </w:pPr>
      <w:r w:rsidRPr="00723265">
        <w:rPr>
          <w:color w:val="000000"/>
          <w:sz w:val="28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(полного) общего образования.</w:t>
      </w:r>
    </w:p>
    <w:p w:rsidR="0025613A" w:rsidRPr="00723265" w:rsidRDefault="0025613A" w:rsidP="0025613A">
      <w:pPr>
        <w:tabs>
          <w:tab w:val="left" w:pos="0"/>
        </w:tabs>
        <w:ind w:firstLine="567"/>
        <w:jc w:val="both"/>
        <w:rPr>
          <w:b/>
          <w:bCs/>
          <w:color w:val="000000"/>
          <w:sz w:val="28"/>
        </w:rPr>
      </w:pPr>
      <w:r w:rsidRPr="00723265">
        <w:rPr>
          <w:b/>
          <w:bCs/>
          <w:color w:val="000000"/>
          <w:sz w:val="28"/>
        </w:rPr>
        <w:t>Цели</w:t>
      </w:r>
    </w:p>
    <w:p w:rsidR="0025613A" w:rsidRPr="00723265" w:rsidRDefault="0025613A" w:rsidP="0025613A">
      <w:pPr>
        <w:ind w:right="57" w:firstLine="567"/>
        <w:jc w:val="both"/>
        <w:rPr>
          <w:bCs/>
          <w:i/>
          <w:color w:val="000000"/>
          <w:sz w:val="28"/>
        </w:rPr>
      </w:pPr>
      <w:r w:rsidRPr="00723265">
        <w:rPr>
          <w:bCs/>
          <w:i/>
          <w:color w:val="000000"/>
          <w:sz w:val="28"/>
        </w:rPr>
        <w:t>Изучение математики на базовом уровне среднего (полного) общего образования направлено на достижение сле</w:t>
      </w:r>
      <w:r w:rsidRPr="00723265">
        <w:rPr>
          <w:bCs/>
          <w:i/>
          <w:color w:val="000000"/>
          <w:sz w:val="28"/>
        </w:rPr>
        <w:softHyphen/>
        <w:t>дую</w:t>
      </w:r>
      <w:r w:rsidR="003C53E9">
        <w:rPr>
          <w:bCs/>
          <w:i/>
          <w:color w:val="000000"/>
          <w:sz w:val="28"/>
        </w:rPr>
        <w:softHyphen/>
      </w:r>
      <w:r w:rsidRPr="00723265">
        <w:rPr>
          <w:bCs/>
          <w:i/>
          <w:color w:val="000000"/>
          <w:sz w:val="28"/>
        </w:rPr>
        <w:t>щих целей:</w:t>
      </w:r>
    </w:p>
    <w:p w:rsidR="0025613A" w:rsidRPr="00723265" w:rsidRDefault="0025613A" w:rsidP="0025613A">
      <w:pPr>
        <w:numPr>
          <w:ilvl w:val="0"/>
          <w:numId w:val="11"/>
        </w:numPr>
        <w:tabs>
          <w:tab w:val="num" w:pos="540"/>
          <w:tab w:val="num" w:pos="567"/>
        </w:tabs>
        <w:overflowPunct w:val="0"/>
        <w:autoSpaceDN w:val="0"/>
        <w:ind w:left="540" w:right="57"/>
        <w:jc w:val="both"/>
        <w:textAlignment w:val="baseline"/>
        <w:rPr>
          <w:color w:val="000000"/>
          <w:sz w:val="28"/>
        </w:rPr>
      </w:pPr>
      <w:r w:rsidRPr="00723265">
        <w:rPr>
          <w:b/>
          <w:bCs/>
          <w:color w:val="000000"/>
          <w:sz w:val="28"/>
        </w:rPr>
        <w:t xml:space="preserve">формирование </w:t>
      </w:r>
      <w:r w:rsidRPr="00723265">
        <w:rPr>
          <w:color w:val="000000"/>
          <w:sz w:val="28"/>
        </w:rPr>
        <w:t>представлений о математике как универсальном языке науки, средстве моделирования явлений и процес</w:t>
      </w:r>
      <w:r w:rsidRPr="00723265">
        <w:rPr>
          <w:color w:val="000000"/>
          <w:sz w:val="28"/>
        </w:rPr>
        <w:softHyphen/>
        <w:t xml:space="preserve">сов, об идеях и методах математики; </w:t>
      </w:r>
    </w:p>
    <w:p w:rsidR="0025613A" w:rsidRPr="00723265" w:rsidRDefault="0025613A" w:rsidP="0025613A">
      <w:pPr>
        <w:numPr>
          <w:ilvl w:val="0"/>
          <w:numId w:val="11"/>
        </w:numPr>
        <w:tabs>
          <w:tab w:val="num" w:pos="540"/>
        </w:tabs>
        <w:overflowPunct w:val="0"/>
        <w:autoSpaceDN w:val="0"/>
        <w:ind w:left="540" w:right="57"/>
        <w:jc w:val="both"/>
        <w:textAlignment w:val="baseline"/>
        <w:rPr>
          <w:color w:val="000000"/>
          <w:sz w:val="28"/>
        </w:rPr>
      </w:pPr>
      <w:r w:rsidRPr="00723265">
        <w:rPr>
          <w:b/>
          <w:bCs/>
          <w:color w:val="000000"/>
          <w:sz w:val="28"/>
        </w:rPr>
        <w:t>развитие</w:t>
      </w:r>
      <w:r w:rsidRPr="00723265">
        <w:rPr>
          <w:b/>
          <w:sz w:val="28"/>
        </w:rPr>
        <w:t xml:space="preserve"> </w:t>
      </w:r>
      <w:r w:rsidRPr="00723265">
        <w:rPr>
          <w:color w:val="000000"/>
          <w:sz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5613A" w:rsidRPr="00723265" w:rsidRDefault="0025613A" w:rsidP="0025613A">
      <w:pPr>
        <w:numPr>
          <w:ilvl w:val="0"/>
          <w:numId w:val="11"/>
        </w:numPr>
        <w:tabs>
          <w:tab w:val="num" w:pos="540"/>
        </w:tabs>
        <w:overflowPunct w:val="0"/>
        <w:autoSpaceDN w:val="0"/>
        <w:ind w:left="540" w:right="57"/>
        <w:jc w:val="both"/>
        <w:textAlignment w:val="baseline"/>
        <w:rPr>
          <w:color w:val="000000"/>
          <w:sz w:val="28"/>
        </w:rPr>
      </w:pPr>
      <w:r w:rsidRPr="00723265">
        <w:rPr>
          <w:b/>
          <w:bCs/>
          <w:color w:val="000000"/>
          <w:sz w:val="28"/>
        </w:rPr>
        <w:t>овладение математическими знаниями и умениями,</w:t>
      </w:r>
      <w:r w:rsidRPr="00723265">
        <w:rPr>
          <w:sz w:val="28"/>
        </w:rPr>
        <w:t xml:space="preserve"> </w:t>
      </w:r>
      <w:r w:rsidRPr="00723265">
        <w:rPr>
          <w:color w:val="000000"/>
          <w:sz w:val="28"/>
        </w:rPr>
        <w:t>необходимыми в повседневной жизни, для изучения школьных есте</w:t>
      </w:r>
      <w:r w:rsidRPr="00723265">
        <w:rPr>
          <w:color w:val="000000"/>
          <w:sz w:val="28"/>
        </w:rPr>
        <w:softHyphen/>
        <w:t>ственнонаучных дисциплин на базовом уровне, для получения образования в областях, не требующих углубленной математической подготовки</w:t>
      </w:r>
      <w:r w:rsidRPr="00723265">
        <w:rPr>
          <w:sz w:val="28"/>
        </w:rPr>
        <w:t>;</w:t>
      </w:r>
    </w:p>
    <w:p w:rsidR="0025613A" w:rsidRPr="00723265" w:rsidRDefault="0025613A" w:rsidP="0025613A">
      <w:pPr>
        <w:numPr>
          <w:ilvl w:val="0"/>
          <w:numId w:val="11"/>
        </w:numPr>
        <w:tabs>
          <w:tab w:val="num" w:pos="540"/>
        </w:tabs>
        <w:overflowPunct w:val="0"/>
        <w:autoSpaceDN w:val="0"/>
        <w:ind w:left="540" w:right="57"/>
        <w:jc w:val="both"/>
        <w:textAlignment w:val="baseline"/>
        <w:rPr>
          <w:color w:val="000000"/>
          <w:sz w:val="28"/>
        </w:rPr>
      </w:pPr>
      <w:r w:rsidRPr="00723265">
        <w:rPr>
          <w:b/>
          <w:bCs/>
          <w:color w:val="000000"/>
          <w:sz w:val="28"/>
        </w:rPr>
        <w:t>воспитание</w:t>
      </w:r>
      <w:r w:rsidRPr="00723265">
        <w:rPr>
          <w:b/>
          <w:sz w:val="28"/>
        </w:rPr>
        <w:t xml:space="preserve"> </w:t>
      </w:r>
      <w:r w:rsidRPr="00723265">
        <w:rPr>
          <w:color w:val="000000"/>
          <w:sz w:val="28"/>
        </w:rPr>
        <w:t>средствами математики культуры личности, понимания значимости математики для научно-технического про</w:t>
      </w:r>
      <w:r w:rsidRPr="00723265">
        <w:rPr>
          <w:color w:val="000000"/>
          <w:sz w:val="28"/>
        </w:rPr>
        <w:softHyphen/>
        <w:t>гресса, отношения к математике как к части общечеловеческой культуры</w:t>
      </w:r>
    </w:p>
    <w:p w:rsidR="0025613A" w:rsidRPr="00723265" w:rsidRDefault="0025613A" w:rsidP="0025613A">
      <w:pPr>
        <w:spacing w:before="20"/>
        <w:jc w:val="both"/>
        <w:rPr>
          <w:color w:val="000000"/>
          <w:sz w:val="28"/>
        </w:rPr>
      </w:pPr>
    </w:p>
    <w:p w:rsidR="0025613A" w:rsidRPr="00723265" w:rsidRDefault="0025613A" w:rsidP="0025613A">
      <w:pPr>
        <w:shd w:val="clear" w:color="auto" w:fill="FFFFFF"/>
        <w:ind w:firstLine="567"/>
        <w:jc w:val="both"/>
        <w:rPr>
          <w:b/>
          <w:bCs/>
          <w:sz w:val="28"/>
        </w:rPr>
      </w:pPr>
      <w:r w:rsidRPr="00723265">
        <w:rPr>
          <w:b/>
          <w:bCs/>
          <w:sz w:val="28"/>
        </w:rPr>
        <w:t>Задачи курса геометрии для достижения поставленных целей:</w:t>
      </w:r>
    </w:p>
    <w:p w:rsidR="0025613A" w:rsidRPr="00723265" w:rsidRDefault="0025613A" w:rsidP="002561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hanging="425"/>
        <w:jc w:val="both"/>
        <w:rPr>
          <w:sz w:val="28"/>
        </w:rPr>
      </w:pPr>
      <w:r w:rsidRPr="00723265">
        <w:rPr>
          <w:color w:val="000000"/>
          <w:spacing w:val="-10"/>
          <w:sz w:val="28"/>
        </w:rPr>
        <w:t xml:space="preserve">изучение </w:t>
      </w:r>
      <w:r w:rsidRPr="00723265">
        <w:rPr>
          <w:sz w:val="28"/>
        </w:rPr>
        <w:t>свой</w:t>
      </w:r>
      <w:proofErr w:type="gramStart"/>
      <w:r w:rsidRPr="00723265">
        <w:rPr>
          <w:sz w:val="28"/>
        </w:rPr>
        <w:t>ств пр</w:t>
      </w:r>
      <w:proofErr w:type="gramEnd"/>
      <w:r w:rsidRPr="00723265">
        <w:rPr>
          <w:sz w:val="28"/>
        </w:rPr>
        <w:t>остранственных тел;</w:t>
      </w:r>
    </w:p>
    <w:p w:rsidR="0025613A" w:rsidRPr="00723265" w:rsidRDefault="0025613A" w:rsidP="002561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hanging="425"/>
        <w:jc w:val="both"/>
        <w:rPr>
          <w:sz w:val="28"/>
        </w:rPr>
      </w:pPr>
      <w:r w:rsidRPr="00723265">
        <w:rPr>
          <w:sz w:val="28"/>
        </w:rPr>
        <w:t>формирование умений применять полученные знания для решения практических задач,  проводить доказательные рассуж</w:t>
      </w:r>
      <w:r w:rsidRPr="00723265">
        <w:rPr>
          <w:sz w:val="28"/>
        </w:rPr>
        <w:softHyphen/>
        <w:t xml:space="preserve">дения, логически обосновывать выводы для изучения школьных естественнонаучных дисциплин на базовом  уровне. </w:t>
      </w:r>
    </w:p>
    <w:p w:rsidR="00466A88" w:rsidRPr="00723265" w:rsidRDefault="00466A88" w:rsidP="00466A88">
      <w:pPr>
        <w:ind w:firstLine="709"/>
        <w:jc w:val="both"/>
        <w:rPr>
          <w:color w:val="000000"/>
          <w:sz w:val="28"/>
        </w:rPr>
      </w:pPr>
    </w:p>
    <w:p w:rsidR="00723265" w:rsidRPr="00723265" w:rsidRDefault="00723265" w:rsidP="00466A88">
      <w:pPr>
        <w:ind w:firstLine="709"/>
        <w:jc w:val="both"/>
        <w:rPr>
          <w:color w:val="000000"/>
          <w:sz w:val="28"/>
        </w:rPr>
      </w:pPr>
    </w:p>
    <w:p w:rsidR="00723265" w:rsidRPr="00723265" w:rsidRDefault="00723265" w:rsidP="00466A88">
      <w:pPr>
        <w:ind w:firstLine="709"/>
        <w:jc w:val="both"/>
        <w:rPr>
          <w:color w:val="000000"/>
          <w:sz w:val="28"/>
        </w:rPr>
      </w:pPr>
    </w:p>
    <w:p w:rsidR="00723265" w:rsidRDefault="00723265" w:rsidP="00466A88">
      <w:pPr>
        <w:ind w:firstLine="709"/>
        <w:jc w:val="both"/>
        <w:rPr>
          <w:color w:val="000000"/>
        </w:rPr>
      </w:pPr>
    </w:p>
    <w:p w:rsidR="00723265" w:rsidRDefault="00723265" w:rsidP="00466A88">
      <w:pPr>
        <w:ind w:firstLine="709"/>
        <w:jc w:val="both"/>
        <w:rPr>
          <w:color w:val="000000"/>
        </w:rPr>
      </w:pPr>
    </w:p>
    <w:p w:rsidR="00723265" w:rsidRDefault="00723265" w:rsidP="00466A88">
      <w:pPr>
        <w:ind w:firstLine="709"/>
        <w:jc w:val="both"/>
        <w:rPr>
          <w:color w:val="000000"/>
        </w:rPr>
      </w:pPr>
    </w:p>
    <w:p w:rsidR="00723265" w:rsidRDefault="00723265" w:rsidP="00466A88">
      <w:pPr>
        <w:ind w:firstLine="709"/>
        <w:jc w:val="both"/>
        <w:rPr>
          <w:color w:val="000000"/>
        </w:rPr>
      </w:pPr>
    </w:p>
    <w:p w:rsidR="00315BDF" w:rsidRPr="00723265" w:rsidRDefault="00315BDF" w:rsidP="00466A88">
      <w:pPr>
        <w:ind w:firstLine="709"/>
        <w:jc w:val="both"/>
        <w:rPr>
          <w:color w:val="000000"/>
        </w:rPr>
      </w:pPr>
    </w:p>
    <w:p w:rsidR="00466A88" w:rsidRDefault="00466A88" w:rsidP="00466A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рабочей программы</w:t>
      </w:r>
    </w:p>
    <w:p w:rsidR="00466A88" w:rsidRDefault="00466A88" w:rsidP="00466A8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геометрии 11 класса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7729"/>
        <w:gridCol w:w="1617"/>
      </w:tblGrid>
      <w:tr w:rsidR="00466A88" w:rsidTr="00466A8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№  </w:t>
            </w:r>
            <w:proofErr w:type="spellStart"/>
            <w:proofErr w:type="gramStart"/>
            <w:r>
              <w:rPr>
                <w:rFonts w:eastAsia="MS Mincho"/>
                <w:sz w:val="28"/>
                <w:szCs w:val="28"/>
                <w:lang w:eastAsia="ja-JP"/>
              </w:rPr>
              <w:t>п</w:t>
            </w:r>
            <w:proofErr w:type="spellEnd"/>
            <w:proofErr w:type="gramEnd"/>
            <w:r>
              <w:rPr>
                <w:rFonts w:eastAsia="MS Mincho"/>
                <w:sz w:val="28"/>
                <w:szCs w:val="28"/>
                <w:lang w:eastAsia="ja-JP"/>
              </w:rPr>
              <w:t>/</w:t>
            </w:r>
            <w:proofErr w:type="spellStart"/>
            <w:r>
              <w:rPr>
                <w:rFonts w:eastAsia="MS Mincho"/>
                <w:sz w:val="28"/>
                <w:szCs w:val="28"/>
                <w:lang w:eastAsia="ja-JP"/>
              </w:rPr>
              <w:t>п</w:t>
            </w:r>
            <w:proofErr w:type="spellEnd"/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Содержание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Количество часов</w:t>
            </w:r>
          </w:p>
        </w:tc>
      </w:tr>
      <w:tr w:rsidR="00466A88" w:rsidTr="00466A8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Векторы в пространстве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7</w:t>
            </w:r>
          </w:p>
        </w:tc>
      </w:tr>
      <w:tr w:rsidR="00466A88" w:rsidTr="00466A8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Метод координат в пространстве.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DE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9</w:t>
            </w:r>
          </w:p>
        </w:tc>
      </w:tr>
      <w:tr w:rsidR="00466A88" w:rsidTr="00466A8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bCs/>
                <w:color w:val="000000"/>
                <w:sz w:val="28"/>
                <w:szCs w:val="28"/>
              </w:rPr>
              <w:t>Цилиндр, конус, шар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16</w:t>
            </w:r>
          </w:p>
        </w:tc>
      </w:tr>
      <w:tr w:rsidR="00466A88" w:rsidTr="00466A8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bCs/>
                <w:color w:val="000000"/>
                <w:sz w:val="28"/>
                <w:szCs w:val="28"/>
              </w:rPr>
              <w:t>Объемы тел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C77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20</w:t>
            </w:r>
          </w:p>
        </w:tc>
      </w:tr>
      <w:tr w:rsidR="00466A88" w:rsidTr="00466A88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466A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Обобщающее 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88" w:rsidRDefault="00C77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16</w:t>
            </w:r>
          </w:p>
        </w:tc>
      </w:tr>
    </w:tbl>
    <w:p w:rsidR="00466A88" w:rsidRDefault="00466A88" w:rsidP="00466A88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 Векторы в пространстве (7 ч.)</w:t>
      </w:r>
    </w:p>
    <w:p w:rsidR="00466A88" w:rsidRDefault="00466A88" w:rsidP="00466A88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вектора в пространстве. Сложение и вычитания векторов. Умножение вектора на число. Компланарные векторы.</w:t>
      </w: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Основная цель – закрепить известные учащимся из курса планиметрии сведения о векторах и действиях над ними, ввести по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нятие </w:t>
      </w:r>
      <w:proofErr w:type="spellStart"/>
      <w:r>
        <w:rPr>
          <w:color w:val="000000"/>
          <w:sz w:val="28"/>
          <w:szCs w:val="28"/>
        </w:rPr>
        <w:t>компланарных</w:t>
      </w:r>
      <w:proofErr w:type="spellEnd"/>
      <w:r>
        <w:rPr>
          <w:color w:val="000000"/>
          <w:sz w:val="28"/>
          <w:szCs w:val="28"/>
        </w:rPr>
        <w:t xml:space="preserve"> векторов в пространстве и рассмотреть вопрос о разложении любого вектора по трем данным неком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планарным векторам.</w:t>
      </w: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2. Метод коорди</w:t>
      </w:r>
      <w:r w:rsidR="00DE2305">
        <w:rPr>
          <w:b/>
          <w:bCs/>
          <w:color w:val="000000"/>
          <w:sz w:val="28"/>
          <w:szCs w:val="28"/>
          <w:u w:val="single"/>
        </w:rPr>
        <w:t>нат в пространстве. Движения (9</w:t>
      </w:r>
      <w:r>
        <w:rPr>
          <w:b/>
          <w:bCs/>
          <w:color w:val="000000"/>
          <w:sz w:val="28"/>
          <w:szCs w:val="28"/>
          <w:u w:val="single"/>
        </w:rPr>
        <w:t xml:space="preserve"> ч.) </w:t>
      </w:r>
    </w:p>
    <w:p w:rsidR="00466A88" w:rsidRDefault="00466A88" w:rsidP="00466A88">
      <w:pPr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Координаты точки и координаты вектора. Скалярное произведение векторов. Движение.</w:t>
      </w:r>
    </w:p>
    <w:p w:rsidR="00466A88" w:rsidRDefault="00466A88" w:rsidP="00466A88">
      <w:pPr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 сформировать умение учащихся применять векторно-координатный метод к решению задач на вычисле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ние углов между прямыми и плоскостями и расстояний между двумя точками, от точки до плоскости.</w:t>
      </w: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3. Цилиндр, конус, шар (16 ч.)</w:t>
      </w:r>
    </w:p>
    <w:p w:rsidR="00466A88" w:rsidRDefault="00466A88" w:rsidP="00466A88">
      <w:pPr>
        <w:shd w:val="clear" w:color="auto" w:fill="FFFFFF"/>
        <w:ind w:left="4" w:right="22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466A88" w:rsidRDefault="00466A88" w:rsidP="00466A88">
      <w:pPr>
        <w:shd w:val="clear" w:color="auto" w:fill="FFFFFF"/>
        <w:ind w:left="4" w:right="22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 дать учащимся систематические сведения об основных телах и поверхностях вращения – цилиндре, ко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нусе, сфере, шаре. В ходе знакомства с теоретическим материалом темы значительно развиваются пространственные пред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ставления учащихся, в ходе решения задач продолжается формирование логических и графических умений школьников.</w:t>
      </w: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466A88" w:rsidRDefault="00C77CB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4. Объемы тел (20</w:t>
      </w:r>
      <w:r w:rsidR="00466A88">
        <w:rPr>
          <w:b/>
          <w:bCs/>
          <w:color w:val="000000"/>
          <w:sz w:val="28"/>
          <w:szCs w:val="28"/>
          <w:u w:val="single"/>
        </w:rPr>
        <w:t xml:space="preserve"> ч.)</w:t>
      </w:r>
    </w:p>
    <w:p w:rsidR="00466A88" w:rsidRDefault="00466A88" w:rsidP="00466A8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466A88" w:rsidRDefault="00466A88" w:rsidP="00466A8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466A88" w:rsidRDefault="00466A88" w:rsidP="00466A8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5. Обобщающее повторение (</w:t>
      </w:r>
      <w:r w:rsidR="00C77CB8">
        <w:rPr>
          <w:b/>
          <w:bCs/>
          <w:color w:val="000000"/>
          <w:sz w:val="28"/>
          <w:szCs w:val="28"/>
          <w:u w:val="single"/>
        </w:rPr>
        <w:t>16</w:t>
      </w:r>
      <w:r>
        <w:rPr>
          <w:b/>
          <w:bCs/>
          <w:color w:val="000000"/>
          <w:sz w:val="28"/>
          <w:szCs w:val="28"/>
          <w:u w:val="single"/>
        </w:rPr>
        <w:t xml:space="preserve"> ч.)</w:t>
      </w:r>
    </w:p>
    <w:p w:rsidR="00466A88" w:rsidRDefault="00466A88" w:rsidP="00466A8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Контрольные работы завершают изучение тем: «Метод координат в пространстве», «Цилиндр, конус, шар</w:t>
      </w:r>
      <w:r>
        <w:rPr>
          <w:color w:val="000000"/>
          <w:spacing w:val="-8"/>
          <w:sz w:val="28"/>
          <w:szCs w:val="28"/>
        </w:rPr>
        <w:t>», «Объемы тел</w:t>
      </w:r>
      <w:r>
        <w:rPr>
          <w:color w:val="000000"/>
          <w:spacing w:val="-9"/>
          <w:sz w:val="28"/>
          <w:szCs w:val="28"/>
        </w:rPr>
        <w:t xml:space="preserve">». </w:t>
      </w:r>
    </w:p>
    <w:p w:rsidR="00466A88" w:rsidRDefault="00466A88" w:rsidP="00466A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итогового повторения и успешной подготовки к экзамену по математике организуется повторение всех тем, изу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ченных на старшей ступени школы. Обобщающее повторение материала завершается итоговой контрольной работой по сте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реометрии.</w:t>
      </w:r>
    </w:p>
    <w:p w:rsidR="00466A88" w:rsidRDefault="00466A88" w:rsidP="00466A8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66A88" w:rsidRDefault="00466A88" w:rsidP="00466A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ТРЕБОВАНИЯ К УРОВНЮ 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ПОДГОТОВКИ  </w:t>
      </w:r>
      <w:r>
        <w:rPr>
          <w:rFonts w:ascii="Times New Roman" w:hAnsi="Times New Roman" w:cs="Times New Roman"/>
          <w:i w:val="0"/>
          <w:iCs w:val="0"/>
          <w:caps/>
          <w:color w:val="000000"/>
        </w:rPr>
        <w:t>выпускников</w:t>
      </w:r>
    </w:p>
    <w:p w:rsidR="00466A88" w:rsidRDefault="00466A88" w:rsidP="00466A88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математики (геометрии) на базовом уровне ученик должен</w:t>
      </w:r>
    </w:p>
    <w:p w:rsidR="00466A88" w:rsidRDefault="00466A88" w:rsidP="00466A88">
      <w:pPr>
        <w:spacing w:before="24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знать/понимать</w:t>
      </w:r>
      <w:r>
        <w:rPr>
          <w:rStyle w:val="a6"/>
          <w:b/>
          <w:bCs/>
          <w:sz w:val="28"/>
          <w:szCs w:val="28"/>
        </w:rPr>
        <w:footnoteReference w:id="1"/>
      </w:r>
    </w:p>
    <w:p w:rsidR="00466A88" w:rsidRDefault="00466A88" w:rsidP="00466A88">
      <w:pPr>
        <w:numPr>
          <w:ilvl w:val="0"/>
          <w:numId w:val="14"/>
        </w:numPr>
        <w:tabs>
          <w:tab w:val="num" w:pos="567"/>
        </w:tabs>
        <w:autoSpaceDN w:val="0"/>
        <w:spacing w:before="6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</w:t>
      </w:r>
      <w:r w:rsidR="0070494D">
        <w:rPr>
          <w:sz w:val="28"/>
          <w:szCs w:val="28"/>
        </w:rPr>
        <w:softHyphen/>
      </w:r>
      <w:r>
        <w:rPr>
          <w:sz w:val="28"/>
          <w:szCs w:val="28"/>
        </w:rPr>
        <w:t>ность применения математических методов к анализу и исследованию процессов и явлений в природе и обще</w:t>
      </w:r>
      <w:r w:rsidR="0070494D">
        <w:rPr>
          <w:sz w:val="28"/>
          <w:szCs w:val="28"/>
        </w:rPr>
        <w:softHyphen/>
      </w:r>
      <w:r>
        <w:rPr>
          <w:sz w:val="28"/>
          <w:szCs w:val="28"/>
        </w:rPr>
        <w:t>стве;</w:t>
      </w:r>
    </w:p>
    <w:p w:rsidR="00466A88" w:rsidRDefault="00466A88" w:rsidP="00466A88">
      <w:pPr>
        <w:numPr>
          <w:ilvl w:val="0"/>
          <w:numId w:val="14"/>
        </w:numPr>
        <w:tabs>
          <w:tab w:val="num" w:pos="567"/>
        </w:tabs>
        <w:autoSpaceDN w:val="0"/>
        <w:spacing w:before="6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466A88" w:rsidRDefault="00466A88" w:rsidP="00466A88">
      <w:pPr>
        <w:numPr>
          <w:ilvl w:val="0"/>
          <w:numId w:val="14"/>
        </w:numPr>
        <w:tabs>
          <w:tab w:val="num" w:pos="567"/>
        </w:tabs>
        <w:autoSpaceDN w:val="0"/>
        <w:spacing w:before="6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66A88" w:rsidRDefault="00466A88" w:rsidP="00466A88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жениями;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описывать взаимное расположение прямых и плоскостей в пространстве, </w:t>
      </w:r>
      <w:r>
        <w:rPr>
          <w:i/>
          <w:iCs/>
          <w:color w:val="000000"/>
          <w:sz w:val="28"/>
          <w:szCs w:val="28"/>
        </w:rPr>
        <w:t>аргументиро</w:t>
      </w:r>
      <w:r>
        <w:rPr>
          <w:i/>
          <w:iCs/>
          <w:color w:val="000000"/>
          <w:sz w:val="28"/>
          <w:szCs w:val="28"/>
        </w:rPr>
        <w:softHyphen/>
        <w:t>вать свои суждения об этом распо</w:t>
      </w:r>
      <w:r w:rsidR="0070494D"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t>ложении;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изображать основные многогранники и круглые тела; выполнять чертежи по условиям задач; 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строить простейшие сечения куба, призмы, пирамиды;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лов, площадей, объемов);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466A88" w:rsidRDefault="00466A88" w:rsidP="00466A88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доказательные рассуждения в ходе решения задач;</w:t>
      </w:r>
    </w:p>
    <w:p w:rsidR="00466A88" w:rsidRDefault="00466A88" w:rsidP="00466A88">
      <w:pPr>
        <w:spacing w:before="240"/>
        <w:ind w:left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466A88" w:rsidRDefault="00466A88" w:rsidP="00466A88">
      <w:pPr>
        <w:numPr>
          <w:ilvl w:val="0"/>
          <w:numId w:val="16"/>
        </w:numPr>
        <w:autoSpaceDN w:val="0"/>
        <w:spacing w:before="6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66A88" w:rsidRDefault="00466A88" w:rsidP="00466A88">
      <w:pPr>
        <w:numPr>
          <w:ilvl w:val="0"/>
          <w:numId w:val="16"/>
        </w:numPr>
        <w:autoSpaceDN w:val="0"/>
        <w:spacing w:before="6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обходимости справочники и вычислительные устройства. </w:t>
      </w:r>
    </w:p>
    <w:p w:rsidR="00466A88" w:rsidRDefault="00466A88" w:rsidP="00466A88">
      <w:pPr>
        <w:shd w:val="clear" w:color="auto" w:fill="FFFFFF"/>
        <w:ind w:firstLine="851"/>
        <w:rPr>
          <w:color w:val="000000"/>
          <w:spacing w:val="-9"/>
          <w:sz w:val="28"/>
          <w:szCs w:val="28"/>
        </w:rPr>
      </w:pPr>
    </w:p>
    <w:p w:rsidR="00466A88" w:rsidRDefault="00466A88" w:rsidP="00466A88">
      <w:pPr>
        <w:shd w:val="clear" w:color="auto" w:fill="FFFFFF"/>
        <w:ind w:firstLine="851"/>
        <w:rPr>
          <w:color w:val="000000"/>
          <w:spacing w:val="-9"/>
          <w:sz w:val="28"/>
          <w:szCs w:val="28"/>
        </w:rPr>
      </w:pPr>
    </w:p>
    <w:p w:rsidR="00466A88" w:rsidRDefault="00466A88" w:rsidP="00466A88">
      <w:pPr>
        <w:shd w:val="clear" w:color="auto" w:fill="FFFFFF"/>
        <w:ind w:firstLine="851"/>
        <w:rPr>
          <w:color w:val="000000"/>
          <w:spacing w:val="-9"/>
          <w:sz w:val="28"/>
          <w:szCs w:val="28"/>
        </w:rPr>
      </w:pPr>
    </w:p>
    <w:p w:rsidR="00466A88" w:rsidRDefault="00466A88" w:rsidP="00466A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Литература</w:t>
      </w:r>
    </w:p>
    <w:p w:rsidR="00466A88" w:rsidRDefault="00466A88" w:rsidP="00466A88">
      <w:pPr>
        <w:jc w:val="center"/>
        <w:rPr>
          <w:b/>
          <w:bCs/>
          <w:sz w:val="32"/>
          <w:szCs w:val="32"/>
        </w:rPr>
      </w:pP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Геометрия. 10-11 классы: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учреждений: базовый и </w:t>
      </w:r>
      <w:proofErr w:type="spellStart"/>
      <w:r>
        <w:rPr>
          <w:color w:val="000000"/>
          <w:sz w:val="28"/>
          <w:szCs w:val="28"/>
        </w:rPr>
        <w:t>профил</w:t>
      </w:r>
      <w:proofErr w:type="spellEnd"/>
      <w:r>
        <w:rPr>
          <w:color w:val="000000"/>
          <w:sz w:val="28"/>
          <w:szCs w:val="28"/>
        </w:rPr>
        <w:t>. уровни / [Л. С. Атанасян, В. Ф. Буту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зов, С. Б. Кадомцев и др.]. – 18-е изд. – М.: Просвещение, 2009 и более.</w:t>
      </w: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Зив Б.Г.  Геометрия: </w:t>
      </w:r>
      <w:proofErr w:type="spellStart"/>
      <w:r>
        <w:rPr>
          <w:color w:val="000000"/>
          <w:sz w:val="28"/>
          <w:szCs w:val="28"/>
        </w:rPr>
        <w:t>дидакт</w:t>
      </w:r>
      <w:proofErr w:type="spellEnd"/>
      <w:r>
        <w:rPr>
          <w:color w:val="000000"/>
          <w:sz w:val="28"/>
          <w:szCs w:val="28"/>
        </w:rPr>
        <w:t xml:space="preserve">. материалы для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/ Б. Г. Зив. — 10-е изд. – М.: Просвещение, 2008.</w:t>
      </w: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Бутузов В.Ф., Глазков Ю.А., Юдина И.И. Рабочая тетрадь по геометрии для 11 класса. – М., Просвещение, 2010.</w:t>
      </w: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Саакян С. М. Изучение геометрии в 10-11 классах: кн. для учителя / С. М. Саакян, В. Ф. Бутузов.– 4-е изд., </w:t>
      </w:r>
      <w:proofErr w:type="spellStart"/>
      <w:r>
        <w:rPr>
          <w:color w:val="000000"/>
          <w:sz w:val="28"/>
          <w:szCs w:val="28"/>
        </w:rPr>
        <w:t>дораб</w:t>
      </w:r>
      <w:proofErr w:type="spellEnd"/>
      <w:r>
        <w:rPr>
          <w:color w:val="000000"/>
          <w:sz w:val="28"/>
          <w:szCs w:val="28"/>
        </w:rPr>
        <w:t>. – М.: Просвещение, 2010.</w:t>
      </w: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Геометрия в таблицах и схемах  / Н. П. Евдокимова.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СПб</w:t>
      </w:r>
      <w:proofErr w:type="gramStart"/>
      <w:r>
        <w:rPr>
          <w:color w:val="000000"/>
          <w:spacing w:val="-4"/>
          <w:sz w:val="28"/>
          <w:szCs w:val="28"/>
        </w:rPr>
        <w:t xml:space="preserve">.: </w:t>
      </w:r>
      <w:proofErr w:type="gramEnd"/>
      <w:r>
        <w:rPr>
          <w:color w:val="000000"/>
          <w:spacing w:val="-11"/>
          <w:sz w:val="28"/>
          <w:szCs w:val="28"/>
        </w:rPr>
        <w:t>Изд. дом «Литера», 2005.</w:t>
      </w: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6"/>
        </w:rPr>
      </w:pPr>
      <w:r>
        <w:rPr>
          <w:color w:val="000000"/>
          <w:spacing w:val="-4"/>
          <w:sz w:val="28"/>
          <w:szCs w:val="28"/>
        </w:rPr>
        <w:t>Поурочные разработки по геометрии: 11 класс</w:t>
      </w:r>
      <w:proofErr w:type="gramStart"/>
      <w:r>
        <w:rPr>
          <w:color w:val="000000"/>
          <w:spacing w:val="-4"/>
          <w:sz w:val="28"/>
          <w:szCs w:val="28"/>
        </w:rPr>
        <w:t xml:space="preserve"> / С</w:t>
      </w:r>
      <w:proofErr w:type="gramEnd"/>
      <w:r>
        <w:rPr>
          <w:color w:val="000000"/>
          <w:spacing w:val="-4"/>
          <w:sz w:val="28"/>
          <w:szCs w:val="28"/>
        </w:rPr>
        <w:t xml:space="preserve">ост. В.А. </w:t>
      </w:r>
      <w:proofErr w:type="spellStart"/>
      <w:r>
        <w:rPr>
          <w:color w:val="000000"/>
          <w:spacing w:val="-4"/>
          <w:sz w:val="28"/>
          <w:szCs w:val="28"/>
        </w:rPr>
        <w:t>Яровенко</w:t>
      </w:r>
      <w:proofErr w:type="spellEnd"/>
      <w:r>
        <w:rPr>
          <w:color w:val="000000"/>
          <w:spacing w:val="-4"/>
          <w:sz w:val="28"/>
          <w:szCs w:val="28"/>
        </w:rPr>
        <w:t>. – М.: ВАКО, 2011.</w:t>
      </w:r>
    </w:p>
    <w:p w:rsidR="00466A88" w:rsidRDefault="00466A88" w:rsidP="00466A8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ЕГЭ-2014. Математика: тематический сборник заданий</w:t>
      </w:r>
      <w:proofErr w:type="gramStart"/>
      <w:r>
        <w:rPr>
          <w:color w:val="000000"/>
          <w:sz w:val="28"/>
          <w:szCs w:val="26"/>
        </w:rPr>
        <w:t xml:space="preserve"> / П</w:t>
      </w:r>
      <w:proofErr w:type="gramEnd"/>
      <w:r>
        <w:rPr>
          <w:color w:val="000000"/>
          <w:sz w:val="28"/>
          <w:szCs w:val="26"/>
        </w:rPr>
        <w:t>од ред. А.Л. Семенова, И.В. Ященко. – М.: Издательство «Нацио</w:t>
      </w:r>
      <w:r w:rsidR="0070494D">
        <w:rPr>
          <w:color w:val="000000"/>
          <w:sz w:val="28"/>
          <w:szCs w:val="26"/>
        </w:rPr>
        <w:softHyphen/>
      </w:r>
      <w:r>
        <w:rPr>
          <w:color w:val="000000"/>
          <w:sz w:val="28"/>
          <w:szCs w:val="26"/>
        </w:rPr>
        <w:t>нальное образование», 2013.</w:t>
      </w:r>
    </w:p>
    <w:p w:rsidR="00466A88" w:rsidRDefault="00466A88" w:rsidP="00466A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:rsidR="00466A88" w:rsidRDefault="00466A88" w:rsidP="00466A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Календарно-тематический план составлен к УМК  Л.С. </w:t>
      </w:r>
      <w:proofErr w:type="spellStart"/>
      <w:r>
        <w:rPr>
          <w:color w:val="000000"/>
          <w:sz w:val="28"/>
          <w:szCs w:val="28"/>
        </w:rPr>
        <w:t>Атанасяна</w:t>
      </w:r>
      <w:proofErr w:type="spellEnd"/>
      <w:r>
        <w:rPr>
          <w:color w:val="000000"/>
          <w:sz w:val="28"/>
          <w:szCs w:val="28"/>
        </w:rPr>
        <w:t xml:space="preserve"> и др. с учетом авторского тематического планиро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вания учебного материала.</w:t>
      </w:r>
      <w:r>
        <w:rPr>
          <w:color w:val="000000"/>
        </w:rPr>
        <w:t xml:space="preserve"> </w:t>
      </w:r>
    </w:p>
    <w:p w:rsidR="0086752E" w:rsidRDefault="00466A88" w:rsidP="00C055A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возможно внесение корректив в календарно-тематический план, </w:t>
      </w:r>
      <w:proofErr w:type="gramStart"/>
      <w:r>
        <w:rPr>
          <w:color w:val="000000"/>
          <w:sz w:val="28"/>
          <w:szCs w:val="28"/>
        </w:rPr>
        <w:t>связанных</w:t>
      </w:r>
      <w:proofErr w:type="gramEnd"/>
      <w:r>
        <w:rPr>
          <w:color w:val="000000"/>
          <w:sz w:val="28"/>
          <w:szCs w:val="28"/>
        </w:rPr>
        <w:t xml:space="preserve"> с объективными причи</w:t>
      </w:r>
      <w:r w:rsidR="0070494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нами.</w:t>
      </w:r>
    </w:p>
    <w:sectPr w:rsidR="0086752E" w:rsidSect="002953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0F" w:rsidRDefault="0040510F" w:rsidP="00466A88">
      <w:r>
        <w:separator/>
      </w:r>
    </w:p>
  </w:endnote>
  <w:endnote w:type="continuationSeparator" w:id="0">
    <w:p w:rsidR="0040510F" w:rsidRDefault="0040510F" w:rsidP="0046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0F" w:rsidRDefault="0040510F" w:rsidP="00466A88">
      <w:r>
        <w:separator/>
      </w:r>
    </w:p>
  </w:footnote>
  <w:footnote w:type="continuationSeparator" w:id="0">
    <w:p w:rsidR="0040510F" w:rsidRDefault="0040510F" w:rsidP="00466A88">
      <w:r>
        <w:continuationSeparator/>
      </w:r>
    </w:p>
  </w:footnote>
  <w:footnote w:id="1">
    <w:p w:rsidR="003C53E9" w:rsidRDefault="003C53E9" w:rsidP="00466A88">
      <w:pPr>
        <w:pStyle w:val="a4"/>
        <w:spacing w:line="240" w:lineRule="auto"/>
        <w:ind w:left="360" w:hanging="360"/>
      </w:pPr>
      <w:r>
        <w:rPr>
          <w:rStyle w:val="a6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376D6"/>
    <w:multiLevelType w:val="multilevel"/>
    <w:tmpl w:val="6F5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46A3434"/>
    <w:multiLevelType w:val="multilevel"/>
    <w:tmpl w:val="E71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0D54"/>
    <w:multiLevelType w:val="multilevel"/>
    <w:tmpl w:val="205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561F3"/>
    <w:multiLevelType w:val="multilevel"/>
    <w:tmpl w:val="F4B8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24080"/>
    <w:multiLevelType w:val="multilevel"/>
    <w:tmpl w:val="3C9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83698"/>
    <w:multiLevelType w:val="multilevel"/>
    <w:tmpl w:val="584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0586D"/>
    <w:multiLevelType w:val="multilevel"/>
    <w:tmpl w:val="50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8EE6230"/>
    <w:multiLevelType w:val="hybridMultilevel"/>
    <w:tmpl w:val="137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33BE0"/>
    <w:multiLevelType w:val="hybridMultilevel"/>
    <w:tmpl w:val="60B0B2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D2F7948"/>
    <w:multiLevelType w:val="hybridMultilevel"/>
    <w:tmpl w:val="2A0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62A9C"/>
    <w:multiLevelType w:val="multilevel"/>
    <w:tmpl w:val="D74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746B62"/>
    <w:multiLevelType w:val="hybridMultilevel"/>
    <w:tmpl w:val="373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6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1"/>
  </w:num>
  <w:num w:numId="15">
    <w:abstractNumId w:val="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2F"/>
    <w:rsid w:val="00016E79"/>
    <w:rsid w:val="00040F35"/>
    <w:rsid w:val="00051E28"/>
    <w:rsid w:val="0006054C"/>
    <w:rsid w:val="000616F7"/>
    <w:rsid w:val="00076E62"/>
    <w:rsid w:val="00080092"/>
    <w:rsid w:val="0008705E"/>
    <w:rsid w:val="00097914"/>
    <w:rsid w:val="000A26DD"/>
    <w:rsid w:val="000C1C03"/>
    <w:rsid w:val="001008F1"/>
    <w:rsid w:val="001273BA"/>
    <w:rsid w:val="00157723"/>
    <w:rsid w:val="00176E54"/>
    <w:rsid w:val="00181104"/>
    <w:rsid w:val="001904F6"/>
    <w:rsid w:val="001C10DE"/>
    <w:rsid w:val="001F1CB0"/>
    <w:rsid w:val="001F551F"/>
    <w:rsid w:val="001F6271"/>
    <w:rsid w:val="001F7E4B"/>
    <w:rsid w:val="00205F6C"/>
    <w:rsid w:val="002415C8"/>
    <w:rsid w:val="0025613A"/>
    <w:rsid w:val="00270D9D"/>
    <w:rsid w:val="00274084"/>
    <w:rsid w:val="00284CC8"/>
    <w:rsid w:val="00294C97"/>
    <w:rsid w:val="002953A3"/>
    <w:rsid w:val="002A48E5"/>
    <w:rsid w:val="002B0B8B"/>
    <w:rsid w:val="002B3394"/>
    <w:rsid w:val="002F01C6"/>
    <w:rsid w:val="00315BDF"/>
    <w:rsid w:val="00327955"/>
    <w:rsid w:val="0034398C"/>
    <w:rsid w:val="00385DE4"/>
    <w:rsid w:val="003A6137"/>
    <w:rsid w:val="003B5070"/>
    <w:rsid w:val="003C53E9"/>
    <w:rsid w:val="003D1482"/>
    <w:rsid w:val="003D49F2"/>
    <w:rsid w:val="003F53E6"/>
    <w:rsid w:val="0040510F"/>
    <w:rsid w:val="004104AB"/>
    <w:rsid w:val="00410D08"/>
    <w:rsid w:val="00421354"/>
    <w:rsid w:val="00450EA6"/>
    <w:rsid w:val="00466A88"/>
    <w:rsid w:val="0047377A"/>
    <w:rsid w:val="00476D9E"/>
    <w:rsid w:val="004A25C2"/>
    <w:rsid w:val="004C0B9A"/>
    <w:rsid w:val="005138EF"/>
    <w:rsid w:val="00534A57"/>
    <w:rsid w:val="00543DFE"/>
    <w:rsid w:val="00593297"/>
    <w:rsid w:val="00597848"/>
    <w:rsid w:val="005C054C"/>
    <w:rsid w:val="005D6B37"/>
    <w:rsid w:val="005E435F"/>
    <w:rsid w:val="00676AC6"/>
    <w:rsid w:val="006826FD"/>
    <w:rsid w:val="0069277E"/>
    <w:rsid w:val="006B4399"/>
    <w:rsid w:val="0070494D"/>
    <w:rsid w:val="007125EE"/>
    <w:rsid w:val="00723265"/>
    <w:rsid w:val="007242E0"/>
    <w:rsid w:val="0072547E"/>
    <w:rsid w:val="0073451A"/>
    <w:rsid w:val="00736B4F"/>
    <w:rsid w:val="00742986"/>
    <w:rsid w:val="0075674C"/>
    <w:rsid w:val="00760E4D"/>
    <w:rsid w:val="00776D73"/>
    <w:rsid w:val="007B10D6"/>
    <w:rsid w:val="007F2E4D"/>
    <w:rsid w:val="008425CF"/>
    <w:rsid w:val="00847B2D"/>
    <w:rsid w:val="0086132D"/>
    <w:rsid w:val="0086752E"/>
    <w:rsid w:val="0087360C"/>
    <w:rsid w:val="008B552F"/>
    <w:rsid w:val="008B6D92"/>
    <w:rsid w:val="008D3238"/>
    <w:rsid w:val="009405F4"/>
    <w:rsid w:val="00991A6E"/>
    <w:rsid w:val="009F0FBA"/>
    <w:rsid w:val="00A14226"/>
    <w:rsid w:val="00A15D46"/>
    <w:rsid w:val="00A23363"/>
    <w:rsid w:val="00A604D0"/>
    <w:rsid w:val="00A60930"/>
    <w:rsid w:val="00A83039"/>
    <w:rsid w:val="00A97A38"/>
    <w:rsid w:val="00AA422B"/>
    <w:rsid w:val="00AA4323"/>
    <w:rsid w:val="00AB118A"/>
    <w:rsid w:val="00AB6873"/>
    <w:rsid w:val="00AC2E61"/>
    <w:rsid w:val="00B16EA9"/>
    <w:rsid w:val="00B24905"/>
    <w:rsid w:val="00B43C9C"/>
    <w:rsid w:val="00B56E81"/>
    <w:rsid w:val="00BA4B6F"/>
    <w:rsid w:val="00BA6E8D"/>
    <w:rsid w:val="00BB7B8B"/>
    <w:rsid w:val="00BC0840"/>
    <w:rsid w:val="00BC2323"/>
    <w:rsid w:val="00BD64C0"/>
    <w:rsid w:val="00BF5178"/>
    <w:rsid w:val="00C03886"/>
    <w:rsid w:val="00C055A7"/>
    <w:rsid w:val="00C63B5A"/>
    <w:rsid w:val="00C712AA"/>
    <w:rsid w:val="00C77CB8"/>
    <w:rsid w:val="00C92362"/>
    <w:rsid w:val="00CA43A7"/>
    <w:rsid w:val="00CA547B"/>
    <w:rsid w:val="00CB1E4A"/>
    <w:rsid w:val="00CD47DC"/>
    <w:rsid w:val="00CE0B2C"/>
    <w:rsid w:val="00CE3504"/>
    <w:rsid w:val="00CE6816"/>
    <w:rsid w:val="00D32313"/>
    <w:rsid w:val="00D707BC"/>
    <w:rsid w:val="00DB1CD7"/>
    <w:rsid w:val="00DC6FCA"/>
    <w:rsid w:val="00DE2305"/>
    <w:rsid w:val="00E22418"/>
    <w:rsid w:val="00E3743C"/>
    <w:rsid w:val="00E42D0F"/>
    <w:rsid w:val="00E74766"/>
    <w:rsid w:val="00E74C77"/>
    <w:rsid w:val="00EA26B0"/>
    <w:rsid w:val="00EC1F53"/>
    <w:rsid w:val="00EC3713"/>
    <w:rsid w:val="00ED0026"/>
    <w:rsid w:val="00F0759C"/>
    <w:rsid w:val="00F4390C"/>
    <w:rsid w:val="00F624AC"/>
    <w:rsid w:val="00F81440"/>
    <w:rsid w:val="00FA37E1"/>
    <w:rsid w:val="00FB09F3"/>
    <w:rsid w:val="00FB0AF7"/>
    <w:rsid w:val="00F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9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6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466A88"/>
    <w:rPr>
      <w:rFonts w:ascii="Arial" w:hAnsi="Arial" w:cs="Arial"/>
      <w:b/>
      <w:bCs/>
      <w:i/>
      <w:iCs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466A8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6A88"/>
  </w:style>
  <w:style w:type="character" w:styleId="a6">
    <w:name w:val="footnote reference"/>
    <w:basedOn w:val="a0"/>
    <w:uiPriority w:val="99"/>
    <w:unhideWhenUsed/>
    <w:rsid w:val="00466A88"/>
    <w:rPr>
      <w:vertAlign w:val="superscript"/>
    </w:rPr>
  </w:style>
  <w:style w:type="character" w:styleId="a7">
    <w:name w:val="Emphasis"/>
    <w:basedOn w:val="a0"/>
    <w:uiPriority w:val="20"/>
    <w:qFormat/>
    <w:rsid w:val="00543DFE"/>
    <w:rPr>
      <w:i/>
      <w:iCs/>
    </w:rPr>
  </w:style>
  <w:style w:type="paragraph" w:styleId="a8">
    <w:name w:val="Normal (Web)"/>
    <w:basedOn w:val="a"/>
    <w:unhideWhenUsed/>
    <w:rsid w:val="00543DF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D732-5F94-4870-B2B2-3CE31F5E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1308</Words>
  <Characters>9684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</vt:lpstr>
    </vt:vector>
  </TitlesOfParts>
  <Company>home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</dc:title>
  <dc:subject/>
  <dc:creator>user</dc:creator>
  <cp:keywords/>
  <cp:lastModifiedBy>LuzanovaLV</cp:lastModifiedBy>
  <cp:revision>69</cp:revision>
  <cp:lastPrinted>2014-12-04T10:19:00Z</cp:lastPrinted>
  <dcterms:created xsi:type="dcterms:W3CDTF">2009-09-16T07:22:00Z</dcterms:created>
  <dcterms:modified xsi:type="dcterms:W3CDTF">2016-09-14T11:52:00Z</dcterms:modified>
</cp:coreProperties>
</file>