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CA7789" w:rsidTr="00CA7789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89" w:rsidRDefault="00CA7789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CA7789" w:rsidRDefault="00CA7789">
            <w:r>
              <w:t>на заседании ШМО</w:t>
            </w:r>
          </w:p>
          <w:p w:rsidR="00CA7789" w:rsidRDefault="00CA7789">
            <w:r>
              <w:t>учителей начальных классов</w:t>
            </w:r>
          </w:p>
          <w:p w:rsidR="00CA7789" w:rsidRDefault="00CA7789">
            <w:r>
              <w:t>Протокол № 5 от</w:t>
            </w:r>
          </w:p>
          <w:p w:rsidR="00CA7789" w:rsidRDefault="00CA7789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89" w:rsidRDefault="00CA7789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A7789" w:rsidRDefault="00CA7789">
            <w:r>
              <w:t xml:space="preserve">Заместитель директора по УВР </w:t>
            </w:r>
          </w:p>
          <w:p w:rsidR="00CA7789" w:rsidRDefault="00CA7789">
            <w:r>
              <w:t>Е.А. Лавриненко</w:t>
            </w:r>
          </w:p>
          <w:p w:rsidR="00CA7789" w:rsidRDefault="00CA7789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789" w:rsidRDefault="00CA7789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A7789" w:rsidRDefault="00CA7789">
            <w:r>
              <w:t>Приказ № 347    от31.08.2022г.</w:t>
            </w:r>
          </w:p>
          <w:p w:rsidR="00CA7789" w:rsidRDefault="00CA7789">
            <w:r>
              <w:t xml:space="preserve">Директор МАОУ СОШ </w:t>
            </w:r>
          </w:p>
          <w:p w:rsidR="00CA7789" w:rsidRDefault="00CA7789">
            <w:r>
              <w:t>п. Демьянка УМР</w:t>
            </w:r>
          </w:p>
          <w:p w:rsidR="00CA7789" w:rsidRDefault="00CA7789">
            <w:r>
              <w:t>И.Н. Кожина_____</w:t>
            </w:r>
          </w:p>
        </w:tc>
      </w:tr>
    </w:tbl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CA7789">
      <w:pPr>
        <w:rPr>
          <w:sz w:val="24"/>
        </w:rPr>
      </w:pPr>
    </w:p>
    <w:p w:rsidR="00CA7789" w:rsidRDefault="00CA7789" w:rsidP="00CA7789">
      <w:pPr>
        <w:rPr>
          <w:sz w:val="24"/>
        </w:rPr>
      </w:pPr>
      <w:bookmarkStart w:id="0" w:name="_GoBack"/>
      <w:bookmarkEnd w:id="0"/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Pr="00FF70DA" w:rsidRDefault="000B522C" w:rsidP="000B522C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B522C" w:rsidRPr="00FF70DA" w:rsidRDefault="000B522C" w:rsidP="000B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C436BE">
        <w:rPr>
          <w:b/>
          <w:sz w:val="36"/>
          <w:szCs w:val="36"/>
        </w:rPr>
        <w:t>русскому языку</w:t>
      </w:r>
    </w:p>
    <w:p w:rsidR="000B522C" w:rsidRDefault="000B522C" w:rsidP="000B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0B522C" w:rsidRDefault="000B522C" w:rsidP="000B522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0B522C" w:rsidRDefault="000B522C" w:rsidP="000B522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</w:p>
    <w:p w:rsidR="000B522C" w:rsidRDefault="000B522C" w:rsidP="000B522C">
      <w:pPr>
        <w:rPr>
          <w:b/>
          <w:sz w:val="20"/>
          <w:szCs w:val="20"/>
        </w:rPr>
      </w:pPr>
    </w:p>
    <w:p w:rsidR="000B522C" w:rsidRDefault="000B522C" w:rsidP="000B522C">
      <w:pPr>
        <w:rPr>
          <w:b/>
          <w:sz w:val="20"/>
          <w:szCs w:val="20"/>
        </w:rPr>
      </w:pPr>
    </w:p>
    <w:p w:rsidR="000B522C" w:rsidRDefault="000B522C" w:rsidP="000B52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B522C" w:rsidRPr="008823D6" w:rsidRDefault="000B522C" w:rsidP="000B52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2E6C55" w:rsidRDefault="000B522C">
      <w:pPr>
        <w:spacing w:before="68"/>
        <w:ind w:left="2074" w:right="143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2E6C55" w:rsidRDefault="002E6C55">
      <w:pPr>
        <w:pStyle w:val="a3"/>
        <w:ind w:left="0"/>
        <w:rPr>
          <w:b/>
          <w:sz w:val="26"/>
        </w:rPr>
      </w:pPr>
    </w:p>
    <w:p w:rsidR="002E6C55" w:rsidRDefault="000B522C" w:rsidP="000B522C">
      <w:pPr>
        <w:pStyle w:val="a3"/>
        <w:ind w:right="139"/>
        <w:jc w:val="both"/>
      </w:pPr>
      <w:r>
        <w:t xml:space="preserve">Рабочая программа по предмету </w:t>
      </w:r>
      <w:r>
        <w:rPr>
          <w:b/>
        </w:rPr>
        <w:t xml:space="preserve">«Русский язык» </w:t>
      </w:r>
      <w:r>
        <w:t>(предметная область «Русский язык</w:t>
      </w:r>
      <w:r>
        <w:rPr>
          <w:spacing w:val="-57"/>
        </w:rPr>
        <w:t xml:space="preserve"> </w:t>
      </w:r>
      <w:r>
        <w:t>и литературное чтение» для 3 является частью Образовательной программы, реализующейся 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УМР.</w:t>
      </w:r>
    </w:p>
    <w:p w:rsidR="002E6C55" w:rsidRDefault="000B522C">
      <w:pPr>
        <w:pStyle w:val="a3"/>
        <w:ind w:left="1955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2E6C55" w:rsidRDefault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spacing w:before="182" w:line="237" w:lineRule="auto"/>
        <w:ind w:right="173" w:firstLine="708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,утвержденного приказом Министерства образования и науки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2E6C55" w:rsidRPr="000B522C" w:rsidRDefault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spacing w:before="7" w:line="237" w:lineRule="auto"/>
        <w:ind w:right="348" w:firstLine="708"/>
        <w:rPr>
          <w:rFonts w:ascii="Symbol" w:hAnsi="Symbol"/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0B522C" w:rsidRPr="000B522C" w:rsidRDefault="000B522C" w:rsidP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spacing w:before="7" w:line="237" w:lineRule="auto"/>
        <w:ind w:right="348" w:firstLine="708"/>
        <w:rPr>
          <w:rFonts w:ascii="Symbol" w:hAnsi="Symbol"/>
          <w:sz w:val="24"/>
        </w:rPr>
      </w:pPr>
      <w:r w:rsidRPr="000B522C">
        <w:rPr>
          <w:sz w:val="24"/>
        </w:rPr>
        <w:t>рабочей</w:t>
      </w:r>
      <w:r w:rsidRPr="000B522C">
        <w:rPr>
          <w:spacing w:val="-4"/>
          <w:sz w:val="24"/>
        </w:rPr>
        <w:t xml:space="preserve"> </w:t>
      </w:r>
      <w:r w:rsidRPr="000B522C">
        <w:rPr>
          <w:sz w:val="24"/>
        </w:rPr>
        <w:t>программой</w:t>
      </w:r>
      <w:r w:rsidRPr="000B522C">
        <w:rPr>
          <w:spacing w:val="-4"/>
          <w:sz w:val="24"/>
        </w:rPr>
        <w:t xml:space="preserve"> </w:t>
      </w:r>
      <w:r w:rsidRPr="000B522C">
        <w:rPr>
          <w:sz w:val="24"/>
        </w:rPr>
        <w:t>воспитания</w:t>
      </w:r>
      <w:r w:rsidRPr="000B522C">
        <w:rPr>
          <w:spacing w:val="-7"/>
          <w:sz w:val="24"/>
        </w:rPr>
        <w:t xml:space="preserve"> </w:t>
      </w:r>
      <w:r w:rsidRPr="000B522C">
        <w:rPr>
          <w:sz w:val="24"/>
        </w:rPr>
        <w:t>и</w:t>
      </w:r>
      <w:r w:rsidRPr="000B522C">
        <w:rPr>
          <w:spacing w:val="-3"/>
          <w:sz w:val="24"/>
        </w:rPr>
        <w:t xml:space="preserve"> </w:t>
      </w:r>
      <w:r w:rsidRPr="000B522C">
        <w:rPr>
          <w:sz w:val="24"/>
        </w:rPr>
        <w:t>социализации</w:t>
      </w:r>
      <w:r w:rsidRPr="000B522C">
        <w:rPr>
          <w:spacing w:val="-4"/>
          <w:sz w:val="24"/>
        </w:rPr>
        <w:t xml:space="preserve"> </w:t>
      </w:r>
      <w:r>
        <w:t>МАОУ</w:t>
      </w:r>
      <w:r w:rsidRPr="000B522C">
        <w:rPr>
          <w:spacing w:val="1"/>
        </w:rPr>
        <w:t xml:space="preserve"> </w:t>
      </w:r>
      <w:r>
        <w:t>СОШ п. Демьянка УМР</w:t>
      </w:r>
    </w:p>
    <w:p w:rsidR="002E6C55" w:rsidRPr="000B522C" w:rsidRDefault="000B522C" w:rsidP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spacing w:before="3" w:line="237" w:lineRule="auto"/>
        <w:ind w:right="325" w:firstLine="708"/>
        <w:rPr>
          <w:rFonts w:ascii="Symbol" w:hAnsi="Symbol"/>
          <w:sz w:val="24"/>
        </w:rPr>
      </w:pPr>
      <w:r w:rsidRPr="000B522C">
        <w:rPr>
          <w:sz w:val="24"/>
        </w:rPr>
        <w:t>концепции преподавания русского языка и литературы в Российской Федерации( от 9</w:t>
      </w:r>
      <w:r w:rsidRPr="000B522C">
        <w:rPr>
          <w:spacing w:val="-57"/>
          <w:sz w:val="24"/>
        </w:rPr>
        <w:t xml:space="preserve"> </w:t>
      </w:r>
      <w:r w:rsidRPr="000B522C">
        <w:rPr>
          <w:sz w:val="24"/>
        </w:rPr>
        <w:t>апреля</w:t>
      </w:r>
      <w:r w:rsidRPr="000B522C">
        <w:rPr>
          <w:spacing w:val="-2"/>
          <w:sz w:val="24"/>
        </w:rPr>
        <w:t xml:space="preserve"> </w:t>
      </w:r>
      <w:r w:rsidRPr="000B522C">
        <w:rPr>
          <w:sz w:val="24"/>
        </w:rPr>
        <w:t>2016 г.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№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637-р)</w:t>
      </w:r>
    </w:p>
    <w:p w:rsidR="002E6C55" w:rsidRDefault="000B522C">
      <w:pPr>
        <w:pStyle w:val="a3"/>
        <w:spacing w:line="275" w:lineRule="exact"/>
        <w:ind w:left="1175"/>
      </w:pPr>
      <w:r>
        <w:t>Используется</w:t>
      </w:r>
      <w:r>
        <w:rPr>
          <w:spacing w:val="57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 «Начальная</w:t>
      </w:r>
      <w:r>
        <w:rPr>
          <w:spacing w:val="-3"/>
        </w:rPr>
        <w:t xml:space="preserve"> </w:t>
      </w:r>
      <w:r>
        <w:t>школа XXI</w:t>
      </w:r>
      <w:r>
        <w:rPr>
          <w:spacing w:val="-6"/>
        </w:rPr>
        <w:t xml:space="preserve"> </w:t>
      </w:r>
      <w:r>
        <w:t>века»:</w:t>
      </w:r>
    </w:p>
    <w:p w:rsidR="002E6C55" w:rsidRDefault="000B522C">
      <w:pPr>
        <w:pStyle w:val="a3"/>
        <w:spacing w:before="74" w:line="275" w:lineRule="exact"/>
        <w:ind w:left="1175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 учащихся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ч./.</w:t>
      </w:r>
    </w:p>
    <w:p w:rsidR="002E6C55" w:rsidRDefault="000B522C">
      <w:pPr>
        <w:pStyle w:val="a3"/>
        <w:ind w:right="252"/>
      </w:pPr>
      <w:r>
        <w:t>С.В. Иванов, М.В. Кузнецова, А.О. Евдокимова, Л.В. Петленко, В.Ю. Романова – М.: Вентана-Граф,</w:t>
      </w:r>
      <w:r>
        <w:rPr>
          <w:spacing w:val="-58"/>
        </w:rPr>
        <w:t xml:space="preserve"> </w:t>
      </w:r>
      <w:r>
        <w:t>2019</w:t>
      </w:r>
    </w:p>
    <w:p w:rsidR="002E6C55" w:rsidRDefault="000B522C">
      <w:pPr>
        <w:pStyle w:val="a3"/>
        <w:spacing w:before="71"/>
        <w:ind w:left="1175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2E6C55" w:rsidRDefault="000B522C">
      <w:pPr>
        <w:pStyle w:val="a3"/>
        <w:spacing w:before="190"/>
        <w:ind w:right="324" w:firstLine="708"/>
      </w:pPr>
      <w:r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>изучении во многом определяют результаты обучающихся по другим предметам. Русский язык как</w:t>
      </w:r>
      <w:r>
        <w:rPr>
          <w:spacing w:val="-57"/>
        </w:rPr>
        <w:t xml:space="preserve"> </w:t>
      </w:r>
      <w:r>
        <w:t>средство познания действительности обеспечивает развитие интеллектуальных и 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</w:t>
      </w:r>
      <w:r>
        <w:rPr>
          <w:spacing w:val="-57"/>
        </w:rPr>
        <w:t xml:space="preserve"> </w:t>
      </w:r>
      <w:r>
        <w:t>различных текстов, навыки самостоятельной учебной деятельности. Предмет «Русский язык»</w:t>
      </w:r>
      <w:r>
        <w:rPr>
          <w:spacing w:val="1"/>
        </w:rPr>
        <w:t xml:space="preserve"> </w:t>
      </w:r>
      <w:r>
        <w:t>обладает</w:t>
      </w:r>
    </w:p>
    <w:p w:rsidR="002E6C55" w:rsidRDefault="000B522C">
      <w:pPr>
        <w:pStyle w:val="a3"/>
        <w:ind w:right="174"/>
      </w:pPr>
      <w:r>
        <w:t>значительным потенциалом в развитии функциональной грамотности младших школьников,</w:t>
      </w:r>
      <w:r>
        <w:rPr>
          <w:spacing w:val="1"/>
        </w:rPr>
        <w:t xml:space="preserve"> </w:t>
      </w:r>
      <w:r>
        <w:t>особенно таких её компонентов, как языковая, коммуникативная, читательская, общекультурная и</w:t>
      </w:r>
      <w:r>
        <w:rPr>
          <w:spacing w:val="1"/>
        </w:rPr>
        <w:t xml:space="preserve"> </w:t>
      </w:r>
      <w:r>
        <w:t>социальная грамотность. Первичное знакомство с системой русского языка, богатством 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возможностей,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в различных сферах и ситуациях общения способствуют успешной социализации младшего</w:t>
      </w:r>
      <w:r>
        <w:rPr>
          <w:spacing w:val="1"/>
        </w:rPr>
        <w:t xml:space="preserve"> </w:t>
      </w:r>
      <w:r>
        <w:t>школьника. Русский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 межличностное и социальное взаимодействие, участвует в формировании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важнейшим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</w:p>
    <w:p w:rsidR="002E6C55" w:rsidRDefault="000B522C">
      <w:pPr>
        <w:pStyle w:val="a3"/>
        <w:spacing w:before="1"/>
        <w:ind w:right="168"/>
      </w:pPr>
      <w:r>
        <w:t>информации, культурных традиций, истории русского народа и других народов России.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нужные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взглядов,</w:t>
      </w:r>
      <w:r>
        <w:rPr>
          <w:spacing w:val="-3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</w:p>
    <w:p w:rsidR="002E6C55" w:rsidRDefault="000B522C">
      <w:pPr>
        <w:pStyle w:val="a3"/>
        <w:ind w:right="168"/>
      </w:pPr>
      <w:r>
        <w:t>важных для человека областях. Изучение русского языка обладает огромным потенциалом</w:t>
      </w:r>
      <w:r>
        <w:rPr>
          <w:spacing w:val="1"/>
        </w:rPr>
        <w:t xml:space="preserve"> </w:t>
      </w:r>
      <w:r>
        <w:t>присвоения традиционных социокультурных и духовнонравственных ценностей, принятых в</w:t>
      </w:r>
      <w:r>
        <w:rPr>
          <w:spacing w:val="1"/>
        </w:rPr>
        <w:t xml:space="preserve"> </w:t>
      </w:r>
      <w:r>
        <w:t>обществе правил и норм поведения, в том числе речевого, что способствует формированию</w:t>
      </w:r>
      <w:r>
        <w:rPr>
          <w:spacing w:val="1"/>
        </w:rPr>
        <w:t xml:space="preserve"> </w:t>
      </w:r>
      <w:r>
        <w:t>внутренней позиции личности. Личностные достижения младшего школьника непосредственно</w:t>
      </w:r>
      <w:r>
        <w:rPr>
          <w:spacing w:val="1"/>
        </w:rPr>
        <w:t xml:space="preserve"> </w:t>
      </w:r>
      <w:r>
        <w:t>связаны с осознанием языка как явления национальной культуры, пониманием связи языка и</w:t>
      </w:r>
      <w:r>
        <w:rPr>
          <w:spacing w:val="1"/>
        </w:rPr>
        <w:t xml:space="preserve"> </w:t>
      </w:r>
      <w:r>
        <w:t>мировоззрения народа. Значимыми личностными результатами являются развитие 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чистоты русского языка. Достижение этих личностных результатов —длительный 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 содержания предмета.</w:t>
      </w:r>
    </w:p>
    <w:p w:rsidR="002E6C55" w:rsidRDefault="002E6C55">
      <w:pPr>
        <w:sectPr w:rsidR="002E6C55">
          <w:footerReference w:type="default" r:id="rId7"/>
          <w:pgSz w:w="11900" w:h="16850"/>
          <w:pgMar w:top="580" w:right="640" w:bottom="1220" w:left="200" w:header="0" w:footer="1035" w:gutter="0"/>
          <w:pgNumType w:start="2"/>
          <w:cols w:space="720"/>
        </w:sectPr>
      </w:pPr>
    </w:p>
    <w:p w:rsidR="002E6C55" w:rsidRDefault="000B522C">
      <w:pPr>
        <w:pStyle w:val="a3"/>
        <w:spacing w:before="71"/>
        <w:ind w:right="823" w:firstLine="708"/>
      </w:pPr>
      <w:r>
        <w:lastRenderedPageBreak/>
        <w:t>Центральной идеей конструирования содержания и планируемых результатов обучения</w:t>
      </w:r>
      <w:r>
        <w:rPr>
          <w:spacing w:val="-57"/>
        </w:rPr>
        <w:t xml:space="preserve"> </w:t>
      </w:r>
      <w:r>
        <w:t>является признание равной значимости работы по изучению системы языка и работы по совер</w:t>
      </w:r>
      <w:r>
        <w:rPr>
          <w:spacing w:val="-57"/>
        </w:rPr>
        <w:t xml:space="preserve"> </w:t>
      </w:r>
      <w:r>
        <w:t>шенствованию речи младших школьников. Языковой материал призван сформировать</w:t>
      </w:r>
      <w:r>
        <w:rPr>
          <w:spacing w:val="1"/>
        </w:rPr>
        <w:t xml:space="preserve"> </w:t>
      </w:r>
      <w:r>
        <w:t>первоначальные</w:t>
      </w:r>
    </w:p>
    <w:p w:rsidR="002E6C55" w:rsidRDefault="000B522C">
      <w:pPr>
        <w:pStyle w:val="a3"/>
        <w:ind w:right="168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2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орфографических и</w:t>
      </w:r>
      <w:r>
        <w:rPr>
          <w:spacing w:val="-5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младших</w:t>
      </w:r>
    </w:p>
    <w:p w:rsidR="002E6C55" w:rsidRDefault="000B522C">
      <w:pPr>
        <w:pStyle w:val="a3"/>
        <w:ind w:right="144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-58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</w:t>
      </w:r>
      <w:r>
        <w:rPr>
          <w:spacing w:val="1"/>
        </w:rPr>
        <w:t xml:space="preserve"> </w:t>
      </w:r>
      <w:r>
        <w:t>турное</w:t>
      </w:r>
      <w:r>
        <w:rPr>
          <w:spacing w:val="-3"/>
        </w:rPr>
        <w:t xml:space="preserve"> </w:t>
      </w:r>
      <w:r>
        <w:t>чтение».В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</w:p>
    <w:p w:rsidR="002E6C55" w:rsidRDefault="000B522C">
      <w:pPr>
        <w:pStyle w:val="a3"/>
        <w:ind w:right="168"/>
      </w:pPr>
      <w:r>
        <w:t>младшего</w:t>
      </w:r>
      <w:r>
        <w:rPr>
          <w:spacing w:val="-5"/>
        </w:rPr>
        <w:t xml:space="preserve"> </w:t>
      </w:r>
      <w:r>
        <w:t>школьника.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 предметных</w:t>
      </w:r>
      <w:r>
        <w:rPr>
          <w:spacing w:val="-5"/>
        </w:rPr>
        <w:t xml:space="preserve"> </w:t>
      </w:r>
      <w:r>
        <w:t>и универсальных</w:t>
      </w:r>
      <w:r>
        <w:rPr>
          <w:spacing w:val="-57"/>
        </w:rPr>
        <w:t xml:space="preserve"> </w:t>
      </w:r>
      <w:r>
        <w:t>действий на материале русского языка станут фундаментом обучения в основном звене школы,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 в</w:t>
      </w:r>
      <w:r>
        <w:rPr>
          <w:spacing w:val="-1"/>
        </w:rPr>
        <w:t xml:space="preserve"> </w:t>
      </w:r>
      <w:r>
        <w:t>жизни.</w:t>
      </w:r>
    </w:p>
    <w:p w:rsidR="002E6C55" w:rsidRDefault="000B522C">
      <w:pPr>
        <w:pStyle w:val="a3"/>
        <w:spacing w:before="70"/>
        <w:ind w:left="1175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2E6C55" w:rsidRDefault="000B522C">
      <w:pPr>
        <w:pStyle w:val="a5"/>
        <w:numPr>
          <w:ilvl w:val="0"/>
          <w:numId w:val="5"/>
        </w:numPr>
        <w:tabs>
          <w:tab w:val="left" w:pos="1536"/>
        </w:tabs>
        <w:spacing w:before="182" w:line="235" w:lineRule="auto"/>
        <w:ind w:right="469" w:firstLine="708"/>
        <w:rPr>
          <w:rFonts w:ascii="Cambria Math" w:hAnsi="Cambria Math"/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rFonts w:ascii="Cambria Math" w:hAnsi="Cambria Math"/>
          <w:sz w:val="24"/>
        </w:rPr>
        <w:t>‐</w:t>
      </w:r>
    </w:p>
    <w:p w:rsidR="002E6C55" w:rsidRDefault="000B522C">
      <w:pPr>
        <w:pStyle w:val="a3"/>
        <w:spacing w:before="2" w:line="237" w:lineRule="auto"/>
        <w:ind w:right="168"/>
      </w:pPr>
      <w:r>
        <w:t>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народа;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значения русского языка как государственного языка Российской Федерации; пони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 xml:space="preserve"> </w:t>
      </w:r>
      <w:r>
        <w:t>мание роли</w:t>
      </w:r>
      <w:r>
        <w:rPr>
          <w:spacing w:val="1"/>
        </w:rPr>
        <w:t xml:space="preserve"> </w:t>
      </w:r>
      <w:r>
        <w:t>русского языка как языка межнационального общения; осознание правильной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 показателя общей культуры человека;</w:t>
      </w:r>
    </w:p>
    <w:p w:rsidR="002E6C55" w:rsidRDefault="000B522C">
      <w:pPr>
        <w:pStyle w:val="a5"/>
        <w:numPr>
          <w:ilvl w:val="0"/>
          <w:numId w:val="5"/>
        </w:numPr>
        <w:tabs>
          <w:tab w:val="left" w:pos="1536"/>
        </w:tabs>
        <w:spacing w:before="196"/>
        <w:ind w:right="1337" w:firstLine="708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2E6C55" w:rsidRDefault="000B522C">
      <w:pPr>
        <w:pStyle w:val="a5"/>
        <w:numPr>
          <w:ilvl w:val="0"/>
          <w:numId w:val="5"/>
        </w:numPr>
        <w:tabs>
          <w:tab w:val="left" w:pos="1536"/>
        </w:tabs>
        <w:spacing w:before="192" w:line="275" w:lineRule="exact"/>
        <w:ind w:left="1535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</w:p>
    <w:p w:rsidR="002E6C55" w:rsidRDefault="000B522C">
      <w:pPr>
        <w:pStyle w:val="a3"/>
        <w:ind w:right="168"/>
      </w:pPr>
      <w:r>
        <w:t>фонетике,</w:t>
      </w:r>
      <w:r>
        <w:rPr>
          <w:spacing w:val="-3"/>
        </w:rPr>
        <w:t xml:space="preserve"> </w:t>
      </w:r>
      <w:r>
        <w:t>графике,</w:t>
      </w:r>
      <w:r>
        <w:rPr>
          <w:spacing w:val="-2"/>
        </w:rPr>
        <w:t xml:space="preserve"> </w:t>
      </w:r>
      <w:r>
        <w:t>лексике,</w:t>
      </w:r>
      <w:r>
        <w:rPr>
          <w:spacing w:val="-3"/>
        </w:rPr>
        <w:t xml:space="preserve"> </w:t>
      </w:r>
      <w:r>
        <w:t>морфемике,</w:t>
      </w:r>
      <w:r>
        <w:rPr>
          <w:spacing w:val="-2"/>
        </w:rPr>
        <w:t xml:space="preserve"> </w:t>
      </w:r>
      <w:r>
        <w:t>морфологии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синтаксисе;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единицах языка,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признаках и особенностях употребления в речи; использование в речевой деятельности 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(орфоэпических,</w:t>
      </w:r>
      <w:r>
        <w:rPr>
          <w:spacing w:val="-1"/>
        </w:rPr>
        <w:t xml:space="preserve"> </w:t>
      </w:r>
      <w:r>
        <w:t>лексических,</w:t>
      </w:r>
      <w:r>
        <w:rPr>
          <w:spacing w:val="-1"/>
        </w:rPr>
        <w:t xml:space="preserve"> </w:t>
      </w:r>
      <w:r>
        <w:t>грамматических,</w:t>
      </w:r>
    </w:p>
    <w:p w:rsidR="002E6C55" w:rsidRDefault="000B522C">
      <w:pPr>
        <w:pStyle w:val="a3"/>
      </w:pPr>
      <w:r>
        <w:t>орфографических,</w:t>
      </w:r>
      <w:r>
        <w:rPr>
          <w:spacing w:val="-7"/>
        </w:rPr>
        <w:t xml:space="preserve"> </w:t>
      </w:r>
      <w:r>
        <w:t>пунктуационных)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2E6C55" w:rsidRDefault="000B522C">
      <w:pPr>
        <w:pStyle w:val="a5"/>
        <w:numPr>
          <w:ilvl w:val="0"/>
          <w:numId w:val="5"/>
        </w:numPr>
        <w:tabs>
          <w:tab w:val="left" w:pos="1536"/>
        </w:tabs>
        <w:spacing w:before="191"/>
        <w:ind w:right="2030" w:firstLine="70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2E6C55" w:rsidRDefault="000B522C">
      <w:pPr>
        <w:pStyle w:val="a3"/>
        <w:ind w:left="1175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программе:</w:t>
      </w:r>
    </w:p>
    <w:p w:rsidR="002E6C55" w:rsidRDefault="000B522C">
      <w:pPr>
        <w:pStyle w:val="a3"/>
        <w:ind w:right="760" w:firstLine="708"/>
      </w:pPr>
      <w:r>
        <w:t>-содействовать усвоению основ знаний из области фонетики, грамматики (морфологии),</w:t>
      </w:r>
      <w:r>
        <w:rPr>
          <w:spacing w:val="-57"/>
        </w:rPr>
        <w:t xml:space="preserve"> </w:t>
      </w:r>
      <w:r>
        <w:t>лексики (словарный состав слова), морфемики (состава слова: корень приставка, суффикс,</w:t>
      </w:r>
      <w:r>
        <w:rPr>
          <w:spacing w:val="1"/>
        </w:rPr>
        <w:t xml:space="preserve"> </w:t>
      </w:r>
      <w:r>
        <w:t>окончание);</w:t>
      </w:r>
    </w:p>
    <w:p w:rsidR="002E6C55" w:rsidRDefault="000B522C">
      <w:pPr>
        <w:pStyle w:val="a3"/>
        <w:ind w:right="252" w:firstLine="708"/>
      </w:pPr>
      <w:r>
        <w:t>-формировать</w:t>
      </w:r>
      <w:r>
        <w:rPr>
          <w:spacing w:val="1"/>
        </w:rPr>
        <w:t xml:space="preserve"> </w:t>
      </w:r>
      <w:r>
        <w:t>каллиграфические, орфографические навыки, речевые умения,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2E6C55" w:rsidRDefault="000B522C">
      <w:pPr>
        <w:pStyle w:val="a3"/>
        <w:ind w:right="168" w:firstLine="708"/>
      </w:pPr>
      <w:r>
        <w:t>-обогащать</w:t>
      </w:r>
      <w:r>
        <w:rPr>
          <w:spacing w:val="54"/>
        </w:rPr>
        <w:t xml:space="preserve"> </w:t>
      </w:r>
      <w:r>
        <w:t>и уточнять</w:t>
      </w:r>
      <w:r>
        <w:rPr>
          <w:spacing w:val="-2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направленных на</w:t>
      </w:r>
      <w:r>
        <w:rPr>
          <w:spacing w:val="-5"/>
        </w:rPr>
        <w:t xml:space="preserve"> </w:t>
      </w:r>
      <w:r>
        <w:t>эстетическое,</w:t>
      </w:r>
      <w:r>
        <w:rPr>
          <w:spacing w:val="-1"/>
        </w:rPr>
        <w:t xml:space="preserve"> </w:t>
      </w:r>
      <w:r>
        <w:t>эмоциональное,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школьника.</w:t>
      </w:r>
    </w:p>
    <w:p w:rsidR="002E6C55" w:rsidRDefault="000B522C">
      <w:pPr>
        <w:pStyle w:val="a3"/>
        <w:spacing w:before="82" w:line="242" w:lineRule="auto"/>
        <w:ind w:right="168" w:firstLine="708"/>
      </w:pPr>
      <w:r>
        <w:t>Обучение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дифференциации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</w:t>
      </w:r>
      <w:r>
        <w:rPr>
          <w:spacing w:val="-1"/>
        </w:rPr>
        <w:t xml:space="preserve"> </w:t>
      </w:r>
      <w:r>
        <w:t>способностей.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11"/>
        <w:ind w:left="1175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2E6C55" w:rsidRDefault="002E6C55">
      <w:pPr>
        <w:pStyle w:val="a3"/>
        <w:spacing w:before="5"/>
        <w:ind w:left="0"/>
        <w:rPr>
          <w:b/>
          <w:sz w:val="20"/>
        </w:rPr>
      </w:pPr>
    </w:p>
    <w:p w:rsidR="002E6C55" w:rsidRDefault="000B522C">
      <w:pPr>
        <w:pStyle w:val="a3"/>
        <w:ind w:right="168" w:firstLine="768"/>
      </w:pPr>
      <w:r>
        <w:t xml:space="preserve">Для обучающихся с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 речи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a3"/>
        <w:ind w:right="168" w:firstLine="708"/>
      </w:pPr>
      <w:r>
        <w:t>Занятия,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уточнение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запаса.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Развитие</w:t>
      </w:r>
    </w:p>
    <w:p w:rsidR="002E6C55" w:rsidRDefault="002E6C55">
      <w:pPr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pStyle w:val="a3"/>
        <w:spacing w:before="68"/>
        <w:ind w:right="752"/>
      </w:pPr>
      <w:r>
        <w:lastRenderedPageBreak/>
        <w:t>временных представлений. Развитие мелкой моторики и зрительно-двигательной координации.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a3"/>
        <w:spacing w:before="1"/>
        <w:ind w:right="440" w:firstLine="768"/>
      </w:pPr>
      <w:r>
        <w:t xml:space="preserve">Для обучающихся с </w:t>
      </w:r>
      <w:r>
        <w:rPr>
          <w:u w:val="single"/>
        </w:rPr>
        <w:t>задержкой психического развития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2E6C55" w:rsidRDefault="002E6C55">
      <w:pPr>
        <w:pStyle w:val="a3"/>
        <w:spacing w:before="10"/>
        <w:ind w:left="0"/>
        <w:rPr>
          <w:sz w:val="20"/>
        </w:rPr>
      </w:pPr>
    </w:p>
    <w:p w:rsidR="002E6C55" w:rsidRDefault="000B522C">
      <w:pPr>
        <w:pStyle w:val="a3"/>
        <w:ind w:right="490" w:firstLine="708"/>
      </w:pPr>
      <w:r>
        <w:t>Развитие познавательной активности, обеспечение положительной мотивации в различных</w:t>
      </w:r>
      <w:r>
        <w:rPr>
          <w:spacing w:val="-58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действительности.</w:t>
      </w:r>
    </w:p>
    <w:p w:rsidR="002E6C55" w:rsidRDefault="000B522C">
      <w:pPr>
        <w:pStyle w:val="a3"/>
        <w:ind w:right="689"/>
      </w:pPr>
      <w:r>
        <w:t>Развитие свойств памяти, произвольного внимания и поведения. Развитие наглядно-образного и</w:t>
      </w:r>
      <w:r>
        <w:rPr>
          <w:spacing w:val="-57"/>
        </w:rPr>
        <w:t xml:space="preserve"> </w:t>
      </w:r>
      <w:r>
        <w:t>вербально-логического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синтеза,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сравнения,</w:t>
      </w:r>
    </w:p>
    <w:p w:rsidR="002E6C55" w:rsidRDefault="000B522C">
      <w:pPr>
        <w:pStyle w:val="a3"/>
        <w:ind w:right="263"/>
      </w:pPr>
      <w:r>
        <w:t>классификации, установление причинно-следственных связей, выделение существенных признаков.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словесно-логического</w:t>
      </w:r>
      <w:r>
        <w:rPr>
          <w:spacing w:val="-1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зрительно-</w:t>
      </w:r>
    </w:p>
    <w:p w:rsidR="002E6C55" w:rsidRDefault="000B522C">
      <w:pPr>
        <w:pStyle w:val="a3"/>
      </w:pPr>
      <w:r>
        <w:t>двигательной</w:t>
      </w:r>
      <w:r>
        <w:rPr>
          <w:spacing w:val="-6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самоконтроля.</w:t>
      </w:r>
    </w:p>
    <w:p w:rsidR="002E6C55" w:rsidRDefault="000B522C">
      <w:pPr>
        <w:pStyle w:val="a3"/>
      </w:pPr>
      <w:r>
        <w:t>Дифференцированный</w:t>
      </w:r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ребенка.</w:t>
      </w:r>
    </w:p>
    <w:p w:rsidR="002E6C55" w:rsidRDefault="002E6C55">
      <w:pPr>
        <w:pStyle w:val="a3"/>
        <w:ind w:left="0"/>
        <w:rPr>
          <w:sz w:val="26"/>
        </w:rPr>
      </w:pPr>
    </w:p>
    <w:p w:rsidR="002E6C55" w:rsidRDefault="000B522C">
      <w:pPr>
        <w:pStyle w:val="11"/>
        <w:spacing w:before="184"/>
        <w:ind w:left="1175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2E6C55" w:rsidRDefault="002E6C55">
      <w:pPr>
        <w:pStyle w:val="a3"/>
        <w:spacing w:before="2"/>
        <w:ind w:left="0"/>
        <w:rPr>
          <w:b/>
        </w:rPr>
      </w:pPr>
    </w:p>
    <w:p w:rsidR="002E6C55" w:rsidRDefault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spacing w:line="237" w:lineRule="auto"/>
        <w:ind w:right="795" w:firstLine="708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</w:p>
    <w:p w:rsidR="002E6C55" w:rsidRDefault="002E6C55">
      <w:pPr>
        <w:pStyle w:val="a3"/>
        <w:spacing w:before="6"/>
        <w:ind w:left="0"/>
      </w:pPr>
    </w:p>
    <w:p w:rsidR="002E6C55" w:rsidRDefault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ind w:right="520" w:firstLine="708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2E6C55" w:rsidRDefault="000B522C">
      <w:pPr>
        <w:pStyle w:val="a5"/>
        <w:numPr>
          <w:ilvl w:val="0"/>
          <w:numId w:val="6"/>
        </w:numPr>
        <w:tabs>
          <w:tab w:val="left" w:pos="1967"/>
          <w:tab w:val="left" w:pos="1968"/>
        </w:tabs>
        <w:ind w:left="1967" w:hanging="793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9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форм</w:t>
      </w:r>
      <w:r>
        <w:rPr>
          <w:spacing w:val="1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0"/>
          <w:sz w:val="24"/>
        </w:rPr>
        <w:t xml:space="preserve"> </w:t>
      </w:r>
      <w:r>
        <w:rPr>
          <w:sz w:val="24"/>
        </w:rPr>
        <w:t>учащихся;!!</w:t>
      </w:r>
    </w:p>
    <w:p w:rsidR="002E6C55" w:rsidRDefault="002E6C55">
      <w:pPr>
        <w:pStyle w:val="a3"/>
        <w:spacing w:before="3"/>
        <w:ind w:left="0"/>
      </w:pPr>
    </w:p>
    <w:p w:rsidR="002E6C55" w:rsidRDefault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ind w:right="112" w:firstLine="708"/>
        <w:rPr>
          <w:rFonts w:ascii="Symbol" w:hAnsi="Symbol"/>
          <w:sz w:val="20"/>
        </w:rPr>
      </w:pPr>
      <w:r>
        <w:rPr>
          <w:sz w:val="24"/>
        </w:rPr>
        <w:t>использование интеллектуальных игр, стимулирующих познавательную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 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2E6C55" w:rsidRDefault="002E6C55">
      <w:pPr>
        <w:pStyle w:val="a3"/>
        <w:spacing w:before="5"/>
        <w:ind w:left="0"/>
      </w:pPr>
    </w:p>
    <w:p w:rsidR="002E6C55" w:rsidRDefault="000B522C" w:rsidP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ind w:right="104" w:firstLine="708"/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 навык самостоятельного решения теоретической проблемы, опыт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3"/>
          <w:sz w:val="24"/>
        </w:rPr>
        <w:t xml:space="preserve"> </w:t>
      </w:r>
    </w:p>
    <w:p w:rsidR="002E6C55" w:rsidRPr="000B522C" w:rsidRDefault="000B522C" w:rsidP="000B522C">
      <w:pPr>
        <w:pStyle w:val="a5"/>
        <w:numPr>
          <w:ilvl w:val="0"/>
          <w:numId w:val="6"/>
        </w:numPr>
        <w:tabs>
          <w:tab w:val="left" w:pos="1907"/>
          <w:tab w:val="left" w:pos="1908"/>
        </w:tabs>
        <w:ind w:right="100" w:firstLine="708"/>
        <w:rPr>
          <w:rFonts w:ascii="Symbol" w:hAnsi="Symbol"/>
          <w:sz w:val="20"/>
        </w:rPr>
        <w:sectPr w:rsidR="002E6C55" w:rsidRPr="000B522C">
          <w:pgSz w:w="11900" w:h="16850"/>
          <w:pgMar w:top="220" w:right="640" w:bottom="1220" w:left="200" w:header="0" w:footer="1035" w:gutter="0"/>
          <w:cols w:space="720"/>
        </w:sectPr>
      </w:pPr>
      <w:r w:rsidRPr="000B522C">
        <w:rPr>
          <w:sz w:val="24"/>
        </w:rPr>
        <w:t>проведение общешкольных предметных тематических дней, когда все учителя по</w:t>
      </w:r>
      <w:r w:rsidRPr="000B522C">
        <w:rPr>
          <w:spacing w:val="1"/>
          <w:sz w:val="24"/>
        </w:rPr>
        <w:t xml:space="preserve"> </w:t>
      </w:r>
      <w:r w:rsidRPr="000B522C">
        <w:rPr>
          <w:sz w:val="24"/>
        </w:rPr>
        <w:t>одной теме проводят уроки,в том числе интегрированные,!! на метапредметном содержании</w:t>
      </w:r>
      <w:r w:rsidRPr="000B522C">
        <w:rPr>
          <w:spacing w:val="1"/>
          <w:sz w:val="24"/>
        </w:rPr>
        <w:t xml:space="preserve"> </w:t>
      </w:r>
      <w:r w:rsidRPr="000B522C">
        <w:rPr>
          <w:sz w:val="24"/>
        </w:rPr>
        <w:t>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(12апреля)</w:t>
      </w:r>
      <w:r w:rsidRPr="000B522C">
        <w:rPr>
          <w:spacing w:val="1"/>
          <w:sz w:val="24"/>
        </w:rPr>
        <w:t xml:space="preserve"> </w:t>
      </w:r>
      <w:r w:rsidRPr="000B522C">
        <w:rPr>
          <w:sz w:val="24"/>
        </w:rPr>
        <w:t>и</w:t>
      </w:r>
      <w:r w:rsidRPr="000B522C">
        <w:rPr>
          <w:spacing w:val="-2"/>
          <w:sz w:val="24"/>
        </w:rPr>
        <w:t xml:space="preserve"> </w:t>
      </w:r>
      <w:r w:rsidRPr="000B522C">
        <w:rPr>
          <w:sz w:val="24"/>
        </w:rPr>
        <w:t>День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Победы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(9</w:t>
      </w:r>
      <w:r w:rsidRPr="000B522C">
        <w:rPr>
          <w:spacing w:val="-1"/>
          <w:sz w:val="24"/>
        </w:rPr>
        <w:t xml:space="preserve"> </w:t>
      </w:r>
      <w:r w:rsidRPr="000B522C">
        <w:rPr>
          <w:sz w:val="24"/>
        </w:rPr>
        <w:t>мая).</w:t>
      </w:r>
      <w:r w:rsidRPr="000B522C">
        <w:rPr>
          <w:spacing w:val="59"/>
          <w:sz w:val="24"/>
        </w:rPr>
        <w:t xml:space="preserve"> </w:t>
      </w:r>
    </w:p>
    <w:p w:rsidR="002E6C55" w:rsidRDefault="000B522C">
      <w:pPr>
        <w:pStyle w:val="11"/>
        <w:spacing w:before="77" w:line="275" w:lineRule="exact"/>
        <w:ind w:left="1305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2E6C55" w:rsidRDefault="000B522C">
      <w:pPr>
        <w:spacing w:line="275" w:lineRule="exact"/>
        <w:ind w:left="1888" w:right="1430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2E6C55" w:rsidRDefault="002E6C55">
      <w:pPr>
        <w:pStyle w:val="a3"/>
        <w:spacing w:before="3"/>
        <w:ind w:left="0"/>
        <w:rPr>
          <w:b/>
          <w:sz w:val="30"/>
        </w:rPr>
      </w:pPr>
    </w:p>
    <w:p w:rsidR="002E6C55" w:rsidRDefault="000B522C">
      <w:pPr>
        <w:pStyle w:val="11"/>
        <w:spacing w:before="1" w:line="272" w:lineRule="exac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</w:p>
    <w:p w:rsidR="002E6C55" w:rsidRDefault="000B522C">
      <w:pPr>
        <w:pStyle w:val="a3"/>
        <w:ind w:right="1114" w:firstLine="180"/>
      </w:pPr>
      <w:r>
        <w:t>Русский язык как государственный язык Российской Федерации. Методы познания 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:rsidR="002E6C55" w:rsidRDefault="000B522C">
      <w:pPr>
        <w:pStyle w:val="11"/>
        <w:spacing w:before="193" w:line="274" w:lineRule="exac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2E6C55" w:rsidRDefault="000B522C">
      <w:pPr>
        <w:pStyle w:val="a3"/>
        <w:ind w:right="168" w:firstLine="180"/>
      </w:pPr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разделительных</w:t>
      </w:r>
    </w:p>
    <w:p w:rsidR="002E6C55" w:rsidRDefault="000B522C">
      <w:pPr>
        <w:pStyle w:val="a3"/>
        <w:ind w:right="241"/>
        <w:jc w:val="both"/>
      </w:pP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(повторение</w:t>
      </w:r>
      <w:r>
        <w:rPr>
          <w:spacing w:val="-3"/>
        </w:rPr>
        <w:t xml:space="preserve"> </w:t>
      </w:r>
      <w:r>
        <w:t>изученного).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словарями, справочниками, каталогами.</w:t>
      </w:r>
    </w:p>
    <w:p w:rsidR="002E6C55" w:rsidRDefault="000B522C">
      <w:pPr>
        <w:pStyle w:val="11"/>
        <w:spacing w:before="195" w:line="273" w:lineRule="exact"/>
      </w:pPr>
      <w:r>
        <w:t>Орфоэпия</w:t>
      </w:r>
    </w:p>
    <w:p w:rsidR="002E6C55" w:rsidRDefault="000B522C">
      <w:pPr>
        <w:pStyle w:val="a3"/>
        <w:ind w:right="644" w:firstLine="180"/>
        <w:jc w:val="both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звуков;</w:t>
      </w:r>
      <w:r>
        <w:rPr>
          <w:spacing w:val="-1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орфоэпического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задач.</w:t>
      </w:r>
    </w:p>
    <w:p w:rsidR="002E6C55" w:rsidRDefault="000B522C">
      <w:pPr>
        <w:pStyle w:val="11"/>
        <w:spacing w:before="193" w:line="272" w:lineRule="exact"/>
      </w:pPr>
      <w:r>
        <w:t>Лексика</w:t>
      </w:r>
    </w:p>
    <w:p w:rsidR="002E6C55" w:rsidRDefault="000B522C">
      <w:pPr>
        <w:pStyle w:val="a3"/>
        <w:ind w:right="168" w:firstLine="180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(ознакомление).</w:t>
      </w:r>
    </w:p>
    <w:p w:rsidR="002E6C55" w:rsidRDefault="000B522C">
      <w:pPr>
        <w:pStyle w:val="11"/>
        <w:spacing w:before="193" w:line="272" w:lineRule="exac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2E6C55" w:rsidRDefault="000B522C">
      <w:pPr>
        <w:pStyle w:val="a3"/>
        <w:ind w:right="168" w:firstLine="180"/>
      </w:pPr>
      <w:r>
        <w:t>Корень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однокоренные</w:t>
      </w:r>
      <w:r>
        <w:rPr>
          <w:spacing w:val="-6"/>
        </w:rPr>
        <w:t xml:space="preserve"> </w:t>
      </w:r>
      <w:r>
        <w:t>(родственные)</w:t>
      </w:r>
      <w:r>
        <w:rPr>
          <w:spacing w:val="-3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 выделение в словах корня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 — значимые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Нулевое</w:t>
      </w:r>
      <w:r>
        <w:rPr>
          <w:spacing w:val="-2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(ознакомление)</w:t>
      </w:r>
    </w:p>
    <w:p w:rsidR="002E6C55" w:rsidRDefault="000B522C">
      <w:pPr>
        <w:pStyle w:val="11"/>
        <w:spacing w:before="194" w:line="272" w:lineRule="exact"/>
      </w:pPr>
      <w:r>
        <w:t>Морфология</w:t>
      </w:r>
    </w:p>
    <w:p w:rsidR="002E6C55" w:rsidRDefault="000B522C">
      <w:pPr>
        <w:pStyle w:val="a3"/>
        <w:spacing w:line="272" w:lineRule="exact"/>
        <w:ind w:left="647"/>
      </w:pPr>
      <w:r>
        <w:t>Части</w:t>
      </w:r>
      <w:r>
        <w:rPr>
          <w:spacing w:val="-1"/>
        </w:rPr>
        <w:t xml:space="preserve"> </w:t>
      </w:r>
      <w:r>
        <w:t>речи</w:t>
      </w:r>
    </w:p>
    <w:p w:rsidR="002E6C55" w:rsidRDefault="000B522C">
      <w:pPr>
        <w:pStyle w:val="a3"/>
        <w:ind w:right="168" w:firstLine="18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склонения.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2E6C55" w:rsidRDefault="000B522C">
      <w:pPr>
        <w:pStyle w:val="a3"/>
        <w:tabs>
          <w:tab w:val="left" w:pos="2627"/>
        </w:tabs>
        <w:spacing w:before="72"/>
        <w:ind w:right="266" w:firstLine="720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имён прилагательных по</w:t>
      </w:r>
      <w:r>
        <w:rPr>
          <w:spacing w:val="1"/>
        </w:rPr>
        <w:t xml:space="preserve"> </w:t>
      </w:r>
      <w:r>
        <w:t xml:space="preserve">родам, числам и падежам (кроме имён прилагательных на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). Склонение имён</w:t>
      </w:r>
      <w:r>
        <w:rPr>
          <w:spacing w:val="1"/>
        </w:rPr>
        <w:t xml:space="preserve"> </w:t>
      </w:r>
      <w:r>
        <w:t>прилагательных.</w:t>
      </w:r>
      <w:r>
        <w:tab/>
        <w:t>Местоимение (общее представление). Личные местоимения, их употребление в</w:t>
      </w:r>
      <w:r>
        <w:rPr>
          <w:spacing w:val="-58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для устранения</w:t>
      </w:r>
      <w:r>
        <w:rPr>
          <w:spacing w:val="-2"/>
        </w:rPr>
        <w:t xml:space="preserve"> </w:t>
      </w:r>
      <w:r>
        <w:t>неоправданных повторов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2E6C55" w:rsidRDefault="000B522C">
      <w:pPr>
        <w:pStyle w:val="a3"/>
        <w:spacing w:before="71"/>
        <w:ind w:right="168" w:firstLine="708"/>
      </w:pPr>
      <w:r>
        <w:t>Глагол: общее значение, вопросы, употребление в речи. Неопределённая форма 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-4"/>
        </w:rPr>
        <w:t xml:space="preserve"> </w:t>
      </w:r>
      <w:r>
        <w:t>будущее,</w:t>
      </w:r>
      <w:r>
        <w:rPr>
          <w:spacing w:val="-3"/>
        </w:rPr>
        <w:t xml:space="preserve"> </w:t>
      </w:r>
      <w:r>
        <w:t>прошедшее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временам,</w:t>
      </w:r>
      <w:r>
        <w:rPr>
          <w:spacing w:val="-3"/>
        </w:rPr>
        <w:t xml:space="preserve"> </w:t>
      </w:r>
      <w:r>
        <w:t>числам.</w:t>
      </w:r>
      <w:r>
        <w:rPr>
          <w:spacing w:val="-2"/>
        </w:rPr>
        <w:t xml:space="preserve"> </w:t>
      </w:r>
      <w:r>
        <w:t>Род</w:t>
      </w:r>
      <w:r>
        <w:rPr>
          <w:spacing w:val="-5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2E6C55" w:rsidRDefault="000B522C">
      <w:pPr>
        <w:pStyle w:val="a3"/>
        <w:spacing w:before="69"/>
        <w:ind w:left="1175"/>
      </w:pPr>
      <w:r>
        <w:t>Частица</w:t>
      </w:r>
      <w:r>
        <w:rPr>
          <w:spacing w:val="-3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2E6C55" w:rsidRDefault="000B522C">
      <w:pPr>
        <w:pStyle w:val="11"/>
        <w:spacing w:before="195" w:line="274" w:lineRule="exact"/>
      </w:pPr>
      <w:r>
        <w:t>Синтаксис</w:t>
      </w:r>
    </w:p>
    <w:p w:rsidR="002E6C55" w:rsidRDefault="000B522C">
      <w:pPr>
        <w:pStyle w:val="a3"/>
        <w:ind w:right="168" w:firstLine="180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 —</w:t>
      </w:r>
      <w:r>
        <w:rPr>
          <w:spacing w:val="-2"/>
        </w:rPr>
        <w:t xml:space="preserve"> </w:t>
      </w:r>
      <w:r>
        <w:t>подлежащее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сказуемое. Второстепенные</w:t>
      </w:r>
    </w:p>
    <w:p w:rsidR="002E6C55" w:rsidRDefault="002E6C55">
      <w:pPr>
        <w:sectPr w:rsidR="002E6C55">
          <w:pgSz w:w="11900" w:h="16850"/>
          <w:pgMar w:top="840" w:right="640" w:bottom="1220" w:left="200" w:header="0" w:footer="1035" w:gutter="0"/>
          <w:cols w:space="720"/>
        </w:sectPr>
      </w:pPr>
    </w:p>
    <w:p w:rsidR="002E6C55" w:rsidRDefault="000B522C">
      <w:pPr>
        <w:pStyle w:val="a3"/>
        <w:spacing w:before="60"/>
        <w:ind w:right="168" w:firstLine="708"/>
      </w:pPr>
      <w:r>
        <w:lastRenderedPageBreak/>
        <w:t>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союзов.</w:t>
      </w:r>
    </w:p>
    <w:p w:rsidR="002E6C55" w:rsidRDefault="000B522C">
      <w:pPr>
        <w:pStyle w:val="11"/>
        <w:spacing w:before="197" w:line="272" w:lineRule="exac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2E6C55" w:rsidRDefault="000B522C">
      <w:pPr>
        <w:pStyle w:val="a3"/>
        <w:ind w:right="90" w:firstLine="180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7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2E6C55" w:rsidRDefault="000B522C">
      <w:pPr>
        <w:pStyle w:val="a3"/>
        <w:spacing w:before="68" w:line="300" w:lineRule="auto"/>
        <w:ind w:right="1312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71"/>
        </w:tabs>
        <w:spacing w:before="110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11"/>
        </w:tabs>
        <w:spacing w:before="189"/>
        <w:ind w:left="1110"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:rsidR="002E6C55" w:rsidRDefault="000B522C">
      <w:pPr>
        <w:pStyle w:val="a5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2E6C55" w:rsidRDefault="000B522C">
      <w:pPr>
        <w:pStyle w:val="11"/>
        <w:spacing w:before="182" w:line="272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2E6C55" w:rsidRDefault="000B522C">
      <w:pPr>
        <w:pStyle w:val="a3"/>
        <w:ind w:right="168" w:firstLine="180"/>
      </w:pP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этикета:</w:t>
      </w:r>
      <w:r>
        <w:rPr>
          <w:spacing w:val="-2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приглашение,</w:t>
      </w:r>
      <w:r>
        <w:rPr>
          <w:spacing w:val="-3"/>
        </w:rPr>
        <w:t xml:space="preserve"> </w:t>
      </w:r>
      <w:r>
        <w:t>просьба,</w:t>
      </w:r>
      <w:r>
        <w:rPr>
          <w:spacing w:val="-7"/>
        </w:rPr>
        <w:t xml:space="preserve"> </w:t>
      </w:r>
      <w:r>
        <w:t>извинение,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57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</w:t>
      </w:r>
    </w:p>
    <w:p w:rsidR="002E6C55" w:rsidRDefault="000B522C">
      <w:pPr>
        <w:pStyle w:val="a3"/>
        <w:ind w:right="265"/>
      </w:pPr>
      <w:r>
        <w:t>бытового общения. Речевые средства, помогающие: формулировать и аргументировать собственное</w:t>
      </w:r>
      <w:r>
        <w:rPr>
          <w:spacing w:val="-57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</w:p>
    <w:p w:rsidR="002E6C55" w:rsidRDefault="000B522C">
      <w:pPr>
        <w:pStyle w:val="a3"/>
        <w:ind w:right="131"/>
      </w:pPr>
      <w:r>
        <w:t>деятельности; контролировать (устно координировать) действия при проведении парной и групповой</w:t>
      </w:r>
      <w:r>
        <w:rPr>
          <w:spacing w:val="-57"/>
        </w:rPr>
        <w:t xml:space="preserve"> </w:t>
      </w:r>
      <w:r>
        <w:t>работы.</w:t>
      </w:r>
    </w:p>
    <w:p w:rsidR="002E6C55" w:rsidRDefault="000B522C">
      <w:pPr>
        <w:pStyle w:val="a3"/>
        <w:spacing w:before="71" w:line="237" w:lineRule="auto"/>
        <w:ind w:right="168" w:firstLine="708"/>
      </w:pPr>
      <w:r>
        <w:t>Особенности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людьми,</w:t>
      </w:r>
      <w:r>
        <w:rPr>
          <w:spacing w:val="-5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владеющими</w:t>
      </w:r>
      <w:r>
        <w:rPr>
          <w:spacing w:val="-3"/>
        </w:rPr>
        <w:t xml:space="preserve"> </w:t>
      </w:r>
      <w:r>
        <w:t>русским</w:t>
      </w:r>
      <w:r>
        <w:rPr>
          <w:spacing w:val="-57"/>
        </w:rPr>
        <w:t xml:space="preserve"> </w:t>
      </w:r>
      <w:r>
        <w:t>языком.</w:t>
      </w:r>
    </w:p>
    <w:p w:rsidR="002E6C55" w:rsidRDefault="000B522C">
      <w:pPr>
        <w:pStyle w:val="a3"/>
        <w:spacing w:before="73"/>
        <w:ind w:right="168" w:firstLine="708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текстом,</w:t>
      </w:r>
      <w:r>
        <w:rPr>
          <w:spacing w:val="-2"/>
        </w:rPr>
        <w:t xml:space="preserve"> </w:t>
      </w:r>
      <w:r>
        <w:t>начатой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классе: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57"/>
        </w:rPr>
        <w:t xml:space="preserve"> </w:t>
      </w:r>
      <w:r>
        <w:t>текста, основная мысль текста, заголовок, корректирование текстов с нарушенным 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абзацев.</w:t>
      </w:r>
    </w:p>
    <w:p w:rsidR="002E6C55" w:rsidRDefault="000B522C">
      <w:pPr>
        <w:pStyle w:val="a3"/>
        <w:spacing w:before="70"/>
        <w:ind w:left="1187"/>
      </w:pPr>
      <w:r>
        <w:t>План</w:t>
      </w:r>
      <w:r>
        <w:rPr>
          <w:spacing w:val="-2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плану.</w:t>
      </w:r>
      <w:r>
        <w:rPr>
          <w:spacing w:val="-2"/>
        </w:rPr>
        <w:t xml:space="preserve"> </w:t>
      </w:r>
      <w:r>
        <w:t>Связь</w:t>
      </w:r>
    </w:p>
    <w:p w:rsidR="002E6C55" w:rsidRDefault="000B522C">
      <w:pPr>
        <w:pStyle w:val="a3"/>
        <w:ind w:right="90"/>
      </w:pPr>
      <w:r>
        <w:t xml:space="preserve">предложений 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но.</w:t>
      </w:r>
      <w:r>
        <w:rPr>
          <w:i/>
          <w:spacing w:val="1"/>
        </w:rPr>
        <w:t xml:space="preserve"> </w:t>
      </w:r>
      <w:r>
        <w:t>Ключевые слова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2E6C55" w:rsidRDefault="000B522C">
      <w:pPr>
        <w:pStyle w:val="a3"/>
        <w:spacing w:before="72"/>
        <w:ind w:right="1629" w:firstLine="720"/>
      </w:pPr>
      <w:r>
        <w:t>Определение типов текстов (повествование, описание, рассуждение) и создание</w:t>
      </w:r>
      <w:r>
        <w:rPr>
          <w:spacing w:val="-57"/>
        </w:rPr>
        <w:t xml:space="preserve"> </w:t>
      </w:r>
      <w:r>
        <w:t>собственных текстов заданного типа.</w:t>
      </w:r>
    </w:p>
    <w:p w:rsidR="002E6C55" w:rsidRDefault="000B522C">
      <w:pPr>
        <w:pStyle w:val="a3"/>
        <w:spacing w:before="70"/>
        <w:ind w:left="1175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2E6C55" w:rsidRDefault="000B522C">
      <w:pPr>
        <w:pStyle w:val="a3"/>
        <w:spacing w:before="72" w:line="300" w:lineRule="auto"/>
        <w:ind w:left="1175" w:right="1924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2E6C55" w:rsidRDefault="002E6C55">
      <w:pPr>
        <w:spacing w:line="300" w:lineRule="auto"/>
        <w:sectPr w:rsidR="002E6C55">
          <w:pgSz w:w="11900" w:h="16850"/>
          <w:pgMar w:top="560" w:right="640" w:bottom="1220" w:left="200" w:header="0" w:footer="1035" w:gutter="0"/>
          <w:cols w:space="720"/>
        </w:sectPr>
      </w:pPr>
    </w:p>
    <w:p w:rsidR="002E6C55" w:rsidRDefault="000B522C">
      <w:pPr>
        <w:pStyle w:val="11"/>
        <w:spacing w:before="79" w:line="237" w:lineRule="auto"/>
        <w:ind w:left="2553" w:right="1131" w:hanging="1145"/>
      </w:pPr>
      <w:r>
        <w:lastRenderedPageBreak/>
        <w:t>Планируемые результаты освоения учебного предмета, учебного курса (в 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 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2E6C55" w:rsidRDefault="002E6C55">
      <w:pPr>
        <w:pStyle w:val="a3"/>
        <w:spacing w:before="2"/>
        <w:ind w:left="0"/>
        <w:rPr>
          <w:b/>
          <w:sz w:val="30"/>
        </w:rPr>
      </w:pPr>
    </w:p>
    <w:p w:rsidR="002E6C55" w:rsidRDefault="000B522C">
      <w:pPr>
        <w:pStyle w:val="a3"/>
        <w:spacing w:line="237" w:lineRule="auto"/>
        <w:ind w:right="823" w:firstLine="708"/>
      </w:pPr>
      <w:r>
        <w:t>Изучение русского языка в 3 классе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2E6C55" w:rsidRDefault="002E6C55">
      <w:pPr>
        <w:pStyle w:val="a3"/>
        <w:spacing w:before="10"/>
        <w:ind w:left="0"/>
        <w:rPr>
          <w:sz w:val="33"/>
        </w:rPr>
      </w:pPr>
    </w:p>
    <w:p w:rsidR="002E6C55" w:rsidRDefault="000B522C">
      <w:pPr>
        <w:pStyle w:val="11"/>
        <w:spacing w:before="1"/>
        <w:ind w:left="117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2E6C55" w:rsidRDefault="000B522C">
      <w:pPr>
        <w:pStyle w:val="a3"/>
        <w:spacing w:before="165" w:line="237" w:lineRule="auto"/>
        <w:ind w:right="168" w:firstLine="72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2E6C55" w:rsidRDefault="000B522C">
      <w:pPr>
        <w:pStyle w:val="11"/>
        <w:spacing w:before="6" w:line="274" w:lineRule="exact"/>
        <w:ind w:left="647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506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459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народов России;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67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9"/>
          <w:tab w:val="left" w:pos="1131"/>
        </w:tabs>
        <w:ind w:right="939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474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2E6C55" w:rsidRDefault="000B522C">
      <w:pPr>
        <w:pStyle w:val="a3"/>
      </w:pP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произведениях;</w:t>
      </w:r>
    </w:p>
    <w:p w:rsidR="002E6C55" w:rsidRDefault="000B522C">
      <w:pPr>
        <w:pStyle w:val="11"/>
        <w:spacing w:before="3" w:line="274" w:lineRule="exact"/>
        <w:ind w:left="647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943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375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292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2E6C55" w:rsidRDefault="000B522C">
      <w:pPr>
        <w:pStyle w:val="11"/>
        <w:spacing w:before="3" w:line="274" w:lineRule="exact"/>
        <w:ind w:left="647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9"/>
          <w:tab w:val="left" w:pos="1131"/>
        </w:tabs>
        <w:ind w:right="442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543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2E6C55" w:rsidRDefault="000B522C">
      <w:pPr>
        <w:tabs>
          <w:tab w:val="left" w:pos="2627"/>
        </w:tabs>
        <w:spacing w:before="5" w:line="237" w:lineRule="auto"/>
        <w:ind w:left="467" w:right="68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благополучия:</w:t>
      </w:r>
      <w:r>
        <w:rPr>
          <w:b/>
          <w:sz w:val="24"/>
        </w:rPr>
        <w:tab/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здорового и безопасного (для себя и других людей)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 в окружающей среде (в том числе информационной) при поиске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068"/>
        </w:tabs>
        <w:spacing w:before="1"/>
        <w:ind w:right="780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2E6C55" w:rsidRDefault="000B522C">
      <w:pPr>
        <w:pStyle w:val="11"/>
        <w:spacing w:before="6" w:line="274" w:lineRule="exact"/>
        <w:ind w:left="647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221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2E6C55" w:rsidRDefault="000B522C">
      <w:pPr>
        <w:pStyle w:val="11"/>
        <w:spacing w:before="2"/>
        <w:ind w:left="647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2E6C55" w:rsidRDefault="000B522C">
      <w:pPr>
        <w:pStyle w:val="a3"/>
        <w:tabs>
          <w:tab w:val="left" w:pos="1667"/>
        </w:tabs>
        <w:spacing w:before="164"/>
        <w:ind w:left="1187"/>
      </w:pPr>
      <w:r>
        <w:t>—</w:t>
      </w:r>
      <w:r>
        <w:tab/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формируемое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2E6C55" w:rsidRDefault="000B522C">
      <w:pPr>
        <w:pStyle w:val="11"/>
        <w:spacing w:before="4"/>
        <w:ind w:left="647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2E6C55" w:rsidRDefault="002E6C55">
      <w:pPr>
        <w:sectPr w:rsidR="002E6C55">
          <w:pgSz w:w="11900" w:h="16850"/>
          <w:pgMar w:top="840" w:right="640" w:bottom="1220" w:left="200" w:header="0" w:footer="1035" w:gutter="0"/>
          <w:cols w:space="720"/>
        </w:sectPr>
      </w:pP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before="68"/>
        <w:ind w:left="1127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</w:p>
    <w:p w:rsidR="002E6C55" w:rsidRDefault="000B522C">
      <w:pPr>
        <w:pStyle w:val="a3"/>
        <w:tabs>
          <w:tab w:val="left" w:pos="10549"/>
        </w:tabs>
        <w:ind w:right="268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мира);</w:t>
      </w:r>
      <w:r>
        <w:tab/>
      </w:r>
      <w:r>
        <w:rPr>
          <w:spacing w:val="-4"/>
        </w:rPr>
        <w:t>—</w:t>
      </w:r>
      <w:r>
        <w:rPr>
          <w:spacing w:val="-57"/>
        </w:rPr>
        <w:t xml:space="preserve"> </w:t>
      </w:r>
      <w:r>
        <w:t>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его познании.</w:t>
      </w:r>
    </w:p>
    <w:p w:rsidR="002E6C55" w:rsidRDefault="002E6C55">
      <w:pPr>
        <w:pStyle w:val="a3"/>
        <w:spacing w:before="5"/>
        <w:ind w:left="0"/>
        <w:rPr>
          <w:sz w:val="23"/>
        </w:rPr>
      </w:pPr>
    </w:p>
    <w:p w:rsidR="002E6C55" w:rsidRDefault="000B522C">
      <w:pPr>
        <w:pStyle w:val="11"/>
        <w:ind w:left="117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2E6C55" w:rsidRDefault="000B522C">
      <w:pPr>
        <w:pStyle w:val="a3"/>
        <w:spacing w:before="161"/>
        <w:ind w:right="1132" w:firstLine="72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 xml:space="preserve">познавательные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2E6C55" w:rsidRDefault="000B522C">
      <w:pPr>
        <w:spacing w:before="72" w:line="275" w:lineRule="exact"/>
        <w:ind w:left="118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8"/>
        </w:tabs>
        <w:ind w:right="269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8"/>
        </w:tabs>
        <w:ind w:left="112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8"/>
        </w:tabs>
        <w:ind w:right="232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8"/>
        </w:tabs>
        <w:ind w:right="579" w:firstLine="180"/>
        <w:jc w:val="both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</w:t>
      </w:r>
    </w:p>
    <w:p w:rsidR="002E6C55" w:rsidRDefault="000B522C">
      <w:pPr>
        <w:pStyle w:val="a3"/>
        <w:jc w:val="both"/>
      </w:pPr>
      <w:r>
        <w:t>единицами,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730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9"/>
          <w:tab w:val="left" w:pos="1131"/>
        </w:tabs>
        <w:ind w:right="142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2E6C55" w:rsidRDefault="000B522C">
      <w:pPr>
        <w:spacing w:before="72" w:line="275" w:lineRule="exact"/>
        <w:ind w:left="118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265" w:firstLine="18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622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1108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  <w:tab w:val="left" w:pos="1907"/>
          <w:tab w:val="left" w:pos="2387"/>
        </w:tabs>
        <w:ind w:right="689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 помощью учителя вопросы в процессе анализа предложенного 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z w:val="24"/>
        </w:rPr>
        <w:tab/>
        <w:t>—</w:t>
      </w:r>
      <w:r>
        <w:rPr>
          <w:sz w:val="24"/>
        </w:rPr>
        <w:tab/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2E6C55" w:rsidRDefault="000B522C">
      <w:pPr>
        <w:spacing w:before="71" w:line="275" w:lineRule="exact"/>
        <w:ind w:left="1187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2086" w:firstLine="18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1039" w:firstLine="18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 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  <w:tab w:val="left" w:pos="1907"/>
          <w:tab w:val="left" w:pos="2387"/>
        </w:tabs>
        <w:ind w:right="56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  <w:r>
        <w:rPr>
          <w:sz w:val="24"/>
        </w:rPr>
        <w:tab/>
        <w:t>—</w:t>
      </w:r>
      <w:r>
        <w:rPr>
          <w:sz w:val="24"/>
        </w:rPr>
        <w:tab/>
        <w:t>соблюдать с помощью взрослых (педагогических работников,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законныхпредставителей) правила информационной безопасности при поиске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 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слова);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1209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1028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2E6C55" w:rsidRDefault="000B522C">
      <w:pPr>
        <w:pStyle w:val="a3"/>
        <w:spacing w:before="192"/>
        <w:ind w:left="1187"/>
        <w:rPr>
          <w:b/>
        </w:rPr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</w:p>
    <w:p w:rsidR="002E6C55" w:rsidRDefault="000B522C">
      <w:pPr>
        <w:pStyle w:val="a3"/>
        <w:jc w:val="both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2E6C55" w:rsidRDefault="002E6C55">
      <w:pPr>
        <w:jc w:val="both"/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spacing w:before="68"/>
        <w:ind w:left="647"/>
        <w:rPr>
          <w:sz w:val="24"/>
        </w:rPr>
      </w:pPr>
      <w:r>
        <w:rPr>
          <w:i/>
          <w:sz w:val="24"/>
        </w:rPr>
        <w:lastRenderedPageBreak/>
        <w:t>Общение</w:t>
      </w:r>
      <w:r>
        <w:rPr>
          <w:sz w:val="24"/>
        </w:rPr>
        <w:t>: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915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spacing w:before="1"/>
        <w:ind w:right="653" w:firstLine="18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56"/>
          <w:sz w:val="24"/>
        </w:rPr>
        <w:t xml:space="preserve"> </w:t>
      </w:r>
      <w:r>
        <w:rPr>
          <w:sz w:val="24"/>
        </w:rPr>
        <w:t>мнение;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1493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656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2E6C55" w:rsidRDefault="000B522C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2E6C55" w:rsidRDefault="000B522C">
      <w:pPr>
        <w:pStyle w:val="a3"/>
        <w:spacing w:before="192" w:line="275" w:lineRule="exact"/>
        <w:ind w:left="118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регулятивные</w:t>
      </w:r>
    </w:p>
    <w:p w:rsidR="002E6C55" w:rsidRDefault="000B522C">
      <w:pPr>
        <w:pStyle w:val="a3"/>
        <w:spacing w:line="275" w:lineRule="exac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2E6C55" w:rsidRDefault="000B522C">
      <w:pPr>
        <w:spacing w:before="72" w:line="275" w:lineRule="exact"/>
        <w:ind w:left="117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E6C55" w:rsidRDefault="000B522C">
      <w:pPr>
        <w:pStyle w:val="a5"/>
        <w:numPr>
          <w:ilvl w:val="0"/>
          <w:numId w:val="2"/>
        </w:numPr>
        <w:tabs>
          <w:tab w:val="left" w:pos="947"/>
          <w:tab w:val="left" w:pos="948"/>
          <w:tab w:val="left" w:pos="2106"/>
        </w:tabs>
        <w:ind w:right="3284" w:firstLine="0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2E6C55" w:rsidRDefault="000B522C">
      <w:pPr>
        <w:spacing w:before="72" w:line="275" w:lineRule="exact"/>
        <w:ind w:left="118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9"/>
          <w:tab w:val="left" w:pos="1131"/>
        </w:tabs>
        <w:spacing w:line="275" w:lineRule="exact"/>
        <w:ind w:left="113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  <w:tab w:val="left" w:pos="1907"/>
          <w:tab w:val="left" w:pos="2387"/>
        </w:tabs>
        <w:ind w:right="1127" w:firstLine="18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  <w:r>
        <w:rPr>
          <w:sz w:val="24"/>
        </w:rPr>
        <w:tab/>
        <w:t>—</w:t>
      </w:r>
      <w:r>
        <w:rPr>
          <w:sz w:val="24"/>
        </w:rPr>
        <w:tab/>
        <w:t>соотносить результат деятельности с поставленной учебной задачей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выделению,</w:t>
      </w:r>
    </w:p>
    <w:p w:rsidR="002E6C55" w:rsidRDefault="000B522C">
      <w:pPr>
        <w:pStyle w:val="a3"/>
      </w:pPr>
      <w:r>
        <w:t>характеристике,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191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885" w:firstLine="18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2E6C55" w:rsidRDefault="002E6C55">
      <w:pPr>
        <w:pStyle w:val="a3"/>
        <w:spacing w:before="4"/>
        <w:ind w:left="0"/>
        <w:rPr>
          <w:sz w:val="23"/>
        </w:rPr>
      </w:pPr>
    </w:p>
    <w:p w:rsidR="002E6C55" w:rsidRDefault="000B522C">
      <w:pPr>
        <w:pStyle w:val="11"/>
        <w:ind w:left="117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2E6C55" w:rsidRDefault="000B522C">
      <w:pPr>
        <w:pStyle w:val="a5"/>
        <w:numPr>
          <w:ilvl w:val="2"/>
          <w:numId w:val="2"/>
        </w:numPr>
        <w:tabs>
          <w:tab w:val="left" w:pos="1667"/>
          <w:tab w:val="left" w:pos="1668"/>
        </w:tabs>
        <w:spacing w:before="116"/>
        <w:ind w:right="911" w:firstLine="72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spacing w:line="274" w:lineRule="exact"/>
        <w:ind w:left="1127" w:hanging="48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</w:p>
    <w:p w:rsidR="002E6C55" w:rsidRDefault="000B522C">
      <w:pPr>
        <w:pStyle w:val="a3"/>
        <w:ind w:right="252"/>
      </w:pPr>
      <w:r>
        <w:t>достижению: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97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E6C55" w:rsidRDefault="000B522C">
      <w:pPr>
        <w:pStyle w:val="a5"/>
        <w:numPr>
          <w:ilvl w:val="2"/>
          <w:numId w:val="2"/>
        </w:numPr>
        <w:tabs>
          <w:tab w:val="left" w:pos="1655"/>
          <w:tab w:val="left" w:pos="1656"/>
        </w:tabs>
        <w:spacing w:before="120" w:line="275" w:lineRule="exact"/>
        <w:ind w:left="1655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E6C55" w:rsidRDefault="000B522C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spacing w:line="275" w:lineRule="exact"/>
        <w:ind w:left="947" w:hanging="481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E6C55" w:rsidRDefault="002E6C55">
      <w:pPr>
        <w:pStyle w:val="a3"/>
        <w:spacing w:before="5"/>
        <w:ind w:left="0"/>
        <w:rPr>
          <w:sz w:val="23"/>
        </w:rPr>
      </w:pPr>
    </w:p>
    <w:p w:rsidR="002E6C55" w:rsidRDefault="000B522C">
      <w:pPr>
        <w:pStyle w:val="11"/>
        <w:ind w:left="117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E6C55" w:rsidRDefault="000B522C">
      <w:pPr>
        <w:spacing w:before="161" w:line="275" w:lineRule="exact"/>
        <w:ind w:left="11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  <w:tab w:val="left" w:pos="10549"/>
        </w:tabs>
        <w:ind w:right="268" w:firstLine="18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 с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</w:p>
    <w:p w:rsidR="002E6C55" w:rsidRDefault="000B522C">
      <w:pPr>
        <w:pStyle w:val="a3"/>
        <w:tabs>
          <w:tab w:val="left" w:pos="3107"/>
        </w:tabs>
        <w:ind w:right="325"/>
      </w:pPr>
      <w:r>
        <w:t>транскрибирования);—</w:t>
      </w:r>
      <w:r>
        <w:tab/>
        <w:t>определять</w:t>
      </w:r>
      <w:r>
        <w:rPr>
          <w:spacing w:val="-3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словах;</w:t>
      </w:r>
      <w:r>
        <w:rPr>
          <w:spacing w:val="-57"/>
        </w:rPr>
        <w:t xml:space="preserve"> </w:t>
      </w:r>
      <w:r>
        <w:t xml:space="preserve">устанавливать соотношение звукового и буквенного состава, в том числе с учётом функций букв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 xml:space="preserve">, </w:t>
      </w:r>
      <w:r>
        <w:rPr>
          <w:b/>
          <w:i/>
        </w:rPr>
        <w:t>ъ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353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2E6C55" w:rsidRDefault="002E6C55">
      <w:pPr>
        <w:rPr>
          <w:sz w:val="24"/>
        </w:rPr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pStyle w:val="a3"/>
        <w:spacing w:before="68"/>
      </w:pPr>
      <w:r>
        <w:lastRenderedPageBreak/>
        <w:t>синонимы;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728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spacing w:before="1"/>
        <w:ind w:right="459" w:firstLine="18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  <w:tab w:val="left" w:pos="10549"/>
        </w:tabs>
        <w:ind w:right="268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734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 род, число, падеж; склонять в единственном числе имена существительные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432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3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  <w:tab w:val="left" w:pos="1667"/>
        </w:tabs>
        <w:ind w:right="724" w:firstLine="180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 определять грамматические признаки глаголов: форму времени, число, род (в про</w:t>
      </w:r>
      <w:r>
        <w:rPr>
          <w:spacing w:val="1"/>
          <w:sz w:val="24"/>
        </w:rPr>
        <w:t xml:space="preserve"> </w:t>
      </w:r>
      <w:r>
        <w:rPr>
          <w:sz w:val="24"/>
        </w:rPr>
        <w:t>шедшем времени); изменять глагол по временам (простые случаи), в прошедшем времени — 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родам;</w:t>
      </w:r>
      <w:r>
        <w:rPr>
          <w:spacing w:val="-26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распознавать личные местоимения (в начальной форме); использовать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spacing w:before="1"/>
        <w:ind w:left="112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599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 в слове и между словами на изученные правила; применять изученные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</w:t>
      </w:r>
      <w:r>
        <w:rPr>
          <w:rFonts w:ascii="Cambria Math" w:hAnsi="Cambria Math"/>
          <w:sz w:val="24"/>
        </w:rPr>
        <w:t>‐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сания, в том числе непроверяемые гласные и согласные (перечень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 учебника);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твёрдый знак; мягкий знак 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 со словами;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spacing w:line="271" w:lineRule="exact"/>
        <w:ind w:left="1127" w:hanging="48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145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правописания;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  <w:tab w:val="left" w:pos="9109"/>
        </w:tabs>
        <w:ind w:left="1127" w:hanging="48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  <w:r>
        <w:rPr>
          <w:sz w:val="24"/>
        </w:rPr>
        <w:tab/>
        <w:t>—</w:t>
      </w:r>
    </w:p>
    <w:p w:rsidR="002E6C55" w:rsidRDefault="000B522C">
      <w:pPr>
        <w:pStyle w:val="a3"/>
        <w:ind w:right="168"/>
      </w:pPr>
      <w:r>
        <w:t>формулировать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(услышанной)</w:t>
      </w:r>
      <w:r>
        <w:rPr>
          <w:spacing w:val="-4"/>
        </w:rPr>
        <w:t xml:space="preserve"> </w:t>
      </w:r>
      <w:r>
        <w:t>информации устно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(1—2 предложения);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(3—5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</w:p>
    <w:p w:rsidR="002E6C55" w:rsidRDefault="000B522C">
      <w:pPr>
        <w:pStyle w:val="a3"/>
        <w:spacing w:before="1"/>
        <w:ind w:right="247"/>
      </w:pPr>
      <w:r>
        <w:t>определённую тему, по наблюдениям) с соблюдением орфоэпических норм, правильной интонации;</w:t>
      </w:r>
      <w:r>
        <w:rPr>
          <w:spacing w:val="-57"/>
        </w:rPr>
        <w:t xml:space="preserve"> </w:t>
      </w:r>
      <w:r>
        <w:t>создавать небольшие устные и письменные тексты (2—4 предложения), содержащие 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отказ,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</w:t>
      </w:r>
    </w:p>
    <w:p w:rsidR="002E6C55" w:rsidRDefault="000B522C">
      <w:pPr>
        <w:ind w:left="467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513" w:firstLine="18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 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left="1127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375" w:firstLine="180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 w:rsidR="002E6C55" w:rsidRDefault="000B522C">
      <w:pPr>
        <w:pStyle w:val="a5"/>
        <w:numPr>
          <w:ilvl w:val="1"/>
          <w:numId w:val="2"/>
        </w:numPr>
        <w:tabs>
          <w:tab w:val="left" w:pos="1127"/>
          <w:tab w:val="left" w:pos="1128"/>
        </w:tabs>
        <w:ind w:right="268" w:firstLine="180"/>
        <w:rPr>
          <w:sz w:val="24"/>
        </w:rPr>
      </w:pPr>
      <w:r>
        <w:rPr>
          <w:sz w:val="24"/>
        </w:rPr>
        <w:t>объяснять своими словами значение изученных понятий, использовать изученные понятия;—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уточнять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</w:p>
    <w:p w:rsidR="002E6C55" w:rsidRDefault="002E6C55">
      <w:pPr>
        <w:rPr>
          <w:sz w:val="24"/>
        </w:rPr>
        <w:sectPr w:rsidR="002E6C55">
          <w:pgSz w:w="11900" w:h="16850"/>
          <w:pgMar w:top="220" w:right="640" w:bottom="1220" w:left="200" w:header="0" w:footer="1035" w:gutter="0"/>
          <w:cols w:space="720"/>
        </w:sectPr>
      </w:pPr>
    </w:p>
    <w:p w:rsidR="002E6C55" w:rsidRDefault="000B522C">
      <w:pPr>
        <w:pStyle w:val="11"/>
        <w:spacing w:before="60"/>
        <w:ind w:left="2690" w:right="2477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</w:p>
    <w:p w:rsidR="002E6C55" w:rsidRDefault="002E6C55">
      <w:pPr>
        <w:pStyle w:val="a3"/>
        <w:spacing w:before="6"/>
        <w:ind w:left="0"/>
        <w:rPr>
          <w:b/>
          <w:sz w:val="22"/>
        </w:rPr>
      </w:pPr>
    </w:p>
    <w:p w:rsidR="002E6C55" w:rsidRDefault="000B522C">
      <w:pPr>
        <w:spacing w:before="1" w:line="465" w:lineRule="auto"/>
        <w:ind w:left="2690" w:right="2478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2E6C55" w:rsidRDefault="002E6C55">
      <w:pPr>
        <w:pStyle w:val="a3"/>
        <w:ind w:left="0"/>
        <w:rPr>
          <w:b/>
          <w:sz w:val="20"/>
        </w:rPr>
      </w:pPr>
    </w:p>
    <w:p w:rsidR="002E6C55" w:rsidRDefault="002E6C55">
      <w:pPr>
        <w:pStyle w:val="a3"/>
        <w:spacing w:before="4"/>
        <w:ind w:left="0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43"/>
        <w:gridCol w:w="905"/>
        <w:gridCol w:w="1108"/>
        <w:gridCol w:w="1139"/>
        <w:gridCol w:w="4709"/>
        <w:gridCol w:w="1283"/>
        <w:gridCol w:w="2333"/>
      </w:tblGrid>
      <w:tr w:rsidR="002E6C55">
        <w:trPr>
          <w:trHeight w:val="335"/>
        </w:trPr>
        <w:tc>
          <w:tcPr>
            <w:tcW w:w="469" w:type="dxa"/>
            <w:vMerge w:val="restart"/>
            <w:tcBorders>
              <w:bottom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b/>
                <w:sz w:val="26"/>
              </w:rPr>
            </w:pPr>
          </w:p>
          <w:p w:rsidR="002E6C55" w:rsidRDefault="002E6C55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2E6C55" w:rsidRDefault="000B522C">
            <w:pPr>
              <w:pStyle w:val="TableParagraph"/>
              <w:ind w:left="4" w:right="2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п/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43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firstLine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52" w:type="dxa"/>
            <w:gridSpan w:val="3"/>
          </w:tcPr>
          <w:p w:rsidR="002E6C55" w:rsidRDefault="000B522C">
            <w:pPr>
              <w:pStyle w:val="TableParagraph"/>
              <w:spacing w:before="75" w:line="240" w:lineRule="exact"/>
              <w:ind w:left="7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4709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left="7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283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left="4" w:right="142" w:firstLine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     ы,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333" w:type="dxa"/>
            <w:vMerge w:val="restart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5"/>
              <w:ind w:left="5" w:firstLine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6C55">
        <w:trPr>
          <w:trHeight w:val="1086"/>
        </w:trPr>
        <w:tc>
          <w:tcPr>
            <w:tcW w:w="469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4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08" w:type="dxa"/>
            <w:tcBorders>
              <w:left w:val="single" w:sz="6" w:space="0" w:color="000000"/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4"/>
              <w:ind w:left="4" w:righ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74"/>
              <w:ind w:left="5" w:right="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09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single" w:sz="6" w:space="0" w:color="000000"/>
            </w:tcBorders>
          </w:tcPr>
          <w:p w:rsidR="002E6C55" w:rsidRDefault="002E6C55">
            <w:pPr>
              <w:rPr>
                <w:sz w:val="2"/>
                <w:szCs w:val="2"/>
              </w:rPr>
            </w:pPr>
          </w:p>
        </w:tc>
      </w:tr>
      <w:tr w:rsidR="002E6C55">
        <w:trPr>
          <w:trHeight w:val="348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43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90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9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Рассказпояснение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</w:p>
        </w:tc>
        <w:tc>
          <w:tcPr>
            <w:tcW w:w="1283" w:type="dxa"/>
            <w:tcBorders>
              <w:top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333" w:type="dxa"/>
            <w:tcBorders>
              <w:top w:val="single" w:sz="6" w:space="0" w:color="000000"/>
              <w:bottom w:val="nil"/>
            </w:tcBorders>
          </w:tcPr>
          <w:p w:rsidR="002E6C55" w:rsidRDefault="00CA7789">
            <w:pPr>
              <w:pStyle w:val="TableParagraph"/>
              <w:spacing w:before="67" w:line="261" w:lineRule="exact"/>
              <w:ind w:left="5"/>
              <w:rPr>
                <w:sz w:val="24"/>
              </w:rPr>
            </w:pPr>
            <w:hyperlink r:id="rId8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 как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</w:tr>
      <w:tr w:rsidR="002E6C55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Федерации»;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2E6C55">
        <w:trPr>
          <w:trHeight w:val="277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формулируются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274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</w:tr>
      <w:tr w:rsidR="002E6C55">
        <w:trPr>
          <w:trHeight w:val="562"/>
        </w:trPr>
        <w:tc>
          <w:tcPr>
            <w:tcW w:w="469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364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905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39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4709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128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233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</w:tr>
      <w:tr w:rsidR="002E6C55">
        <w:trPr>
          <w:trHeight w:val="338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5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2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</w:tr>
    </w:tbl>
    <w:p w:rsidR="002E6C55" w:rsidRDefault="002E6C55">
      <w:pPr>
        <w:sectPr w:rsidR="002E6C55">
          <w:footerReference w:type="default" r:id="rId9"/>
          <w:pgSz w:w="16850" w:h="11900" w:orient="landscape"/>
          <w:pgMar w:top="20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467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73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гласный/согласный,</w:t>
            </w:r>
          </w:p>
          <w:p w:rsidR="002E6C55" w:rsidRDefault="000B522C">
            <w:pPr>
              <w:pStyle w:val="TableParagraph"/>
              <w:ind w:left="4" w:right="477"/>
              <w:rPr>
                <w:sz w:val="24"/>
              </w:rPr>
            </w:pPr>
            <w:r>
              <w:rPr>
                <w:sz w:val="24"/>
              </w:rPr>
              <w:t>гласный ударный/безударный,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</w:p>
          <w:p w:rsidR="002E6C55" w:rsidRDefault="000B522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твёрдый/мягкий,</w:t>
            </w:r>
          </w:p>
          <w:p w:rsidR="002E6C55" w:rsidRDefault="000B522C">
            <w:pPr>
              <w:pStyle w:val="TableParagraph"/>
              <w:ind w:left="4" w:right="576"/>
              <w:rPr>
                <w:sz w:val="24"/>
              </w:rPr>
            </w:pPr>
            <w:r>
              <w:rPr>
                <w:sz w:val="24"/>
              </w:rPr>
              <w:t>парный/непарный,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глухой/звонкий,</w:t>
            </w:r>
          </w:p>
          <w:p w:rsidR="002E6C55" w:rsidRDefault="000B522C">
            <w:pPr>
              <w:pStyle w:val="TableParagraph"/>
              <w:ind w:left="4" w:right="739"/>
              <w:rPr>
                <w:sz w:val="24"/>
              </w:rPr>
            </w:pPr>
            <w:r>
              <w:rPr>
                <w:sz w:val="24"/>
              </w:rPr>
              <w:t>парный/непарный;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разделительных мягкого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 знаков,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 мягкого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6" w:line="237" w:lineRule="auto"/>
              <w:ind w:right="539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Упражнение: определить существенный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</w:t>
            </w:r>
            <w:r>
              <w:rPr>
                <w:rFonts w:ascii="Cambria Math" w:hAnsi="Cambria Math"/>
                <w:sz w:val="24"/>
              </w:rPr>
              <w:t>‐</w:t>
            </w:r>
          </w:p>
          <w:p w:rsidR="002E6C55" w:rsidRDefault="000B52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2E6C55" w:rsidRDefault="000B522C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Работа в парах: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6C55" w:rsidRDefault="000B522C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последующей коллективной проверкой;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 объяснением различий в звуко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ными;</w:t>
            </w:r>
          </w:p>
          <w:p w:rsidR="002E6C55" w:rsidRDefault="000B522C">
            <w:pPr>
              <w:pStyle w:val="TableParagraph"/>
              <w:spacing w:before="1"/>
              <w:ind w:right="171"/>
              <w:rPr>
                <w:sz w:val="24"/>
              </w:rPr>
            </w:pPr>
            <w:r>
              <w:rPr>
                <w:sz w:val="24"/>
              </w:rPr>
              <w:t>Самостоятельная работа по 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2E6C55" w:rsidRDefault="000B522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записывать предложенный набор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0" w:right="36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E6C55" w:rsidRDefault="000B522C">
            <w:pPr>
              <w:pStyle w:val="TableParagraph"/>
              <w:ind w:left="0" w:right="5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51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258"/>
              <w:rPr>
                <w:sz w:val="24"/>
              </w:rPr>
            </w:pPr>
            <w:r>
              <w:rPr>
                <w:sz w:val="24"/>
              </w:rPr>
              <w:t>Соотношение звукового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 состава в словах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разделительными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8"/>
              <w:ind w:right="36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 объяснением различий в звуко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ными;</w:t>
            </w:r>
          </w:p>
          <w:p w:rsidR="002E6C55" w:rsidRDefault="000B522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звуков и букв в предложенном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наборе слов, заполнение таблицы с 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колонками: количество звуков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букв, количество звуков 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букв, количество звуков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:rsidR="002E6C55" w:rsidRDefault="000B522C">
            <w:pPr>
              <w:pStyle w:val="TableParagraph"/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при</w:t>
            </w:r>
          </w:p>
          <w:p w:rsidR="002E6C55" w:rsidRDefault="000B522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выполнении задания расставить фамилии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68"/>
              <w:ind w:left="0" w:right="142"/>
              <w:rPr>
                <w:sz w:val="24"/>
              </w:rPr>
            </w:pPr>
            <w:r>
              <w:rPr>
                <w:sz w:val="24"/>
              </w:rPr>
              <w:t>Письменн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3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538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62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со 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3"/>
              <w:ind w:right="499"/>
              <w:rPr>
                <w:sz w:val="24"/>
              </w:rPr>
            </w:pPr>
            <w:r>
              <w:rPr>
                <w:sz w:val="24"/>
              </w:rPr>
              <w:t>Упражнение: определить существенный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 для класси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фикации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группах: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 наборе слов,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2E6C55" w:rsidRDefault="000B522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звуков равно количеству букв,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:rsidR="002E6C55" w:rsidRDefault="000B522C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при</w:t>
            </w:r>
          </w:p>
          <w:p w:rsidR="002E6C55" w:rsidRDefault="000B522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выполнении задания расставить фамилии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179"/>
              <w:rPr>
                <w:sz w:val="24"/>
              </w:rPr>
            </w:pP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5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38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4190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5" w:line="237" w:lineRule="auto"/>
              <w:ind w:left="4" w:right="38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3"/>
              <w:ind w:right="12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незнакомого слова?»;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</w:p>
          <w:p w:rsidR="002E6C55" w:rsidRDefault="000B522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словариков;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3"/>
              <w:ind w:left="0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0" w:right="5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71"/>
              <w:ind w:left="0" w:right="267"/>
              <w:rPr>
                <w:sz w:val="24"/>
              </w:rPr>
            </w:pPr>
            <w:hyperlink r:id="rId16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7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538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427"/>
              <w:rPr>
                <w:sz w:val="24"/>
              </w:rPr>
            </w:pPr>
            <w:r>
              <w:rPr>
                <w:sz w:val="24"/>
              </w:rPr>
              <w:t>Прямое и переносное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445"/>
              <w:rPr>
                <w:sz w:val="24"/>
              </w:rPr>
            </w:pPr>
            <w:r>
              <w:rPr>
                <w:sz w:val="24"/>
              </w:rPr>
              <w:t>Учебный диалог «Как можно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незнакомого слова?»;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 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E6C55" w:rsidRDefault="000B522C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развитие умения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значении;</w:t>
            </w:r>
          </w:p>
          <w:p w:rsidR="002E6C55" w:rsidRDefault="000B522C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22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1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1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139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3" w:line="237" w:lineRule="auto"/>
              <w:ind w:right="14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E6C55" w:rsidRDefault="000B522C">
            <w:pPr>
              <w:pStyle w:val="TableParagraph"/>
              <w:spacing w:before="1"/>
              <w:ind w:right="1186"/>
              <w:rPr>
                <w:sz w:val="24"/>
              </w:rPr>
            </w:pPr>
            <w:r>
              <w:rPr>
                <w:sz w:val="24"/>
              </w:rPr>
              <w:t>употребления?»,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6C55" w:rsidRDefault="000B522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информацией в учебнике;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синонимами;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3" w:line="237" w:lineRule="auto"/>
              <w:ind w:left="0" w:right="8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71"/>
              <w:ind w:left="0" w:right="267"/>
              <w:rPr>
                <w:sz w:val="24"/>
              </w:rPr>
            </w:pPr>
            <w:hyperlink r:id="rId2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E6C55">
        <w:trPr>
          <w:trHeight w:val="337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7371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593"/>
              <w:rPr>
                <w:sz w:val="24"/>
              </w:rPr>
            </w:pPr>
            <w:r>
              <w:rPr>
                <w:sz w:val="24"/>
              </w:rPr>
              <w:t>Повторение: корень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 часть 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(родственные)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2E6C55" w:rsidRDefault="000B522C">
            <w:pPr>
              <w:pStyle w:val="TableParagraph"/>
              <w:ind w:left="4" w:right="-10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  <w:p w:rsidR="002E6C55" w:rsidRDefault="000B522C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однокоренных слов и синонимов,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однокоренных слов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корнями;</w:t>
            </w:r>
          </w:p>
          <w:p w:rsidR="002E6C55" w:rsidRDefault="000B522C">
            <w:pPr>
              <w:pStyle w:val="TableParagraph"/>
              <w:ind w:left="4" w:right="247"/>
              <w:rPr>
                <w:sz w:val="24"/>
              </w:rPr>
            </w:pPr>
            <w:r>
              <w:rPr>
                <w:sz w:val="24"/>
              </w:rPr>
              <w:t>выделение в словах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169"/>
              <w:rPr>
                <w:sz w:val="24"/>
              </w:rPr>
            </w:pPr>
            <w:r>
              <w:rPr>
                <w:sz w:val="24"/>
              </w:rPr>
              <w:t>Учебный диалог «Чем похожи 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2E6C55" w:rsidRDefault="000B522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различаются? Как найти корень слова?»;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группами родственных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для каждой группы слова,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можно объяснить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слов;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предложенных словах с опорой на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корня;</w:t>
            </w:r>
          </w:p>
          <w:p w:rsidR="002E6C55" w:rsidRDefault="000B522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 в группы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 слов с омонимичными корнями;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построению схемы, отражающей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родственных слов и форм одного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 состав слова (обсудить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передачи на схеме идеи о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совпадении значения у форм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сходстве основного значения, но не 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тождественности значения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 различие только в окончаниях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слов и различия в составе слова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 — появление приставок,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суффиксов);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2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  <w:tc>
          <w:tcPr>
            <w:tcW w:w="2336" w:type="dxa"/>
          </w:tcPr>
          <w:p w:rsidR="002E6C55" w:rsidRDefault="002E6C5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2E6C55" w:rsidRDefault="00CA7789">
            <w:pPr>
              <w:pStyle w:val="TableParagraph"/>
              <w:ind w:left="0" w:right="267"/>
              <w:rPr>
                <w:sz w:val="24"/>
              </w:rPr>
            </w:pPr>
            <w:hyperlink r:id="rId2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77"/>
              <w:ind w:left="0" w:right="239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3">
              <w:r>
                <w:rPr>
                  <w:sz w:val="24"/>
                </w:rPr>
                <w:t>http://interneturok.r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u/Видеоуроки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2E6C55" w:rsidRDefault="000B522C">
            <w:pPr>
              <w:pStyle w:val="TableParagraph"/>
              <w:spacing w:before="1"/>
              <w:ind w:left="0" w:right="108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206"/>
        <w:gridCol w:w="1284"/>
        <w:gridCol w:w="2336"/>
      </w:tblGrid>
      <w:tr w:rsidR="002E6C55">
        <w:trPr>
          <w:trHeight w:val="553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326"/>
              <w:rPr>
                <w:sz w:val="24"/>
              </w:rPr>
            </w:pPr>
            <w:r>
              <w:rPr>
                <w:sz w:val="24"/>
              </w:rPr>
              <w:t>Однокоренные слова 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 слова. Корень,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E6C55" w:rsidRDefault="000B522C">
            <w:pPr>
              <w:pStyle w:val="TableParagraph"/>
              <w:spacing w:before="24" w:line="237" w:lineRule="auto"/>
              <w:ind w:left="4" w:right="1614"/>
              <w:rPr>
                <w:sz w:val="24"/>
              </w:rPr>
            </w:pPr>
            <w:r>
              <w:rPr>
                <w:sz w:val="24"/>
              </w:rPr>
              <w:t>Нулевое окончание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  <w:gridSpan w:val="2"/>
          </w:tcPr>
          <w:p w:rsidR="002E6C55" w:rsidRDefault="000B522C">
            <w:pPr>
              <w:pStyle w:val="TableParagraph"/>
              <w:spacing w:before="71"/>
              <w:ind w:right="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поиск в нём слов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приставками/суффиксами;</w:t>
            </w:r>
          </w:p>
          <w:p w:rsidR="002E6C55" w:rsidRDefault="000B522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Совместное построение алгоритма 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составу; Тренинг в разборе слов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 в соответствии с отрабаты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 корректировка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 ошибок при выделении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 окончания, приставки, суффикса;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слов;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1" w:righ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1" w:right="266"/>
              <w:rPr>
                <w:sz w:val="24"/>
              </w:rPr>
            </w:pPr>
            <w:hyperlink r:id="rId2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435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338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77" w:type="dxa"/>
            <w:gridSpan w:val="6"/>
            <w:tcBorders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226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E6C55" w:rsidRDefault="000B522C">
            <w:pPr>
              <w:pStyle w:val="TableParagraph"/>
              <w:spacing w:before="19"/>
              <w:ind w:left="4" w:right="59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18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 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речи?»;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по результатам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«Части речи», по горизонтали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строках таблицы отражены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параметры:«Значение»,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«Вопросы»,</w:t>
            </w:r>
          </w:p>
          <w:p w:rsidR="002E6C55" w:rsidRDefault="000B522C">
            <w:pPr>
              <w:pStyle w:val="TableParagraph"/>
              <w:spacing w:line="276" w:lineRule="exact"/>
              <w:ind w:right="228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изменяются»,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изменяются»;</w:t>
            </w:r>
          </w:p>
        </w:tc>
        <w:tc>
          <w:tcPr>
            <w:tcW w:w="1490" w:type="dxa"/>
            <w:gridSpan w:val="2"/>
          </w:tcPr>
          <w:p w:rsidR="002E6C55" w:rsidRDefault="000B522C">
            <w:pPr>
              <w:pStyle w:val="TableParagraph"/>
              <w:spacing w:before="71"/>
              <w:ind w:left="1" w:right="1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line="276" w:lineRule="exact"/>
              <w:ind w:left="1" w:right="7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1" w:right="266"/>
              <w:rPr>
                <w:sz w:val="24"/>
              </w:rPr>
            </w:pPr>
            <w:hyperlink r:id="rId25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  <w:p w:rsidR="002E6C55" w:rsidRDefault="000B522C">
            <w:pPr>
              <w:pStyle w:val="TableParagraph"/>
              <w:spacing w:line="270" w:lineRule="atLeast"/>
              <w:ind w:left="1" w:right="551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2E6C55" w:rsidRDefault="002E6C55">
      <w:pPr>
        <w:spacing w:line="270" w:lineRule="atLeast"/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225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107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5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2E6C55" w:rsidRDefault="000B522C">
            <w:pPr>
              <w:pStyle w:val="TableParagraph"/>
              <w:spacing w:before="1"/>
              <w:ind w:right="7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</w:p>
          <w:p w:rsidR="002E6C55" w:rsidRDefault="000B522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определённому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число);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335" w:type="dxa"/>
          </w:tcPr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6">
              <w:r>
                <w:rPr>
                  <w:sz w:val="24"/>
                </w:rPr>
                <w:t>http://interneturok.ru/</w:t>
              </w:r>
            </w:hyperlink>
          </w:p>
        </w:tc>
      </w:tr>
      <w:tr w:rsidR="002E6C55">
        <w:trPr>
          <w:trHeight w:val="211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382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543"/>
              <w:rPr>
                <w:sz w:val="24"/>
              </w:rPr>
            </w:pPr>
            <w:r>
              <w:rPr>
                <w:sz w:val="24"/>
              </w:rPr>
              <w:t>Работа в парах: нахождение у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признака,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эти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группу;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spacing w:before="1"/>
              <w:ind w:left="1" w:right="16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27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434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339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39"/>
              <w:rPr>
                <w:sz w:val="24"/>
              </w:rPr>
            </w:pPr>
            <w:r>
              <w:rPr>
                <w:sz w:val="24"/>
              </w:rPr>
              <w:t>Падеж имён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падежа,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 Изменение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падежам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(склонение)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3"/>
              <w:ind w:right="622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суще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ствительных, соотнесение 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 с информаци ей в учебнике;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2E6C55" w:rsidRDefault="000B522C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объединяет эти 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  <w:p w:rsidR="002E6C55" w:rsidRDefault="000B522C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указанному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-1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2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line="270" w:lineRule="atLeast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2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</w:tbl>
    <w:p w:rsidR="002E6C55" w:rsidRDefault="002E6C55">
      <w:pPr>
        <w:spacing w:line="270" w:lineRule="atLeast"/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119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117"/>
              <w:rPr>
                <w:sz w:val="24"/>
              </w:rPr>
            </w:pPr>
            <w:r>
              <w:rPr>
                <w:sz w:val="24"/>
              </w:rPr>
              <w:t>Имена существительные 1, 2, 3-го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6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признака,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эти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ем«Оценочно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65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107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368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ряду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такого слова, 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какому-то</w:t>
            </w:r>
          </w:p>
          <w:p w:rsidR="002E6C55" w:rsidRDefault="000B522C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грамматическому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остальных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65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ем«Оценочно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3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543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5.7.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744"/>
              <w:rPr>
                <w:sz w:val="24"/>
              </w:rPr>
            </w:pPr>
            <w:r>
              <w:rPr>
                <w:sz w:val="24"/>
              </w:rPr>
              <w:t>Имя прилагательное: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68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 с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</w:p>
          <w:p w:rsidR="002E6C55" w:rsidRDefault="000B522C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формулирование вывода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наблюдения,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2E6C55" w:rsidRDefault="000B522C">
            <w:pPr>
              <w:pStyle w:val="TableParagraph"/>
              <w:ind w:right="1124"/>
              <w:rPr>
                <w:sz w:val="24"/>
              </w:rPr>
            </w:pP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1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-1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5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374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3"/>
              <w:ind w:left="4" w:right="420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 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на </w:t>
            </w:r>
            <w:r>
              <w:rPr>
                <w:b/>
                <w:sz w:val="24"/>
              </w:rPr>
              <w:t>-ий, -ов,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</w:t>
            </w:r>
            <w:r>
              <w:rPr>
                <w:sz w:val="24"/>
              </w:rPr>
              <w:t>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суще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ствительных, соотнесение 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 с информаци ей в учебнике;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2E6C55" w:rsidRDefault="000B522C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объединяет эти 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</w:p>
          <w:p w:rsidR="002E6C55" w:rsidRDefault="000B522C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Наблюдение за соотнесением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существительного,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по результатам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собственных выводов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3"/>
              <w:ind w:left="1" w:right="4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ем«Оценочно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E6C55" w:rsidRDefault="000B522C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71"/>
              <w:ind w:left="1" w:right="265"/>
              <w:rPr>
                <w:sz w:val="24"/>
              </w:rPr>
            </w:pPr>
            <w:hyperlink r:id="rId36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7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96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5.9.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68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 с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</w:p>
          <w:p w:rsidR="002E6C55" w:rsidRDefault="000B522C">
            <w:pPr>
              <w:pStyle w:val="TableParagraph"/>
              <w:spacing w:before="1"/>
              <w:ind w:right="441"/>
              <w:rPr>
                <w:sz w:val="24"/>
              </w:rPr>
            </w:pPr>
            <w:r>
              <w:rPr>
                <w:sz w:val="24"/>
              </w:rPr>
              <w:t>формулирование вывода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наблюдения,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2E6C55" w:rsidRDefault="000B522C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68"/>
              <w:ind w:left="1" w:right="1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2E6C55" w:rsidRDefault="000B522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E6C55" w:rsidRDefault="000B522C">
            <w:pPr>
              <w:pStyle w:val="TableParagraph"/>
              <w:ind w:left="1" w:right="-1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3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3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942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5.10</w:t>
            </w:r>
          </w:p>
          <w:p w:rsidR="002E6C55" w:rsidRDefault="000B522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3"/>
              <w:ind w:left="4" w:right="144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3"/>
              <w:ind w:right="6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3"/>
              <w:ind w:left="1" w:right="1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71"/>
              <w:ind w:left="1" w:right="265"/>
              <w:rPr>
                <w:sz w:val="24"/>
              </w:rPr>
            </w:pPr>
            <w:hyperlink r:id="rId40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1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51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5.11</w:t>
            </w:r>
          </w:p>
          <w:p w:rsidR="002E6C55" w:rsidRDefault="000B522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15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E6C55" w:rsidRDefault="000B522C">
            <w:pPr>
              <w:pStyle w:val="TableParagraph"/>
              <w:spacing w:before="22"/>
              <w:ind w:left="4" w:right="615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для 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неоправданных повторов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62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2E6C55" w:rsidRDefault="000B522C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Практическая работа: корректировка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заключающаяся в 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 в 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местоимениями;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группах: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</w:p>
          <w:p w:rsidR="002E6C55" w:rsidRDefault="000B522C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неудачным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2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3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390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5.12</w:t>
            </w:r>
          </w:p>
          <w:p w:rsidR="002E6C55" w:rsidRDefault="000B522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0" w:line="237" w:lineRule="auto"/>
              <w:ind w:left="4" w:right="110"/>
              <w:rPr>
                <w:sz w:val="24"/>
              </w:rPr>
            </w:pPr>
            <w:r>
              <w:rPr>
                <w:sz w:val="24"/>
              </w:rPr>
              <w:t>Глагол: общее значение,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68"/>
              <w:ind w:right="350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</w:p>
          <w:p w:rsidR="002E6C55" w:rsidRDefault="000B522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формулирование выводов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наблюдений,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выводов с информацией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0" w:line="237" w:lineRule="auto"/>
              <w:ind w:left="1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4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5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2E6C55">
        <w:trPr>
          <w:trHeight w:val="4951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5.13</w:t>
            </w:r>
          </w:p>
          <w:p w:rsidR="002E6C55" w:rsidRDefault="000B522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350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</w:p>
          <w:p w:rsidR="002E6C55" w:rsidRDefault="000B522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формулирование выводов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наблюдений,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выводов с информацией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1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6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7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682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5.14</w:t>
            </w:r>
          </w:p>
          <w:p w:rsidR="002E6C55" w:rsidRDefault="000B522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204"/>
              <w:rPr>
                <w:sz w:val="24"/>
              </w:rPr>
            </w:pPr>
            <w:r>
              <w:rPr>
                <w:sz w:val="24"/>
              </w:rPr>
              <w:t>Настоящее,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2E6C55" w:rsidRDefault="000B522C">
            <w:pPr>
              <w:pStyle w:val="TableParagraph"/>
              <w:spacing w:before="71"/>
              <w:ind w:right="350"/>
              <w:rPr>
                <w:sz w:val="24"/>
              </w:rPr>
            </w:pPr>
            <w:r>
              <w:rPr>
                <w:sz w:val="24"/>
              </w:rPr>
              <w:t>Наблюдение за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</w:p>
          <w:p w:rsidR="002E6C55" w:rsidRDefault="000B522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формулирование выводов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наблюдений,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выводов с информацией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2E6C55" w:rsidRDefault="000B522C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Творческая работа: трансформировать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изменяя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</w:p>
        </w:tc>
        <w:tc>
          <w:tcPr>
            <w:tcW w:w="1490" w:type="dxa"/>
          </w:tcPr>
          <w:p w:rsidR="002E6C55" w:rsidRDefault="000B522C">
            <w:pPr>
              <w:pStyle w:val="TableParagraph"/>
              <w:spacing w:before="71"/>
              <w:ind w:left="1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335" w:type="dxa"/>
          </w:tcPr>
          <w:p w:rsidR="002E6C55" w:rsidRDefault="00CA7789">
            <w:pPr>
              <w:pStyle w:val="TableParagraph"/>
              <w:spacing w:before="68"/>
              <w:ind w:left="1" w:right="265"/>
              <w:rPr>
                <w:sz w:val="24"/>
              </w:rPr>
            </w:pPr>
            <w:hyperlink r:id="rId48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left="1" w:right="51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49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206"/>
        <w:gridCol w:w="1284"/>
        <w:gridCol w:w="2336"/>
      </w:tblGrid>
      <w:tr w:rsidR="002E6C55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5.15</w:t>
            </w:r>
          </w:p>
        </w:tc>
        <w:tc>
          <w:tcPr>
            <w:tcW w:w="364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68"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2336" w:type="dxa"/>
            <w:tcBorders>
              <w:bottom w:val="nil"/>
            </w:tcBorders>
          </w:tcPr>
          <w:p w:rsidR="002E6C55" w:rsidRDefault="00CA7789">
            <w:pPr>
              <w:pStyle w:val="TableParagraph"/>
              <w:spacing w:before="68" w:line="261" w:lineRule="exact"/>
              <w:ind w:left="1"/>
              <w:rPr>
                <w:sz w:val="24"/>
              </w:rPr>
            </w:pPr>
            <w:hyperlink r:id="rId50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изученных);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"Яндекс.Учебник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 w:right="-15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признаков;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взаимоконтро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4.</w:t>
            </w:r>
            <w:hyperlink r:id="rId51">
              <w:r>
                <w:rPr>
                  <w:sz w:val="24"/>
                </w:rPr>
                <w:t>http://interneturok.ru/</w:t>
              </w:r>
            </w:hyperlink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Видеоуроки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2E6C55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</w:tr>
      <w:tr w:rsidR="002E6C55">
        <w:trPr>
          <w:trHeight w:val="296"/>
        </w:trPr>
        <w:tc>
          <w:tcPr>
            <w:tcW w:w="468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364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140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4503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364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2336" w:type="dxa"/>
            <w:tcBorders>
              <w:bottom w:val="nil"/>
            </w:tcBorders>
          </w:tcPr>
          <w:p w:rsidR="002E6C55" w:rsidRDefault="00CA7789">
            <w:pPr>
              <w:pStyle w:val="TableParagraph"/>
              <w:spacing w:before="68" w:line="262" w:lineRule="exact"/>
              <w:ind w:left="1"/>
              <w:rPr>
                <w:sz w:val="24"/>
              </w:rPr>
            </w:pPr>
            <w:hyperlink r:id="rId52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371"/>
        </w:trPr>
        <w:tc>
          <w:tcPr>
            <w:tcW w:w="468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ль и</w:t>
            </w:r>
          </w:p>
        </w:tc>
        <w:tc>
          <w:tcPr>
            <w:tcW w:w="2336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E6C55">
        <w:trPr>
          <w:trHeight w:val="337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577" w:type="dxa"/>
            <w:gridSpan w:val="6"/>
            <w:tcBorders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64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9" w:type="dxa"/>
            <w:gridSpan w:val="2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</w:tc>
        <w:tc>
          <w:tcPr>
            <w:tcW w:w="1284" w:type="dxa"/>
            <w:tcBorders>
              <w:bottom w:val="nil"/>
            </w:tcBorders>
          </w:tcPr>
          <w:p w:rsidR="002E6C55" w:rsidRDefault="000B522C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336" w:type="dxa"/>
            <w:tcBorders>
              <w:bottom w:val="nil"/>
            </w:tcBorders>
          </w:tcPr>
          <w:p w:rsidR="002E6C55" w:rsidRDefault="00CA7789">
            <w:pPr>
              <w:pStyle w:val="TableParagraph"/>
              <w:spacing w:before="68" w:line="262" w:lineRule="exact"/>
              <w:ind w:left="1"/>
              <w:rPr>
                <w:sz w:val="24"/>
              </w:rPr>
            </w:pPr>
            <w:hyperlink r:id="rId53">
              <w:r w:rsidR="000B522C">
                <w:rPr>
                  <w:sz w:val="24"/>
                </w:rPr>
                <w:t>http://school-</w:t>
              </w:r>
            </w:hyperlink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(синтаксических)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Письменн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(синтаксический)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"Яндекс.Учебник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(синтаксических)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Контрольн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Цифровых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предложении;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4.</w:t>
            </w:r>
            <w:hyperlink r:id="rId54">
              <w:r>
                <w:rPr>
                  <w:sz w:val="24"/>
                </w:rPr>
                <w:t>http://interneturok.ru/</w:t>
              </w:r>
            </w:hyperlink>
          </w:p>
        </w:tc>
      </w:tr>
      <w:tr w:rsidR="002E6C55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Видеоуроки по</w:t>
            </w:r>
          </w:p>
        </w:tc>
      </w:tr>
      <w:tr w:rsidR="002E6C55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2E6C55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2E6C55" w:rsidRDefault="002E6C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E6C55" w:rsidRDefault="000B522C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</w:tr>
      <w:tr w:rsidR="002E6C55">
        <w:trPr>
          <w:trHeight w:val="498"/>
        </w:trPr>
        <w:tc>
          <w:tcPr>
            <w:tcW w:w="468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9" w:type="dxa"/>
            <w:gridSpan w:val="2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E6C55" w:rsidRDefault="000B522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spacing w:line="272" w:lineRule="exact"/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422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322"/>
              <w:rPr>
                <w:sz w:val="24"/>
              </w:rPr>
            </w:pPr>
            <w:r>
              <w:rPr>
                <w:sz w:val="24"/>
              </w:rPr>
              <w:t>Главные члены предложения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сказуемое.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8"/>
              <w:ind w:right="297"/>
              <w:rPr>
                <w:sz w:val="24"/>
              </w:rPr>
            </w:pPr>
            <w:r>
              <w:rPr>
                <w:sz w:val="24"/>
              </w:rPr>
              <w:t>Совместное составление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главных членов 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сказуемых;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68"/>
              <w:ind w:left="0" w:right="1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spacing w:before="1"/>
              <w:ind w:left="0" w:right="179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55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56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251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2E6C55" w:rsidRDefault="000B522C">
            <w:pPr>
              <w:pStyle w:val="TableParagraph"/>
              <w:ind w:left="4" w:right="613"/>
              <w:rPr>
                <w:sz w:val="24"/>
              </w:rPr>
            </w:pPr>
            <w:r>
              <w:rPr>
                <w:sz w:val="24"/>
              </w:rPr>
              <w:t>предложения (без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115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характеристиками;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:rsidR="002E6C55" w:rsidRDefault="000B522C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предложений и их характеристик (цель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окраска);</w:t>
            </w:r>
          </w:p>
          <w:p w:rsidR="002E6C55" w:rsidRDefault="000B522C">
            <w:pPr>
              <w:pStyle w:val="TableParagraph"/>
              <w:ind w:right="14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2E6C55" w:rsidRDefault="000B522C">
            <w:pPr>
              <w:pStyle w:val="TableParagraph"/>
              <w:ind w:left="0" w:right="2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57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58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2E6C55">
        <w:trPr>
          <w:trHeight w:val="480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68"/>
              <w:ind w:left="4" w:right="7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68"/>
              <w:ind w:right="1503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2E6C55" w:rsidRDefault="000B522C">
            <w:pPr>
              <w:pStyle w:val="TableParagraph"/>
              <w:spacing w:before="1"/>
              <w:ind w:right="14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68"/>
              <w:ind w:left="0" w:right="45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59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60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25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644" w:type="dxa"/>
          </w:tcPr>
          <w:p w:rsidR="002E6C55" w:rsidRDefault="000B522C">
            <w:pPr>
              <w:pStyle w:val="TableParagraph"/>
              <w:spacing w:before="71"/>
              <w:ind w:left="4" w:right="555"/>
              <w:rPr>
                <w:sz w:val="24"/>
              </w:rPr>
            </w:pPr>
            <w:r>
              <w:rPr>
                <w:sz w:val="24"/>
              </w:rPr>
              <w:t>Наблюдение за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союзов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2E6C55" w:rsidRDefault="000B522C">
            <w:pPr>
              <w:pStyle w:val="TableParagraph"/>
              <w:spacing w:before="71"/>
              <w:ind w:right="523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в тексте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членами;</w:t>
            </w:r>
          </w:p>
          <w:p w:rsidR="002E6C55" w:rsidRDefault="000B522C">
            <w:pPr>
              <w:pStyle w:val="TableParagraph"/>
              <w:ind w:right="1156"/>
              <w:rPr>
                <w:sz w:val="24"/>
              </w:rPr>
            </w:pPr>
            <w:r>
              <w:rPr>
                <w:sz w:val="24"/>
              </w:rPr>
              <w:t>Работа в парах: продолжение ряда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членами;</w:t>
            </w:r>
          </w:p>
        </w:tc>
        <w:tc>
          <w:tcPr>
            <w:tcW w:w="1284" w:type="dxa"/>
          </w:tcPr>
          <w:p w:rsidR="002E6C55" w:rsidRDefault="000B522C">
            <w:pPr>
              <w:pStyle w:val="TableParagraph"/>
              <w:spacing w:before="71"/>
              <w:ind w:left="0" w:right="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2E6C55" w:rsidRDefault="000B522C">
            <w:pPr>
              <w:pStyle w:val="TableParagraph"/>
              <w:ind w:left="0" w:right="2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336" w:type="dxa"/>
          </w:tcPr>
          <w:p w:rsidR="002E6C55" w:rsidRDefault="00CA7789">
            <w:pPr>
              <w:pStyle w:val="TableParagraph"/>
              <w:spacing w:before="68"/>
              <w:ind w:left="0" w:right="267"/>
              <w:rPr>
                <w:sz w:val="24"/>
              </w:rPr>
            </w:pPr>
            <w:hyperlink r:id="rId61">
              <w:r w:rsidR="000B522C">
                <w:rPr>
                  <w:sz w:val="24"/>
                </w:rPr>
                <w:t>http://school-</w:t>
              </w:r>
            </w:hyperlink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Учебная платформа</w:t>
            </w:r>
            <w:r w:rsidR="000B522C">
              <w:rPr>
                <w:spacing w:val="-58"/>
                <w:sz w:val="24"/>
              </w:rPr>
              <w:t xml:space="preserve"> </w:t>
            </w:r>
            <w:r w:rsidR="000B522C">
              <w:rPr>
                <w:sz w:val="24"/>
              </w:rPr>
              <w:t>"Яндекс.Учебник</w:t>
            </w:r>
            <w:r w:rsidR="000B522C">
              <w:rPr>
                <w:spacing w:val="1"/>
                <w:sz w:val="24"/>
              </w:rPr>
              <w:t xml:space="preserve"> </w:t>
            </w:r>
            <w:r w:rsidR="000B522C"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spacing w:before="1"/>
              <w:ind w:left="0" w:right="53"/>
              <w:rPr>
                <w:sz w:val="24"/>
              </w:rPr>
            </w:pPr>
            <w:r>
              <w:rPr>
                <w:sz w:val="24"/>
              </w:rPr>
              <w:t>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hyperlink r:id="rId62">
              <w:r>
                <w:rPr>
                  <w:sz w:val="24"/>
                </w:rPr>
                <w:t>http://interneturok.ru/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75"/>
        </w:trPr>
        <w:tc>
          <w:tcPr>
            <w:tcW w:w="4112" w:type="dxa"/>
            <w:gridSpan w:val="2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4335"/>
        </w:trPr>
        <w:tc>
          <w:tcPr>
            <w:tcW w:w="468" w:type="dxa"/>
          </w:tcPr>
          <w:p w:rsidR="002E6C55" w:rsidRDefault="002E6C5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E6C55" w:rsidRDefault="000B522C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445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«Как планировать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по решению орфографической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2E6C55" w:rsidRDefault="000B522C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актуализация последовательности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парах: группировка слов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</w:p>
          <w:p w:rsidR="002E6C55" w:rsidRDefault="000B522C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орфографических ошибок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на их количество и без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указания);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5" w:right="167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before="1"/>
              <w:ind w:left="5" w:right="189"/>
              <w:rPr>
                <w:sz w:val="24"/>
              </w:rPr>
            </w:pP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63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64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296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 w:right="319"/>
              <w:rPr>
                <w:sz w:val="24"/>
              </w:rPr>
            </w:pPr>
            <w:r>
              <w:rPr>
                <w:sz w:val="24"/>
              </w:rPr>
              <w:t>Формирование 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зоркости: 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 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0" w:line="237" w:lineRule="auto"/>
              <w:ind w:right="714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Упражнение на развитие контроля: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орфографических ошибок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на их количество и без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указания); Оценивание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</w:t>
            </w:r>
            <w:r>
              <w:rPr>
                <w:rFonts w:ascii="Cambria Math" w:hAnsi="Cambria Math"/>
                <w:sz w:val="24"/>
              </w:rPr>
              <w:t>‐</w:t>
            </w:r>
          </w:p>
          <w:p w:rsidR="002E6C55" w:rsidRDefault="000B522C">
            <w:pPr>
              <w:pStyle w:val="TableParagraph"/>
              <w:spacing w:before="5"/>
              <w:ind w:right="357"/>
              <w:rPr>
                <w:sz w:val="24"/>
              </w:rPr>
            </w:pPr>
            <w:r>
              <w:rPr>
                <w:sz w:val="24"/>
              </w:rPr>
              <w:t>фической задачи, корректировка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2E6C55" w:rsidRDefault="000B522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действий для преодоления ошибок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 текстов и записи под диктовку;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при выборе 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64"/>
              <w:rPr>
                <w:sz w:val="24"/>
              </w:rPr>
            </w:pP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5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5" w:right="-7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hyperlink r:id="rId65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spacing w:before="1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66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23"/>
        <w:gridCol w:w="525"/>
        <w:gridCol w:w="513"/>
        <w:gridCol w:w="707"/>
        <w:gridCol w:w="4961"/>
        <w:gridCol w:w="1276"/>
        <w:gridCol w:w="3541"/>
      </w:tblGrid>
      <w:tr w:rsidR="002E6C55">
        <w:trPr>
          <w:trHeight w:val="4816"/>
        </w:trPr>
        <w:tc>
          <w:tcPr>
            <w:tcW w:w="469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7.3.</w:t>
            </w:r>
          </w:p>
        </w:tc>
        <w:tc>
          <w:tcPr>
            <w:tcW w:w="4023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right="47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E6C55" w:rsidRDefault="000B522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определения (уточнения)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предложенных текстов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right="184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словарика трудных слов (тех,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удаётся сразу запомнить,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которых регулярно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2E6C55" w:rsidRDefault="000B522C">
            <w:pPr>
              <w:pStyle w:val="TableParagraph"/>
              <w:spacing w:before="1"/>
              <w:ind w:right="38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дополнительных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 уточнение написания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орфографическому словарю (в том числе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носителе);</w:t>
            </w:r>
          </w:p>
          <w:p w:rsidR="002E6C55" w:rsidRDefault="000B522C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Проектное задание: создание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 с максимальным 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включённых в них слов с 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орфограммой;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7" w:right="127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1" w:type="dxa"/>
            <w:tcBorders>
              <w:bottom w:val="single" w:sz="6" w:space="0" w:color="000000"/>
            </w:tcBorders>
          </w:tcPr>
          <w:p w:rsidR="002E6C55" w:rsidRDefault="00CA7789">
            <w:pPr>
              <w:pStyle w:val="TableParagraph"/>
              <w:spacing w:before="68"/>
              <w:ind w:left="5" w:right="423"/>
              <w:rPr>
                <w:sz w:val="24"/>
              </w:rPr>
            </w:pPr>
            <w:hyperlink r:id="rId67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left="5" w:right="1715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left="5" w:right="21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68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5380"/>
        </w:trPr>
        <w:tc>
          <w:tcPr>
            <w:tcW w:w="469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023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right="119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существительных;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безударные гласные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наблюдения);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раздельное написание предлогов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местоимениями;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1194" w:firstLine="0"/>
              <w:rPr>
                <w:sz w:val="24"/>
              </w:rPr>
            </w:pPr>
            <w:r>
              <w:rPr>
                <w:sz w:val="24"/>
              </w:rPr>
              <w:t>непроверяемые гласные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 учебника);</w:t>
            </w:r>
          </w:p>
          <w:p w:rsidR="002E6C55" w:rsidRDefault="000B522C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25" w:type="dxa"/>
            <w:tcBorders>
              <w:top w:val="single" w:sz="6" w:space="0" w:color="000000"/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right="623"/>
              <w:rPr>
                <w:sz w:val="24"/>
              </w:rPr>
            </w:pPr>
            <w:r>
              <w:rPr>
                <w:sz w:val="24"/>
              </w:rPr>
              <w:t>Работа в парах: группировка слов по 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</w:p>
          <w:p w:rsidR="002E6C55" w:rsidRDefault="000B522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Работа в группах: группировка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которых можно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правилами, и слов,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изученными правилами объяснить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нельзя;</w:t>
            </w:r>
          </w:p>
          <w:p w:rsidR="002E6C55" w:rsidRDefault="000B522C">
            <w:pPr>
              <w:pStyle w:val="TableParagraph"/>
              <w:spacing w:before="1"/>
              <w:ind w:right="286"/>
              <w:rPr>
                <w:sz w:val="24"/>
              </w:rPr>
            </w:pPr>
            <w:r>
              <w:rPr>
                <w:sz w:val="24"/>
              </w:rPr>
              <w:t>Комментированное выполнение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на наличие в нём слов с определённой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орфограммой;</w:t>
            </w:r>
          </w:p>
          <w:p w:rsidR="002E6C55" w:rsidRDefault="000B522C">
            <w:pPr>
              <w:pStyle w:val="TableParagraph"/>
              <w:spacing w:before="2" w:line="237" w:lineRule="auto"/>
              <w:ind w:right="692"/>
              <w:rPr>
                <w:sz w:val="24"/>
              </w:rPr>
            </w:pPr>
            <w:r>
              <w:rPr>
                <w:sz w:val="24"/>
              </w:rPr>
              <w:t>Оценивание собственного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орфогра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фической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E6C55" w:rsidRDefault="000B522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списывании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диктовку;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2E6C55" w:rsidRDefault="000B522C">
            <w:pPr>
              <w:pStyle w:val="TableParagraph"/>
              <w:spacing w:before="67"/>
              <w:ind w:left="7" w:righ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2E6C55" w:rsidRDefault="000B522C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E6C55" w:rsidRDefault="000B522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ind w:left="7" w:right="8"/>
              <w:rPr>
                <w:sz w:val="24"/>
              </w:rPr>
            </w:pPr>
            <w:r>
              <w:rPr>
                <w:sz w:val="24"/>
              </w:rPr>
              <w:t>Тестирован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</w:p>
        </w:tc>
        <w:tc>
          <w:tcPr>
            <w:tcW w:w="3541" w:type="dxa"/>
            <w:tcBorders>
              <w:top w:val="single" w:sz="6" w:space="0" w:color="000000"/>
            </w:tcBorders>
          </w:tcPr>
          <w:p w:rsidR="002E6C55" w:rsidRDefault="00CA7789">
            <w:pPr>
              <w:pStyle w:val="TableParagraph"/>
              <w:spacing w:before="67"/>
              <w:ind w:left="5" w:right="423"/>
              <w:rPr>
                <w:sz w:val="24"/>
              </w:rPr>
            </w:pPr>
            <w:hyperlink r:id="rId69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left="5" w:right="1715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0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38"/>
        </w:trPr>
        <w:tc>
          <w:tcPr>
            <w:tcW w:w="4491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002" w:type="dxa"/>
            <w:gridSpan w:val="5"/>
            <w:tcBorders>
              <w:top w:val="nil"/>
              <w:left w:val="single" w:sz="6" w:space="0" w:color="000000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3314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48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:rsidR="002E6C55" w:rsidRDefault="000B522C">
            <w:pPr>
              <w:pStyle w:val="TableParagraph"/>
              <w:ind w:left="4" w:right="456"/>
              <w:rPr>
                <w:sz w:val="24"/>
              </w:rPr>
            </w:pPr>
            <w:r>
              <w:rPr>
                <w:sz w:val="24"/>
              </w:rPr>
              <w:t>приглашение, просьба, извинение,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577"/>
              <w:rPr>
                <w:sz w:val="24"/>
              </w:rPr>
            </w:pPr>
            <w:r>
              <w:rPr>
                <w:sz w:val="24"/>
              </w:rPr>
              <w:t>Творческие работы: создание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норм 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устных и письменных 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2E6C55" w:rsidRDefault="000B522C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приглашение/просьбу/извинение/благодарно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1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spacing w:before="1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2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276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 w:right="336"/>
              <w:jc w:val="both"/>
              <w:rPr>
                <w:sz w:val="24"/>
              </w:rPr>
            </w:pPr>
            <w:r>
              <w:rPr>
                <w:sz w:val="24"/>
              </w:rPr>
              <w:t>Соблюдение норм речевого этикета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орфоэпических норм в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ind w:right="5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6C55" w:rsidRDefault="000B522C">
            <w:pPr>
              <w:pStyle w:val="TableParagraph"/>
              <w:ind w:right="1933"/>
              <w:rPr>
                <w:sz w:val="24"/>
              </w:rPr>
            </w:pPr>
            <w:r>
              <w:rPr>
                <w:sz w:val="24"/>
              </w:rPr>
              <w:t>соответствии с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2E6C55" w:rsidRDefault="000B522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Работа с текстами шуточных стихотворений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несоблюдении норм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3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4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 w:line="192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189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324"/>
              <w:rPr>
                <w:sz w:val="24"/>
              </w:rPr>
            </w:pPr>
            <w:r>
              <w:rPr>
                <w:sz w:val="24"/>
              </w:rPr>
              <w:t>Особенности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общения с людьми, 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577"/>
              <w:rPr>
                <w:sz w:val="24"/>
              </w:rPr>
            </w:pPr>
            <w:r>
              <w:rPr>
                <w:sz w:val="24"/>
              </w:rPr>
              <w:t>Творческие работы: создание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норм 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устных и письменных 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2E6C55" w:rsidRDefault="000B522C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приглашение/просьбу/извинение/благодарно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3" w:line="237" w:lineRule="auto"/>
              <w:ind w:left="5" w:right="4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hyperlink r:id="rId75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spacing w:before="1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6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96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8.4.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326"/>
              <w:rPr>
                <w:sz w:val="24"/>
              </w:rPr>
            </w:pPr>
            <w:r>
              <w:rPr>
                <w:sz w:val="24"/>
              </w:rPr>
              <w:t>Формулировка и 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C55" w:rsidRDefault="000B522C">
            <w:pPr>
              <w:pStyle w:val="TableParagraph"/>
              <w:ind w:left="4" w:right="197"/>
              <w:rPr>
                <w:sz w:val="24"/>
              </w:rPr>
            </w:pPr>
            <w:r>
              <w:rPr>
                <w:sz w:val="24"/>
              </w:rPr>
              <w:t>дискуссии.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 к общему решению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E6C55" w:rsidRDefault="000B522C">
            <w:pPr>
              <w:pStyle w:val="TableParagraph"/>
              <w:ind w:left="4" w:right="17"/>
              <w:rPr>
                <w:sz w:val="24"/>
              </w:rPr>
            </w:pPr>
            <w:r>
              <w:rPr>
                <w:sz w:val="24"/>
              </w:rPr>
              <w:t>деятельности. Умение 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</w:p>
          <w:p w:rsidR="002E6C55" w:rsidRDefault="000B522C">
            <w:pPr>
              <w:pStyle w:val="TableParagraph"/>
              <w:ind w:left="4" w:right="683"/>
              <w:rPr>
                <w:sz w:val="24"/>
              </w:rPr>
            </w:pPr>
            <w:r>
              <w:rPr>
                <w:sz w:val="24"/>
              </w:rPr>
              <w:t>координировать)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984"/>
              <w:rPr>
                <w:sz w:val="24"/>
              </w:rPr>
            </w:pPr>
            <w:r>
              <w:rPr>
                <w:sz w:val="24"/>
              </w:rPr>
              <w:t>Обобщение результатов проведённого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E6C55" w:rsidRDefault="000B522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строках таблицы отражены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«Цель</w:t>
            </w:r>
          </w:p>
          <w:p w:rsidR="002E6C55" w:rsidRDefault="000B522C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создания текста», «Особенности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текста», «Особенности языковых средств»;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аудиозаписями диалогов: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2E6C55" w:rsidRDefault="000B522C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7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78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4248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 w:right="2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текста, 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</w:p>
          <w:p w:rsidR="002E6C55" w:rsidRDefault="000B522C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ind w:right="480"/>
              <w:rPr>
                <w:sz w:val="24"/>
              </w:rPr>
            </w:pPr>
            <w:r>
              <w:rPr>
                <w:sz w:val="24"/>
              </w:rPr>
              <w:t>Учебный диалог «Чем различаются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 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тему текста? Как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текста?»;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 задания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  <w:p w:rsidR="002E6C55" w:rsidRDefault="000B5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предложенных текстов;</w:t>
            </w:r>
          </w:p>
          <w:p w:rsidR="002E6C55" w:rsidRDefault="000B522C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Дифференцированное задание: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определении темы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текста;</w:t>
            </w:r>
          </w:p>
          <w:p w:rsidR="002E6C55" w:rsidRDefault="000B522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Практическая работа: анализ и корректировка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</w:p>
          <w:p w:rsidR="002E6C55" w:rsidRDefault="000B5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5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2E6C55" w:rsidRDefault="000B522C">
            <w:pPr>
              <w:pStyle w:val="TableParagraph"/>
              <w:spacing w:before="1"/>
              <w:ind w:left="5" w:right="8"/>
              <w:rPr>
                <w:sz w:val="24"/>
              </w:rPr>
            </w:pPr>
            <w:r>
              <w:rPr>
                <w:sz w:val="24"/>
              </w:rPr>
              <w:t>Тестирован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нием«Оцен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79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0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24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8.6.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1"/>
              <w:rPr>
                <w:sz w:val="24"/>
              </w:rPr>
            </w:pPr>
            <w:r>
              <w:rPr>
                <w:sz w:val="24"/>
              </w:rPr>
              <w:t>План текста.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написание текста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 Связь предложений в тексте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личных 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союзов </w:t>
            </w:r>
            <w:r>
              <w:rPr>
                <w:i/>
                <w:sz w:val="24"/>
              </w:rPr>
              <w:t>и, 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sz w:val="24"/>
              </w:rPr>
              <w:t>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99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парах: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E6C55" w:rsidRDefault="000B522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Работа в группах: соотнесение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вариантов плана этого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64"/>
              <w:rPr>
                <w:sz w:val="24"/>
              </w:rPr>
            </w:pP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2E6C55" w:rsidRDefault="000B522C">
            <w:pPr>
              <w:pStyle w:val="TableParagraph"/>
              <w:ind w:left="5" w:right="-7"/>
              <w:rPr>
                <w:sz w:val="24"/>
              </w:rPr>
            </w:pPr>
            <w:r>
              <w:rPr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1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2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827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 w:line="247" w:lineRule="auto"/>
              <w:ind w:left="4" w:right="1170"/>
              <w:rPr>
                <w:sz w:val="24"/>
              </w:rPr>
            </w:pPr>
            <w:r>
              <w:rPr>
                <w:sz w:val="24"/>
              </w:rPr>
              <w:t>Ключевые слова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  <w:p w:rsidR="002E6C55" w:rsidRDefault="000B522C">
            <w:pPr>
              <w:pStyle w:val="TableParagraph"/>
              <w:ind w:left="4" w:right="63"/>
              <w:rPr>
                <w:sz w:val="24"/>
              </w:rPr>
            </w:pPr>
            <w:r>
              <w:rPr>
                <w:sz w:val="24"/>
              </w:rPr>
              <w:t>рассуждение)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заданного типа.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2E6C55" w:rsidRDefault="000B522C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смысловых пропусков; Работа в группах: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E6C55" w:rsidRDefault="000B522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текстов»);</w:t>
            </w:r>
          </w:p>
          <w:p w:rsidR="002E6C55" w:rsidRDefault="000B522C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Творческие задания: создавать 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тексты разных типов (описание,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повествование);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3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4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6644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8.8.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94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поздравительной открытки,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658"/>
              <w:rPr>
                <w:sz w:val="24"/>
              </w:rPr>
            </w:pPr>
            <w:r>
              <w:rPr>
                <w:sz w:val="24"/>
              </w:rPr>
              <w:t>Речевой тренинг: подготовка небольшого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6C55" w:rsidRDefault="000B522C">
            <w:pPr>
              <w:pStyle w:val="TableParagraph"/>
              <w:spacing w:before="2"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>результатах групповой работы, 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выполненного мини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5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78"/>
              <w:ind w:right="163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6">
              <w:r>
                <w:rPr>
                  <w:spacing w:val="-1"/>
                  <w:sz w:val="24"/>
                </w:rPr>
                <w:t>http://interneturok.ru/Видеоурок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hyperlink r:id="rId87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"Яндекс.Учебник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collection.edu.ru/</w:t>
            </w:r>
          </w:p>
          <w:p w:rsidR="002E6C55" w:rsidRDefault="000B522C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88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115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71"/>
              <w:ind w:left="4" w:right="343"/>
              <w:rPr>
                <w:sz w:val="24"/>
              </w:rPr>
            </w:pPr>
            <w:r>
              <w:rPr>
                <w:sz w:val="24"/>
              </w:rPr>
              <w:t>Изложение текста по 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самостоятельно 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71"/>
              <w:ind w:right="533"/>
              <w:rPr>
                <w:sz w:val="24"/>
              </w:rPr>
            </w:pPr>
            <w:r>
              <w:rPr>
                <w:sz w:val="24"/>
              </w:rPr>
              <w:t>Практическая работа: нахождение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смысловых пропусков;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71"/>
              <w:ind w:left="5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2E6C55" w:rsidRDefault="000B522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89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90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2E6C55">
        <w:trPr>
          <w:trHeight w:val="3540"/>
        </w:trPr>
        <w:tc>
          <w:tcPr>
            <w:tcW w:w="468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8.10</w:t>
            </w:r>
          </w:p>
        </w:tc>
        <w:tc>
          <w:tcPr>
            <w:tcW w:w="4023" w:type="dxa"/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Изучающее,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2E6C55" w:rsidRDefault="000B522C">
            <w:pPr>
              <w:pStyle w:val="TableParagraph"/>
              <w:spacing w:before="68"/>
              <w:ind w:right="417"/>
              <w:rPr>
                <w:sz w:val="24"/>
              </w:rPr>
            </w:pPr>
            <w:r>
              <w:rPr>
                <w:sz w:val="24"/>
              </w:rPr>
              <w:t>Ролевая игра «Наблюдатели», цель игры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правильности выбора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неязыковых средств устного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и на переменах, в конце учебного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 игры;</w:t>
            </w:r>
          </w:p>
        </w:tc>
        <w:tc>
          <w:tcPr>
            <w:tcW w:w="1277" w:type="dxa"/>
          </w:tcPr>
          <w:p w:rsidR="002E6C55" w:rsidRDefault="000B522C">
            <w:pPr>
              <w:pStyle w:val="TableParagraph"/>
              <w:spacing w:before="68"/>
              <w:ind w:left="5" w:right="4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543" w:type="dxa"/>
          </w:tcPr>
          <w:p w:rsidR="002E6C55" w:rsidRDefault="00CA7789">
            <w:pPr>
              <w:pStyle w:val="TableParagraph"/>
              <w:spacing w:before="68"/>
              <w:ind w:right="427"/>
              <w:rPr>
                <w:sz w:val="24"/>
              </w:rPr>
            </w:pPr>
            <w:hyperlink r:id="rId91">
              <w:r w:rsidR="000B522C">
                <w:rPr>
                  <w:sz w:val="24"/>
                </w:rPr>
                <w:t xml:space="preserve">http://school- </w:t>
              </w:r>
            </w:hyperlink>
            <w:r w:rsidR="000B522C">
              <w:rPr>
                <w:sz w:val="24"/>
              </w:rPr>
              <w:t>Образовательная</w:t>
            </w:r>
            <w:r w:rsidR="000B522C">
              <w:rPr>
                <w:spacing w:val="-57"/>
                <w:sz w:val="24"/>
              </w:rPr>
              <w:t xml:space="preserve"> </w:t>
            </w:r>
            <w:r w:rsidR="000B522C">
              <w:rPr>
                <w:sz w:val="24"/>
              </w:rPr>
              <w:t>Учебная</w:t>
            </w:r>
            <w:r w:rsidR="000B522C">
              <w:rPr>
                <w:spacing w:val="-1"/>
                <w:sz w:val="24"/>
              </w:rPr>
              <w:t xml:space="preserve"> </w:t>
            </w:r>
            <w:r w:rsidR="000B522C">
              <w:rPr>
                <w:sz w:val="24"/>
              </w:rPr>
              <w:t>платформа</w:t>
            </w:r>
          </w:p>
          <w:p w:rsidR="002E6C55" w:rsidRPr="003D65EF" w:rsidRDefault="000B522C">
            <w:pPr>
              <w:pStyle w:val="TableParagraph"/>
              <w:ind w:right="1719"/>
              <w:rPr>
                <w:sz w:val="24"/>
              </w:rPr>
            </w:pPr>
            <w:r w:rsidRPr="003D65EF">
              <w:rPr>
                <w:sz w:val="24"/>
              </w:rPr>
              <w:t>"</w:t>
            </w:r>
            <w:r>
              <w:rPr>
                <w:sz w:val="24"/>
              </w:rPr>
              <w:t>Яндекс</w:t>
            </w:r>
            <w:r w:rsidRPr="003D65EF">
              <w:rPr>
                <w:sz w:val="24"/>
              </w:rPr>
              <w:t>.</w:t>
            </w:r>
            <w:r>
              <w:rPr>
                <w:sz w:val="24"/>
              </w:rPr>
              <w:t>Учебник</w:t>
            </w:r>
            <w:r w:rsidRPr="003D65EF">
              <w:rPr>
                <w:spacing w:val="-57"/>
                <w:sz w:val="24"/>
              </w:rPr>
              <w:t xml:space="preserve"> </w:t>
            </w:r>
            <w:r w:rsidRPr="00C436BE">
              <w:rPr>
                <w:sz w:val="24"/>
                <w:lang w:val="en-US"/>
              </w:rPr>
              <w:t>collection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edu</w:t>
            </w:r>
            <w:r w:rsidRPr="003D65EF">
              <w:rPr>
                <w:sz w:val="24"/>
              </w:rPr>
              <w:t>.</w:t>
            </w:r>
            <w:r w:rsidRPr="00C436BE">
              <w:rPr>
                <w:sz w:val="24"/>
                <w:lang w:val="en-US"/>
              </w:rPr>
              <w:t>ru</w:t>
            </w:r>
            <w:r w:rsidRPr="003D65EF">
              <w:rPr>
                <w:sz w:val="24"/>
              </w:rPr>
              <w:t>/</w:t>
            </w:r>
          </w:p>
          <w:p w:rsidR="002E6C55" w:rsidRDefault="000B522C">
            <w:pPr>
              <w:pStyle w:val="TableParagraph"/>
              <w:spacing w:before="1"/>
              <w:ind w:right="25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hyperlink r:id="rId92">
              <w:r>
                <w:rPr>
                  <w:spacing w:val="-1"/>
                  <w:sz w:val="24"/>
                </w:rPr>
                <w:t>http://interneturok.ru/Видеоуроки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основным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2E6C55" w:rsidRDefault="000B522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E6C55">
        <w:trPr>
          <w:trHeight w:val="337"/>
        </w:trPr>
        <w:tc>
          <w:tcPr>
            <w:tcW w:w="4491" w:type="dxa"/>
            <w:gridSpan w:val="2"/>
          </w:tcPr>
          <w:p w:rsidR="002E6C55" w:rsidRDefault="000B522C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002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C55">
        <w:trPr>
          <w:trHeight w:val="318"/>
        </w:trPr>
        <w:tc>
          <w:tcPr>
            <w:tcW w:w="4491" w:type="dxa"/>
            <w:gridSpan w:val="2"/>
          </w:tcPr>
          <w:p w:rsidR="002E6C55" w:rsidRDefault="000B522C">
            <w:pPr>
              <w:pStyle w:val="TableParagraph"/>
              <w:spacing w:before="71" w:line="22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28" w:lineRule="exact"/>
              <w:ind w:left="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2E6C55" w:rsidRDefault="000B522C">
            <w:pPr>
              <w:pStyle w:val="TableParagraph"/>
              <w:spacing w:before="71" w:line="228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2E6C55" w:rsidRDefault="000B522C">
            <w:pPr>
              <w:pStyle w:val="TableParagraph"/>
              <w:spacing w:before="71" w:line="22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82" w:type="dxa"/>
            <w:gridSpan w:val="3"/>
            <w:tcBorders>
              <w:top w:val="nil"/>
              <w:bottom w:val="nil"/>
              <w:right w:val="nil"/>
            </w:tcBorders>
          </w:tcPr>
          <w:p w:rsidR="002E6C55" w:rsidRDefault="002E6C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6C55" w:rsidRDefault="002E6C55">
      <w:pPr>
        <w:rPr>
          <w:sz w:val="24"/>
        </w:rPr>
        <w:sectPr w:rsidR="002E6C55">
          <w:pgSz w:w="16850" w:h="11900" w:orient="landscape"/>
          <w:pgMar w:top="260" w:right="40" w:bottom="1140" w:left="560" w:header="0" w:footer="955" w:gutter="0"/>
          <w:cols w:space="720"/>
        </w:sectPr>
      </w:pPr>
    </w:p>
    <w:p w:rsidR="002E6C55" w:rsidRDefault="002E6C55">
      <w:pPr>
        <w:pStyle w:val="a3"/>
        <w:spacing w:before="4"/>
        <w:ind w:left="0"/>
        <w:rPr>
          <w:b/>
          <w:sz w:val="17"/>
        </w:rPr>
      </w:pPr>
    </w:p>
    <w:sectPr w:rsidR="002E6C55" w:rsidSect="002E6C55">
      <w:footerReference w:type="default" r:id="rId93"/>
      <w:pgSz w:w="11900" w:h="16850"/>
      <w:pgMar w:top="1600" w:right="60" w:bottom="1140" w:left="1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2C" w:rsidRDefault="000B522C" w:rsidP="002E6C55">
      <w:r>
        <w:separator/>
      </w:r>
    </w:p>
  </w:endnote>
  <w:endnote w:type="continuationSeparator" w:id="0">
    <w:p w:rsidR="000B522C" w:rsidRDefault="000B522C" w:rsidP="002E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C" w:rsidRDefault="00CA77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05pt;margin-top:779.3pt;width:27.65pt;height:14.95pt;z-index:-19707904;mso-position-horizontal-relative:page;mso-position-vertical-relative:page" filled="f" stroked="f">
          <v:textbox inset="0,0,0,0">
            <w:txbxContent>
              <w:p w:rsidR="000B522C" w:rsidRDefault="00E4513E">
                <w:pPr>
                  <w:spacing w:before="20"/>
                  <w:ind w:left="278"/>
                  <w:rPr>
                    <w:rFonts w:ascii="Cambria"/>
                  </w:rPr>
                </w:pPr>
                <w:r>
                  <w:fldChar w:fldCharType="begin"/>
                </w:r>
                <w:r w:rsidR="000B522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A7789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C" w:rsidRDefault="00CA77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4.9pt;margin-top:532.25pt;width:18.25pt;height:14.95pt;z-index:-19707392;mso-position-horizontal-relative:page;mso-position-vertical-relative:page" filled="f" stroked="f">
          <v:textbox inset="0,0,0,0">
            <w:txbxContent>
              <w:p w:rsidR="000B522C" w:rsidRDefault="00E4513E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0B522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A7789">
                  <w:rPr>
                    <w:rFonts w:ascii="Cambria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C" w:rsidRDefault="00CA77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8pt;margin-top:779.3pt;width:14.25pt;height:14.95pt;z-index:-19706368;mso-position-horizontal-relative:page;mso-position-vertical-relative:page" filled="f" stroked="f">
          <v:textbox inset="0,0,0,0">
            <w:txbxContent>
              <w:p w:rsidR="000B522C" w:rsidRDefault="000B522C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2C" w:rsidRDefault="000B522C" w:rsidP="002E6C55">
      <w:r>
        <w:separator/>
      </w:r>
    </w:p>
  </w:footnote>
  <w:footnote w:type="continuationSeparator" w:id="0">
    <w:p w:rsidR="000B522C" w:rsidRDefault="000B522C" w:rsidP="002E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0C"/>
    <w:multiLevelType w:val="hybridMultilevel"/>
    <w:tmpl w:val="ADD43646"/>
    <w:lvl w:ilvl="0" w:tplc="83EA3086">
      <w:numFmt w:val="bullet"/>
      <w:lvlText w:val="—"/>
      <w:lvlJc w:val="left"/>
      <w:pPr>
        <w:ind w:left="46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A22FE">
      <w:numFmt w:val="bullet"/>
      <w:lvlText w:val="•"/>
      <w:lvlJc w:val="left"/>
      <w:pPr>
        <w:ind w:left="1660" w:hanging="481"/>
      </w:pPr>
      <w:rPr>
        <w:rFonts w:hint="default"/>
        <w:lang w:val="ru-RU" w:eastAsia="en-US" w:bidi="ar-SA"/>
      </w:rPr>
    </w:lvl>
    <w:lvl w:ilvl="2" w:tplc="F4C858B2">
      <w:numFmt w:val="bullet"/>
      <w:lvlText w:val="•"/>
      <w:lvlJc w:val="left"/>
      <w:pPr>
        <w:ind w:left="2704" w:hanging="481"/>
      </w:pPr>
      <w:rPr>
        <w:rFonts w:hint="default"/>
        <w:lang w:val="ru-RU" w:eastAsia="en-US" w:bidi="ar-SA"/>
      </w:rPr>
    </w:lvl>
    <w:lvl w:ilvl="3" w:tplc="23605AD2">
      <w:numFmt w:val="bullet"/>
      <w:lvlText w:val="•"/>
      <w:lvlJc w:val="left"/>
      <w:pPr>
        <w:ind w:left="3748" w:hanging="481"/>
      </w:pPr>
      <w:rPr>
        <w:rFonts w:hint="default"/>
        <w:lang w:val="ru-RU" w:eastAsia="en-US" w:bidi="ar-SA"/>
      </w:rPr>
    </w:lvl>
    <w:lvl w:ilvl="4" w:tplc="8452D3A2">
      <w:numFmt w:val="bullet"/>
      <w:lvlText w:val="•"/>
      <w:lvlJc w:val="left"/>
      <w:pPr>
        <w:ind w:left="4793" w:hanging="481"/>
      </w:pPr>
      <w:rPr>
        <w:rFonts w:hint="default"/>
        <w:lang w:val="ru-RU" w:eastAsia="en-US" w:bidi="ar-SA"/>
      </w:rPr>
    </w:lvl>
    <w:lvl w:ilvl="5" w:tplc="65AAA8BC">
      <w:numFmt w:val="bullet"/>
      <w:lvlText w:val="•"/>
      <w:lvlJc w:val="left"/>
      <w:pPr>
        <w:ind w:left="5837" w:hanging="481"/>
      </w:pPr>
      <w:rPr>
        <w:rFonts w:hint="default"/>
        <w:lang w:val="ru-RU" w:eastAsia="en-US" w:bidi="ar-SA"/>
      </w:rPr>
    </w:lvl>
    <w:lvl w:ilvl="6" w:tplc="E8EC3A8E">
      <w:numFmt w:val="bullet"/>
      <w:lvlText w:val="•"/>
      <w:lvlJc w:val="left"/>
      <w:pPr>
        <w:ind w:left="6881" w:hanging="481"/>
      </w:pPr>
      <w:rPr>
        <w:rFonts w:hint="default"/>
        <w:lang w:val="ru-RU" w:eastAsia="en-US" w:bidi="ar-SA"/>
      </w:rPr>
    </w:lvl>
    <w:lvl w:ilvl="7" w:tplc="C84A7B06">
      <w:numFmt w:val="bullet"/>
      <w:lvlText w:val="•"/>
      <w:lvlJc w:val="left"/>
      <w:pPr>
        <w:ind w:left="7926" w:hanging="481"/>
      </w:pPr>
      <w:rPr>
        <w:rFonts w:hint="default"/>
        <w:lang w:val="ru-RU" w:eastAsia="en-US" w:bidi="ar-SA"/>
      </w:rPr>
    </w:lvl>
    <w:lvl w:ilvl="8" w:tplc="2C0E7DC2">
      <w:numFmt w:val="bullet"/>
      <w:lvlText w:val="•"/>
      <w:lvlJc w:val="left"/>
      <w:pPr>
        <w:ind w:left="8970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30A2620D"/>
    <w:multiLevelType w:val="hybridMultilevel"/>
    <w:tmpl w:val="AB2E9C88"/>
    <w:lvl w:ilvl="0" w:tplc="8242B5D6">
      <w:numFmt w:val="bullet"/>
      <w:lvlText w:val="—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6CA3E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5C5253A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3" w:tplc="099ACF0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C526B480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5" w:tplc="202A349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48DA603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1E0B9C0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8" w:tplc="7DF2413A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B01524E"/>
    <w:multiLevelType w:val="hybridMultilevel"/>
    <w:tmpl w:val="9D24EB7E"/>
    <w:lvl w:ilvl="0" w:tplc="09A44C20">
      <w:numFmt w:val="bullet"/>
      <w:lvlText w:val="—"/>
      <w:lvlJc w:val="left"/>
      <w:pPr>
        <w:ind w:left="46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67922">
      <w:numFmt w:val="bullet"/>
      <w:lvlText w:val="—"/>
      <w:lvlJc w:val="left"/>
      <w:pPr>
        <w:ind w:left="467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D884DA">
      <w:numFmt w:val="bullet"/>
      <w:lvlText w:val="—"/>
      <w:lvlJc w:val="left"/>
      <w:pPr>
        <w:ind w:left="46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4A54FE">
      <w:numFmt w:val="bullet"/>
      <w:lvlText w:val="•"/>
      <w:lvlJc w:val="left"/>
      <w:pPr>
        <w:ind w:left="3748" w:hanging="480"/>
      </w:pPr>
      <w:rPr>
        <w:rFonts w:hint="default"/>
        <w:lang w:val="ru-RU" w:eastAsia="en-US" w:bidi="ar-SA"/>
      </w:rPr>
    </w:lvl>
    <w:lvl w:ilvl="4" w:tplc="13AAD57A">
      <w:numFmt w:val="bullet"/>
      <w:lvlText w:val="•"/>
      <w:lvlJc w:val="left"/>
      <w:pPr>
        <w:ind w:left="4793" w:hanging="480"/>
      </w:pPr>
      <w:rPr>
        <w:rFonts w:hint="default"/>
        <w:lang w:val="ru-RU" w:eastAsia="en-US" w:bidi="ar-SA"/>
      </w:rPr>
    </w:lvl>
    <w:lvl w:ilvl="5" w:tplc="4A38B4AA">
      <w:numFmt w:val="bullet"/>
      <w:lvlText w:val="•"/>
      <w:lvlJc w:val="left"/>
      <w:pPr>
        <w:ind w:left="5837" w:hanging="480"/>
      </w:pPr>
      <w:rPr>
        <w:rFonts w:hint="default"/>
        <w:lang w:val="ru-RU" w:eastAsia="en-US" w:bidi="ar-SA"/>
      </w:rPr>
    </w:lvl>
    <w:lvl w:ilvl="6" w:tplc="8654BFB2">
      <w:numFmt w:val="bullet"/>
      <w:lvlText w:val="•"/>
      <w:lvlJc w:val="left"/>
      <w:pPr>
        <w:ind w:left="6881" w:hanging="480"/>
      </w:pPr>
      <w:rPr>
        <w:rFonts w:hint="default"/>
        <w:lang w:val="ru-RU" w:eastAsia="en-US" w:bidi="ar-SA"/>
      </w:rPr>
    </w:lvl>
    <w:lvl w:ilvl="7" w:tplc="946EE6A6">
      <w:numFmt w:val="bullet"/>
      <w:lvlText w:val="•"/>
      <w:lvlJc w:val="left"/>
      <w:pPr>
        <w:ind w:left="7926" w:hanging="480"/>
      </w:pPr>
      <w:rPr>
        <w:rFonts w:hint="default"/>
        <w:lang w:val="ru-RU" w:eastAsia="en-US" w:bidi="ar-SA"/>
      </w:rPr>
    </w:lvl>
    <w:lvl w:ilvl="8" w:tplc="F3AC9ABE">
      <w:numFmt w:val="bullet"/>
      <w:lvlText w:val="•"/>
      <w:lvlJc w:val="left"/>
      <w:pPr>
        <w:ind w:left="8970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475F3F79"/>
    <w:multiLevelType w:val="hybridMultilevel"/>
    <w:tmpl w:val="882C8E2C"/>
    <w:lvl w:ilvl="0" w:tplc="C12E7E80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560584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DAD4A01C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DAD23A32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4" w:tplc="2454F81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 w:tplc="D4B6E1AC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6" w:tplc="355C8E3A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7" w:tplc="BA3C3830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8" w:tplc="D59673E4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EBA48C5"/>
    <w:multiLevelType w:val="hybridMultilevel"/>
    <w:tmpl w:val="D8DE63A2"/>
    <w:lvl w:ilvl="0" w:tplc="D77A0A0A">
      <w:numFmt w:val="bullet"/>
      <w:lvlText w:val=""/>
      <w:lvlJc w:val="left"/>
      <w:pPr>
        <w:ind w:left="467" w:hanging="732"/>
      </w:pPr>
      <w:rPr>
        <w:rFonts w:hint="default"/>
        <w:w w:val="100"/>
        <w:lang w:val="ru-RU" w:eastAsia="en-US" w:bidi="ar-SA"/>
      </w:rPr>
    </w:lvl>
    <w:lvl w:ilvl="1" w:tplc="61546D5A">
      <w:numFmt w:val="bullet"/>
      <w:lvlText w:val="•"/>
      <w:lvlJc w:val="left"/>
      <w:pPr>
        <w:ind w:left="1519" w:hanging="732"/>
      </w:pPr>
      <w:rPr>
        <w:rFonts w:hint="default"/>
        <w:lang w:val="ru-RU" w:eastAsia="en-US" w:bidi="ar-SA"/>
      </w:rPr>
    </w:lvl>
    <w:lvl w:ilvl="2" w:tplc="8CC6F542">
      <w:numFmt w:val="bullet"/>
      <w:lvlText w:val="•"/>
      <w:lvlJc w:val="left"/>
      <w:pPr>
        <w:ind w:left="2579" w:hanging="732"/>
      </w:pPr>
      <w:rPr>
        <w:rFonts w:hint="default"/>
        <w:lang w:val="ru-RU" w:eastAsia="en-US" w:bidi="ar-SA"/>
      </w:rPr>
    </w:lvl>
    <w:lvl w:ilvl="3" w:tplc="69208092">
      <w:numFmt w:val="bullet"/>
      <w:lvlText w:val="•"/>
      <w:lvlJc w:val="left"/>
      <w:pPr>
        <w:ind w:left="3639" w:hanging="732"/>
      </w:pPr>
      <w:rPr>
        <w:rFonts w:hint="default"/>
        <w:lang w:val="ru-RU" w:eastAsia="en-US" w:bidi="ar-SA"/>
      </w:rPr>
    </w:lvl>
    <w:lvl w:ilvl="4" w:tplc="027465A0">
      <w:numFmt w:val="bullet"/>
      <w:lvlText w:val="•"/>
      <w:lvlJc w:val="left"/>
      <w:pPr>
        <w:ind w:left="4699" w:hanging="732"/>
      </w:pPr>
      <w:rPr>
        <w:rFonts w:hint="default"/>
        <w:lang w:val="ru-RU" w:eastAsia="en-US" w:bidi="ar-SA"/>
      </w:rPr>
    </w:lvl>
    <w:lvl w:ilvl="5" w:tplc="09E6061C">
      <w:numFmt w:val="bullet"/>
      <w:lvlText w:val="•"/>
      <w:lvlJc w:val="left"/>
      <w:pPr>
        <w:ind w:left="5759" w:hanging="732"/>
      </w:pPr>
      <w:rPr>
        <w:rFonts w:hint="default"/>
        <w:lang w:val="ru-RU" w:eastAsia="en-US" w:bidi="ar-SA"/>
      </w:rPr>
    </w:lvl>
    <w:lvl w:ilvl="6" w:tplc="9B2463F6">
      <w:numFmt w:val="bullet"/>
      <w:lvlText w:val="•"/>
      <w:lvlJc w:val="left"/>
      <w:pPr>
        <w:ind w:left="6819" w:hanging="732"/>
      </w:pPr>
      <w:rPr>
        <w:rFonts w:hint="default"/>
        <w:lang w:val="ru-RU" w:eastAsia="en-US" w:bidi="ar-SA"/>
      </w:rPr>
    </w:lvl>
    <w:lvl w:ilvl="7" w:tplc="45368EF0">
      <w:numFmt w:val="bullet"/>
      <w:lvlText w:val="•"/>
      <w:lvlJc w:val="left"/>
      <w:pPr>
        <w:ind w:left="7879" w:hanging="732"/>
      </w:pPr>
      <w:rPr>
        <w:rFonts w:hint="default"/>
        <w:lang w:val="ru-RU" w:eastAsia="en-US" w:bidi="ar-SA"/>
      </w:rPr>
    </w:lvl>
    <w:lvl w:ilvl="8" w:tplc="2E40D8C6">
      <w:numFmt w:val="bullet"/>
      <w:lvlText w:val="•"/>
      <w:lvlJc w:val="left"/>
      <w:pPr>
        <w:ind w:left="8939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784964E5"/>
    <w:multiLevelType w:val="hybridMultilevel"/>
    <w:tmpl w:val="CB2AC5BE"/>
    <w:lvl w:ilvl="0" w:tplc="A59E4A62">
      <w:numFmt w:val="bullet"/>
      <w:lvlText w:val="—"/>
      <w:lvlJc w:val="left"/>
      <w:pPr>
        <w:ind w:left="117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64644">
      <w:numFmt w:val="bullet"/>
      <w:lvlText w:val="•"/>
      <w:lvlJc w:val="left"/>
      <w:pPr>
        <w:ind w:left="2167" w:hanging="421"/>
      </w:pPr>
      <w:rPr>
        <w:rFonts w:hint="default"/>
        <w:lang w:val="ru-RU" w:eastAsia="en-US" w:bidi="ar-SA"/>
      </w:rPr>
    </w:lvl>
    <w:lvl w:ilvl="2" w:tplc="167C065A">
      <w:numFmt w:val="bullet"/>
      <w:lvlText w:val="•"/>
      <w:lvlJc w:val="left"/>
      <w:pPr>
        <w:ind w:left="3155" w:hanging="421"/>
      </w:pPr>
      <w:rPr>
        <w:rFonts w:hint="default"/>
        <w:lang w:val="ru-RU" w:eastAsia="en-US" w:bidi="ar-SA"/>
      </w:rPr>
    </w:lvl>
    <w:lvl w:ilvl="3" w:tplc="11621846">
      <w:numFmt w:val="bullet"/>
      <w:lvlText w:val="•"/>
      <w:lvlJc w:val="left"/>
      <w:pPr>
        <w:ind w:left="4143" w:hanging="421"/>
      </w:pPr>
      <w:rPr>
        <w:rFonts w:hint="default"/>
        <w:lang w:val="ru-RU" w:eastAsia="en-US" w:bidi="ar-SA"/>
      </w:rPr>
    </w:lvl>
    <w:lvl w:ilvl="4" w:tplc="76DC373A">
      <w:numFmt w:val="bullet"/>
      <w:lvlText w:val="•"/>
      <w:lvlJc w:val="left"/>
      <w:pPr>
        <w:ind w:left="5131" w:hanging="421"/>
      </w:pPr>
      <w:rPr>
        <w:rFonts w:hint="default"/>
        <w:lang w:val="ru-RU" w:eastAsia="en-US" w:bidi="ar-SA"/>
      </w:rPr>
    </w:lvl>
    <w:lvl w:ilvl="5" w:tplc="0F4EA9B8">
      <w:numFmt w:val="bullet"/>
      <w:lvlText w:val="•"/>
      <w:lvlJc w:val="left"/>
      <w:pPr>
        <w:ind w:left="6119" w:hanging="421"/>
      </w:pPr>
      <w:rPr>
        <w:rFonts w:hint="default"/>
        <w:lang w:val="ru-RU" w:eastAsia="en-US" w:bidi="ar-SA"/>
      </w:rPr>
    </w:lvl>
    <w:lvl w:ilvl="6" w:tplc="A93626B6">
      <w:numFmt w:val="bullet"/>
      <w:lvlText w:val="•"/>
      <w:lvlJc w:val="left"/>
      <w:pPr>
        <w:ind w:left="7107" w:hanging="421"/>
      </w:pPr>
      <w:rPr>
        <w:rFonts w:hint="default"/>
        <w:lang w:val="ru-RU" w:eastAsia="en-US" w:bidi="ar-SA"/>
      </w:rPr>
    </w:lvl>
    <w:lvl w:ilvl="7" w:tplc="8D4C1F88">
      <w:numFmt w:val="bullet"/>
      <w:lvlText w:val="•"/>
      <w:lvlJc w:val="left"/>
      <w:pPr>
        <w:ind w:left="8095" w:hanging="421"/>
      </w:pPr>
      <w:rPr>
        <w:rFonts w:hint="default"/>
        <w:lang w:val="ru-RU" w:eastAsia="en-US" w:bidi="ar-SA"/>
      </w:rPr>
    </w:lvl>
    <w:lvl w:ilvl="8" w:tplc="1CC8A090">
      <w:numFmt w:val="bullet"/>
      <w:lvlText w:val="•"/>
      <w:lvlJc w:val="left"/>
      <w:pPr>
        <w:ind w:left="9083" w:hanging="4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E6C55"/>
    <w:rsid w:val="000B522C"/>
    <w:rsid w:val="000C7C28"/>
    <w:rsid w:val="002E6C55"/>
    <w:rsid w:val="003D65EF"/>
    <w:rsid w:val="0053407C"/>
    <w:rsid w:val="006801CF"/>
    <w:rsid w:val="0082710E"/>
    <w:rsid w:val="0093528E"/>
    <w:rsid w:val="00A92998"/>
    <w:rsid w:val="00AB0F8B"/>
    <w:rsid w:val="00BD602F"/>
    <w:rsid w:val="00C436BE"/>
    <w:rsid w:val="00CA7789"/>
    <w:rsid w:val="00D74752"/>
    <w:rsid w:val="00E4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4BFD54C-CC1E-466B-9372-C5DE97B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C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C55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6C55"/>
    <w:pPr>
      <w:ind w:left="118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E6C55"/>
    <w:pPr>
      <w:spacing w:before="1" w:line="367" w:lineRule="exact"/>
      <w:ind w:left="2586" w:right="1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E6C55"/>
    <w:pPr>
      <w:ind w:left="467" w:firstLine="180"/>
    </w:pPr>
  </w:style>
  <w:style w:type="paragraph" w:customStyle="1" w:styleId="TableParagraph">
    <w:name w:val="Table Paragraph"/>
    <w:basedOn w:val="a"/>
    <w:uiPriority w:val="1"/>
    <w:qFormat/>
    <w:rsid w:val="002E6C55"/>
    <w:pPr>
      <w:ind w:left="3"/>
    </w:pPr>
  </w:style>
  <w:style w:type="table" w:styleId="a6">
    <w:name w:val="Table Grid"/>
    <w:basedOn w:val="a1"/>
    <w:uiPriority w:val="59"/>
    <w:rsid w:val="000B522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urok.ru/" TargetMode="External"/><Relationship Id="rId21" Type="http://schemas.openxmlformats.org/officeDocument/2006/relationships/hyperlink" Target="http://interneturok.ru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interneturok.ru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interneturok.ru/&#1042;&#1080;&#1076;&#1077;&#1086;&#1091;&#1088;&#1086;&#1082;&#1080;" TargetMode="External"/><Relationship Id="rId84" Type="http://schemas.openxmlformats.org/officeDocument/2006/relationships/hyperlink" Target="http://interneturok.ru/&#1042;&#1080;&#1076;&#1077;&#1086;&#1091;&#1088;&#1086;&#1082;&#1080;" TargetMode="External"/><Relationship Id="rId89" Type="http://schemas.openxmlformats.org/officeDocument/2006/relationships/hyperlink" Target="http://school-/" TargetMode="External"/><Relationship Id="rId16" Type="http://schemas.openxmlformats.org/officeDocument/2006/relationships/hyperlink" Target="http://school-/" TargetMode="External"/><Relationship Id="rId11" Type="http://schemas.openxmlformats.org/officeDocument/2006/relationships/hyperlink" Target="http://interneturok.ru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interneturok.ru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interneturok.ru/" TargetMode="External"/><Relationship Id="rId74" Type="http://schemas.openxmlformats.org/officeDocument/2006/relationships/hyperlink" Target="http://interneturok.ru/&#1042;&#1080;&#1076;&#1077;&#1086;&#1091;&#1088;&#1086;&#1082;&#1080;" TargetMode="External"/><Relationship Id="rId79" Type="http://schemas.openxmlformats.org/officeDocument/2006/relationships/hyperlink" Target="http://school-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urok.ru/&#1042;&#1080;&#1076;&#1077;&#1086;&#1091;&#1088;&#1086;&#1082;&#1080;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43" Type="http://schemas.openxmlformats.org/officeDocument/2006/relationships/hyperlink" Target="http://interneturok.ru/" TargetMode="External"/><Relationship Id="rId48" Type="http://schemas.openxmlformats.org/officeDocument/2006/relationships/hyperlink" Target="http://school-/" TargetMode="External"/><Relationship Id="rId64" Type="http://schemas.openxmlformats.org/officeDocument/2006/relationships/hyperlink" Target="http://interneturok.ru/&#1042;&#1080;&#1076;&#1077;&#1086;&#1091;&#1088;&#1086;&#1082;&#1080;" TargetMode="External"/><Relationship Id="rId69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interneturok.ru/" TargetMode="External"/><Relationship Id="rId72" Type="http://schemas.openxmlformats.org/officeDocument/2006/relationships/hyperlink" Target="http://interneturok.ru/&#1042;&#1080;&#1076;&#1077;&#1086;&#1091;&#1088;&#1086;&#1082;&#1080;" TargetMode="External"/><Relationship Id="rId80" Type="http://schemas.openxmlformats.org/officeDocument/2006/relationships/hyperlink" Target="http://interneturok.ru/&#1042;&#1080;&#1076;&#1077;&#1086;&#1091;&#1088;&#1086;&#1082;&#1080;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interneturok.ru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interneturok.ru/" TargetMode="External"/><Relationship Id="rId54" Type="http://schemas.openxmlformats.org/officeDocument/2006/relationships/hyperlink" Target="http://interneturok.ru/" TargetMode="External"/><Relationship Id="rId62" Type="http://schemas.openxmlformats.org/officeDocument/2006/relationships/hyperlink" Target="http://interneturok.ru/" TargetMode="External"/><Relationship Id="rId70" Type="http://schemas.openxmlformats.org/officeDocument/2006/relationships/hyperlink" Target="http://interneturok.ru/&#1042;&#1080;&#1076;&#1077;&#1086;&#1091;&#1088;&#1086;&#1082;&#1080;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interneturok.ru/&#1042;&#1080;&#1076;&#1077;&#1086;&#1091;&#1088;&#1086;&#1082;&#1080;" TargetMode="External"/><Relationship Id="rId9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urok.ru/" TargetMode="External"/><Relationship Id="rId23" Type="http://schemas.openxmlformats.org/officeDocument/2006/relationships/hyperlink" Target="http://interneturok.r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interneturok.ru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interneturok.ru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interneturok.ru/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interneturok.ru/&#1042;&#1080;&#1076;&#1077;&#1086;&#1091;&#1088;&#1086;&#1082;&#1080;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interneturok.ru/&#1042;&#1080;&#1076;&#1077;&#1086;&#1091;&#1088;&#1086;&#1082;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interneturok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interneturok.ru/&#1042;&#1080;&#1076;&#1077;&#1086;&#1091;&#1088;&#1086;&#1082;&#1080;" TargetMode="External"/><Relationship Id="rId7" Type="http://schemas.openxmlformats.org/officeDocument/2006/relationships/footer" Target="footer1.xm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interneturok.ru/&#1042;&#1080;&#1076;&#1077;&#1086;&#1091;&#1088;&#1086;&#1082;&#1080;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urok.ru/" TargetMode="External"/><Relationship Id="rId24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interneturok.ru/" TargetMode="External"/><Relationship Id="rId66" Type="http://schemas.openxmlformats.org/officeDocument/2006/relationships/hyperlink" Target="http://interneturok.ru/&#1042;&#1080;&#1076;&#1077;&#1086;&#1091;&#1088;&#1086;&#1082;&#1080;" TargetMode="External"/><Relationship Id="rId87" Type="http://schemas.openxmlformats.org/officeDocument/2006/relationships/hyperlink" Target="http://school-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interneturok.ru/&#1042;&#1080;&#1076;&#1077;&#1086;&#1091;&#1088;&#1086;&#1082;&#1080;" TargetMode="External"/><Relationship Id="rId19" Type="http://schemas.openxmlformats.org/officeDocument/2006/relationships/hyperlink" Target="http://interneturok.ru/" TargetMode="External"/><Relationship Id="rId14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interneturok.ru/" TargetMode="External"/><Relationship Id="rId56" Type="http://schemas.openxmlformats.org/officeDocument/2006/relationships/hyperlink" Target="http://interneturok.ru/" TargetMode="External"/><Relationship Id="rId77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9157</Words>
  <Characters>52198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Обеспечение особых условий для обучающихся с ОВЗ</vt:lpstr>
      <vt:lpstr>    Единство урочной и внеурочной деятельности реализуется через</vt:lpstr>
      <vt:lpstr>    Содержание учебного предмета, учебного курса (в том числе внеурочной деятельност</vt:lpstr>
      <vt:lpstr>    Сведения о русском языке</vt:lpstr>
      <vt:lpstr>    Фонетика и графика</vt:lpstr>
      <vt:lpstr>    Орфоэпия</vt:lpstr>
      <vt:lpstr>    Лексика</vt:lpstr>
      <vt:lpstr>    Состав слова (морфемика)</vt:lpstr>
      <vt:lpstr>    Морфология</vt:lpstr>
      <vt:lpstr>    Синтаксис</vt:lpstr>
      <vt:lpstr>    Орфография и пунктуация</vt:lpstr>
      <vt:lpstr>    Развитие речи</vt:lpstr>
      <vt:lpstr>    Планируемые результаты освоения учебного предмета, учебного курса (в том числе в</vt:lpstr>
      <vt:lpstr>    ЛИЧНОСТНЫЕ РЕЗУЛЬТАТЫ</vt:lpstr>
      <vt:lpstr>    гражданско-патриотического воспитания:</vt:lpstr>
      <vt:lpstr>    духовно-нравственного воспитания:</vt:lpstr>
      <vt:lpstr>    эстетического воспитания:</vt:lpstr>
      <vt:lpstr>    трудового воспитания:</vt:lpstr>
      <vt:lpstr>    экологического воспитания:</vt:lpstr>
      <vt:lpstr>    ценности научного познания:</vt:lpstr>
      <vt:lpstr>    МЕТАПРЕДМЕТНЫЕ РЕЗУЛЬТАТЫ</vt:lpstr>
      <vt:lpstr>    Совместная деятельность:</vt:lpstr>
      <vt:lpstr>    ПРЕДМЕТНЫЕ РЕЗУЛЬТАТЫ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61233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5</cp:revision>
  <dcterms:created xsi:type="dcterms:W3CDTF">2022-08-29T07:01:00Z</dcterms:created>
  <dcterms:modified xsi:type="dcterms:W3CDTF">2022-09-05T05:50:00Z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