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3A" w:rsidRDefault="007A4E3A" w:rsidP="002534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A4E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389286"/>
            <wp:effectExtent l="0" t="0" r="0" b="0"/>
            <wp:docPr id="1" name="Рисунок 1" descr="d:\Users\ZlygostevaDZ\Desktop\тит аоп\Чащина Ф.В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ащина Ф.В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47E" w:rsidRPr="00154B61" w:rsidRDefault="00AD02E4" w:rsidP="0025347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Адаптированная</w:t>
      </w:r>
      <w:r>
        <w:t xml:space="preserve">  р</w:t>
      </w:r>
      <w:r w:rsidR="0025347E" w:rsidRPr="00154B61">
        <w:rPr>
          <w:rFonts w:ascii="Times New Roman" w:hAnsi="Times New Roman" w:cs="Times New Roman"/>
          <w:sz w:val="24"/>
          <w:szCs w:val="24"/>
        </w:rPr>
        <w:t>абочая</w:t>
      </w:r>
      <w:proofErr w:type="gramEnd"/>
      <w:r w:rsidR="0025347E" w:rsidRPr="00154B61">
        <w:rPr>
          <w:rFonts w:ascii="Times New Roman" w:hAnsi="Times New Roman" w:cs="Times New Roman"/>
          <w:sz w:val="24"/>
          <w:szCs w:val="24"/>
        </w:rPr>
        <w:t xml:space="preserve"> программа разработана в соответствии с требованиями нормативно - правовых документов: </w:t>
      </w:r>
    </w:p>
    <w:p w:rsidR="0025347E" w:rsidRPr="00154B61" w:rsidRDefault="0025347E" w:rsidP="002534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Times New Roman" w:hAnsi="Times New Roman" w:cs="Times New Roman"/>
          <w:sz w:val="24"/>
          <w:szCs w:val="24"/>
        </w:rPr>
        <w:t>- Федерального закона "Об образовании в Российской Федерации" от 29 декабря 2012 г. № 273-ФЗ  (ст.14, 15);</w:t>
      </w:r>
    </w:p>
    <w:p w:rsidR="0025347E" w:rsidRPr="00154B61" w:rsidRDefault="0025347E" w:rsidP="002534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№ 373 от 06.10.2009 г.; </w:t>
      </w:r>
    </w:p>
    <w:p w:rsidR="0025347E" w:rsidRPr="00154B61" w:rsidRDefault="0025347E" w:rsidP="0025347E">
      <w:pPr>
        <w:jc w:val="both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YS Text" w:eastAsia="Times New Roman" w:hAnsi="YS Text" w:cs="Times New Roman"/>
          <w:color w:val="000000"/>
          <w:sz w:val="24"/>
          <w:szCs w:val="24"/>
        </w:rPr>
        <w:t>-Постановление Главного государственного санитарного врача РФ от 28 сентября 2020 г. N 28 «Об</w:t>
      </w:r>
      <w:r w:rsidRPr="00154B61">
        <w:rPr>
          <w:rFonts w:ascii="Times New Roman" w:hAnsi="Times New Roman" w:cs="Times New Roman"/>
          <w:sz w:val="24"/>
          <w:szCs w:val="24"/>
        </w:rPr>
        <w:t xml:space="preserve"> </w:t>
      </w:r>
      <w:r w:rsidRPr="00154B61">
        <w:rPr>
          <w:rFonts w:ascii="YS Text" w:eastAsia="Times New Roman" w:hAnsi="YS Text" w:cs="Times New Roman"/>
          <w:color w:val="000000"/>
          <w:sz w:val="24"/>
          <w:szCs w:val="24"/>
        </w:rPr>
        <w:t>утверждении санитарных правил СП 2.4.3648-20 "Санитарно-эпидемиологические требования к условиям организациям воспитания и обучения, отдыха и оздоровления детей и молодёжи»;</w:t>
      </w:r>
    </w:p>
    <w:p w:rsidR="0025347E" w:rsidRPr="00154B61" w:rsidRDefault="0025347E" w:rsidP="002534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 августа 2013 г. № 1015 "Об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образования";</w:t>
      </w:r>
    </w:p>
    <w:p w:rsidR="0025347E" w:rsidRPr="00154B61" w:rsidRDefault="0025347E" w:rsidP="002534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19.12.2014 г. № 1598 "Об утверждении федерального образовательного стандарта  начального общего образования обучающихся с ограниченными возможностями здоровья";</w:t>
      </w:r>
    </w:p>
    <w:p w:rsidR="0025347E" w:rsidRPr="00154B61" w:rsidRDefault="0025347E" w:rsidP="0025347E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B61">
        <w:rPr>
          <w:rFonts w:ascii="Times New Roman" w:hAnsi="Times New Roman" w:cs="Times New Roman"/>
          <w:sz w:val="24"/>
          <w:szCs w:val="24"/>
        </w:rPr>
        <w:t>-Адаптированная основная общеобразовательная программа начального общего образования для обучающихся с задержкой психического развития (вариант 7.2) МАОУ СОШ п.Демьянка УМР.</w:t>
      </w:r>
    </w:p>
    <w:p w:rsidR="0025347E" w:rsidRPr="00154B61" w:rsidRDefault="0025347E" w:rsidP="002534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рабочая программа разработана на основе</w:t>
      </w:r>
      <w:r w:rsidR="002F2910" w:rsidRPr="00154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4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proofErr w:type="spellStart"/>
      <w:r w:rsidRPr="00154B61"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 w:rsidRPr="00154B61">
        <w:rPr>
          <w:rFonts w:ascii="Times New Roman" w:hAnsi="Times New Roman" w:cs="Times New Roman"/>
          <w:sz w:val="24"/>
          <w:szCs w:val="24"/>
        </w:rPr>
        <w:t xml:space="preserve"> «Технология» (Москва, «</w:t>
      </w:r>
      <w:proofErr w:type="spellStart"/>
      <w:r w:rsidRPr="00154B6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54B61">
        <w:rPr>
          <w:rFonts w:ascii="Times New Roman" w:hAnsi="Times New Roman" w:cs="Times New Roman"/>
          <w:sz w:val="24"/>
          <w:szCs w:val="24"/>
        </w:rPr>
        <w:t xml:space="preserve">-Граф», 2015 г.).  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 Адаптированная рабочая программа обучающихся с ОВЗ предполагает, что учащийся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b/>
          <w:bCs/>
          <w:i/>
          <w:iCs/>
          <w:color w:val="000000"/>
        </w:rPr>
        <w:t xml:space="preserve">   Цель реализации</w:t>
      </w:r>
      <w:r w:rsidRPr="00154B61">
        <w:rPr>
          <w:color w:val="000000"/>
        </w:rPr>
        <w:t> адаптированной программы обучающихся с ЗПР - обеспечение выполнения требований ФГОС НОО обучающихся с ОВЗ 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A"/>
        </w:rPr>
        <w:t xml:space="preserve">  Достижение поставленной цели при разработке и реализации адаптированной программы обучающихся с ЗПР предусматривает решение следующих </w:t>
      </w:r>
      <w:r w:rsidRPr="00154B61">
        <w:rPr>
          <w:b/>
          <w:bCs/>
          <w:i/>
          <w:iCs/>
          <w:color w:val="00000A"/>
        </w:rPr>
        <w:t>основных задач: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обеспечение доступности получения качественного начального общего образования;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обеспечение преемственности начального общего и основного общего образования;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 xml:space="preserve">выявление и развитие возможностей и </w:t>
      </w:r>
      <w:proofErr w:type="gramStart"/>
      <w:r w:rsidRPr="00154B61">
        <w:rPr>
          <w:color w:val="000000"/>
        </w:rPr>
        <w:t>способностей</w:t>
      </w:r>
      <w:proofErr w:type="gramEnd"/>
      <w:r w:rsidRPr="00154B61">
        <w:rPr>
          <w:color w:val="000000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</w:t>
      </w:r>
      <w:r w:rsidRPr="00154B61">
        <w:rPr>
          <w:color w:val="000000"/>
        </w:rPr>
        <w:lastRenderedPageBreak/>
        <w:t>(включая организационные формы на основе сетевого взаимодействия), проведении спортивных, творческих и др. соревнований;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использование в образовательном процессе современных образовательных технологий деятельностного типа;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предоставление обучающимся возможности для эффективной самостоятельной работы.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bCs/>
          <w:iCs/>
          <w:color w:val="000000"/>
        </w:rPr>
        <w:t xml:space="preserve"> В основу </w:t>
      </w:r>
      <w:proofErr w:type="gramStart"/>
      <w:r w:rsidRPr="00154B61">
        <w:rPr>
          <w:bCs/>
          <w:iCs/>
          <w:color w:val="000000"/>
        </w:rPr>
        <w:t>разработки и реализации адаптированной программы</w:t>
      </w:r>
      <w:proofErr w:type="gramEnd"/>
      <w:r w:rsidRPr="00154B61">
        <w:rPr>
          <w:bCs/>
          <w:iCs/>
          <w:color w:val="000000"/>
        </w:rPr>
        <w:t xml:space="preserve"> обучающихся с ЗПР заложены дифференцированный и </w:t>
      </w:r>
      <w:proofErr w:type="spellStart"/>
      <w:r w:rsidRPr="00154B61">
        <w:rPr>
          <w:bCs/>
          <w:iCs/>
          <w:color w:val="000000"/>
        </w:rPr>
        <w:t>деятельностный</w:t>
      </w:r>
      <w:proofErr w:type="spellEnd"/>
      <w:r w:rsidRPr="00154B61">
        <w:rPr>
          <w:bCs/>
          <w:iCs/>
          <w:color w:val="000000"/>
        </w:rPr>
        <w:t xml:space="preserve"> подходы</w:t>
      </w:r>
      <w:r w:rsidRPr="00154B61">
        <w:rPr>
          <w:color w:val="000000"/>
        </w:rPr>
        <w:t>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i/>
          <w:iCs/>
          <w:color w:val="000000"/>
        </w:rPr>
        <w:t xml:space="preserve">  Дифференцированный подход</w:t>
      </w:r>
      <w:r w:rsidRPr="00154B61">
        <w:rPr>
          <w:color w:val="000000"/>
        </w:rPr>
        <w:t> обучающихся 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 обучающихся с ЗПР, в том числе и на основе индивидуального учебного плана. Варианты адаптированной программы обучающихся с ЗПР создаются и реализуются в соответствии с дифференцированно сформулированными требованиями в ФГОС НОО обучающихся с ОВЗ к: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структуре адаптированной программы;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условиям реализации адаптированной программы;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результатам освоения адаптированной программы.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 Применение дифференцированного подхода к созданию и реализации адаптированной программы обеспечивает разнообразие содержания, предоставляя обучающимся с ЗПР возможность реализовать индивидуальный потенциал развития.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154B61">
        <w:rPr>
          <w:bCs/>
          <w:iCs/>
          <w:color w:val="000000"/>
        </w:rPr>
        <w:t>Деятельностный</w:t>
      </w:r>
      <w:proofErr w:type="spellEnd"/>
      <w:r w:rsidRPr="00154B61">
        <w:rPr>
          <w:bCs/>
          <w:iCs/>
          <w:color w:val="000000"/>
        </w:rPr>
        <w:t> подход</w:t>
      </w:r>
      <w:r w:rsidRPr="00154B61">
        <w:rPr>
          <w:color w:val="000000"/>
        </w:rPr>
        <w:t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154B61">
        <w:rPr>
          <w:color w:val="000000"/>
        </w:rPr>
        <w:t>Деятельностный</w:t>
      </w:r>
      <w:proofErr w:type="spellEnd"/>
      <w:r w:rsidRPr="00154B61">
        <w:rPr>
          <w:color w:val="000000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В контексте разработки адаптированной программы обучающихся с ЗПР реализация деятельностного подхода обеспечивает: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>-придание результатам образования социально и личностно значимого характера;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В основу формирования адаптированной программы обучающихся с ЗПР положены следующие </w:t>
      </w:r>
      <w:r w:rsidRPr="00154B61">
        <w:rPr>
          <w:b/>
          <w:bCs/>
          <w:i/>
          <w:iCs/>
          <w:color w:val="000000"/>
        </w:rPr>
        <w:t>принципы: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учета типологических и индивидуальных образовательных потребностей учащихся;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коррекционной направленности образовательного процесса;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lastRenderedPageBreak/>
        <w:t>• </w:t>
      </w:r>
      <w:r w:rsidRPr="00154B61">
        <w:rPr>
          <w:color w:val="000000"/>
        </w:rPr>
        <w:t>принцип преемственности, предполагающий при проектировании адаптированной программы начального общего образования ориентировку на программу основного общего образования, что обеспечивает непрерывность образования учащихся с задержкой психического развития;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целостности содержания образования.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>• </w:t>
      </w:r>
      <w:r w:rsidRPr="00154B61">
        <w:rPr>
          <w:color w:val="000000"/>
        </w:rPr>
        <w:t>принцип сотрудничества с семьей.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bCs/>
          <w:color w:val="000000"/>
        </w:rPr>
        <w:t>Учебный предмет «Технология»</w:t>
      </w:r>
      <w:r w:rsidRPr="00154B61">
        <w:rPr>
          <w:color w:val="000000"/>
        </w:rPr>
        <w:t xml:space="preserve"> имеет </w:t>
      </w:r>
      <w:proofErr w:type="spellStart"/>
      <w:r w:rsidRPr="00154B61">
        <w:rPr>
          <w:color w:val="000000"/>
        </w:rPr>
        <w:t>практико</w:t>
      </w:r>
      <w:proofErr w:type="spellEnd"/>
      <w:r w:rsidRPr="00154B61">
        <w:rPr>
          <w:color w:val="000000"/>
        </w:rPr>
        <w:t xml:space="preserve"> – 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 –либо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154B61">
        <w:rPr>
          <w:color w:val="000000"/>
        </w:rPr>
        <w:t>внеучебной</w:t>
      </w:r>
      <w:proofErr w:type="spellEnd"/>
      <w:r w:rsidRPr="00154B61">
        <w:rPr>
          <w:color w:val="000000"/>
        </w:rPr>
        <w:t xml:space="preserve"> деятельности (при поиске информации, усвоении новых знаний, выполнении практических заданий).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Практическая деятельность на уроках технологии является средством общего развития ребенка, становления социально значимых личностных качеств, а также формирования системы специальных технологических учебных действий.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b/>
          <w:bCs/>
          <w:color w:val="000000"/>
        </w:rPr>
        <w:t xml:space="preserve">  Цели </w:t>
      </w:r>
      <w:r w:rsidRPr="00154B61">
        <w:rPr>
          <w:color w:val="000000"/>
        </w:rPr>
        <w:t>изучения технологии в начальной школе: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приобретение личного опыта как основы обучения и познания;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r w:rsidRPr="00154B61">
        <w:rPr>
          <w:color w:val="000000"/>
        </w:rPr>
        <w:t>технико</w:t>
      </w:r>
      <w:proofErr w:type="spellEnd"/>
      <w:r w:rsidRPr="00154B61">
        <w:rPr>
          <w:color w:val="000000"/>
        </w:rPr>
        <w:t xml:space="preserve"> – технологическими умениями и проектной деятельностью;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позитивного эмоционально – ценностного отношения к труду и людям труда.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54B61">
        <w:rPr>
          <w:color w:val="000000"/>
        </w:rPr>
        <w:t>Основные </w:t>
      </w:r>
      <w:r w:rsidRPr="00154B61">
        <w:rPr>
          <w:b/>
          <w:bCs/>
          <w:color w:val="000000"/>
        </w:rPr>
        <w:t>задачи курса: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духовно – нравственное развитие учащихся; освоение нравственно – этического и социально – исторического опыта человечества, отраженного в материальной культуре; развитие эмоционально – 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целостной картины мира (образ мира) на основе познания мира через осмысление духовно – 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основе мотивации успеха, готовности к действиям в новых условиях и нестандартных ситуациях;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на основе овладения культурой проектной деятельности: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</w:t>
      </w:r>
      <w:r w:rsidRPr="00154B61">
        <w:rPr>
          <w:color w:val="000000"/>
        </w:rPr>
        <w:lastRenderedPageBreak/>
        <w:t>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т.д.);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- первоначальных </w:t>
      </w:r>
      <w:proofErr w:type="spellStart"/>
      <w:r w:rsidRPr="00154B61">
        <w:rPr>
          <w:color w:val="000000"/>
        </w:rPr>
        <w:t>конструкторско</w:t>
      </w:r>
      <w:proofErr w:type="spellEnd"/>
      <w:r w:rsidRPr="00154B61">
        <w:rPr>
          <w:color w:val="000000"/>
        </w:rPr>
        <w:t xml:space="preserve"> – технологических знаний и </w:t>
      </w:r>
      <w:proofErr w:type="spellStart"/>
      <w:r w:rsidRPr="00154B61">
        <w:rPr>
          <w:color w:val="000000"/>
        </w:rPr>
        <w:t>технико</w:t>
      </w:r>
      <w:proofErr w:type="spellEnd"/>
      <w:r w:rsidRPr="00154B61">
        <w:rPr>
          <w:color w:val="000000"/>
        </w:rPr>
        <w:t xml:space="preserve"> – 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творческого потенциала личности в процессе изготовления изделий и реализации проектов.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</w:t>
      </w:r>
      <w:proofErr w:type="spellStart"/>
      <w:r w:rsidRPr="00154B61">
        <w:rPr>
          <w:color w:val="000000"/>
        </w:rPr>
        <w:t>конструкторско</w:t>
      </w:r>
      <w:proofErr w:type="spellEnd"/>
      <w:r w:rsidRPr="00154B61">
        <w:rPr>
          <w:color w:val="000000"/>
        </w:rPr>
        <w:t xml:space="preserve"> – технологических знаний и умений происходит в процессе работы с технологической картой.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В программе как особый элемент обучения предмету «Технология» представлены проектная деятельность и средство для её организации – технологическая карта. Технологическая карта помогает учащимся выстраивать технологический процесс, осваивать способы и приемы работы с материалами и инструментами. На уроках реализуется принцип: от деятельности под контролем учителя к самостоятельному выполнению проекта.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Особое внимание в программе отводится практическим работам, при выполнении которых учащиеся: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овладевают отдельными технологическими операциями (способами работы) – разметкой, раскроем, сборкой, отделкой и др.;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знакомятся с законами природы, знание которых необходимо при выполнении работы;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учатся экономно расходовать материалы;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учатся преимущественно конструкторской деятельности;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знакомятся с природой и использованием её богатств человеком.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Программа «Технология», интегрируя знания о человеке, природе и обществе, способствует целостному восприятию ребенком мира во всём его многообразии и единстве. Практико-ориентированная направленность содержания позволяет реализовать эти знания в интеллектуально – практической деятельности младших школьников и создает условия для развития их инициативности, изобретательности, гибкости мышления.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b/>
          <w:bCs/>
          <w:color w:val="000000"/>
        </w:rPr>
        <w:t xml:space="preserve">  Проектная деятельность</w:t>
      </w:r>
      <w:r w:rsidRPr="00154B61">
        <w:rPr>
          <w:color w:val="000000"/>
        </w:rPr>
        <w:t> 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т.д. Всё это воспитывает трудолюбие и закладывает прочные основы способности к самовыражению, формирует социально ценные практические умения опыт преобразовательной деятельности и творчества.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Продуктивная проектная деятельность создает основу для развития личности младшего школьника, предоставляет уникальные возможности для его духовно – нравственного развития. В программе «Технология» предусмотрены материалы о гармоничной среде обитания человека, что позволяет </w:t>
      </w:r>
      <w:r w:rsidRPr="00154B61">
        <w:rPr>
          <w:color w:val="000000"/>
        </w:rPr>
        <w:lastRenderedPageBreak/>
        <w:t>сформировать у детей устойчивые представления о жизни в гармонии с окружающим миром. Знакомство с народными ремеслами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– созидателя материальных ценностей и творца окружающего мира – в программе рассматривается в связи с проблемами охраны природы, что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bCs/>
          <w:color w:val="000000"/>
        </w:rPr>
        <w:t xml:space="preserve">  Содержание программы</w:t>
      </w:r>
      <w:r w:rsidRPr="00154B61">
        <w:rPr>
          <w:color w:val="000000"/>
        </w:rPr>
        <w:t> обеспечивает реальное включение в образовательный процесс различных структурных компонентов личности (интеллектуального, эмоционально – эстетического, духовно – нравственного, физического) в их единстве, что создает условия для гармонизации развития, сохранения и укрепления психического и физического здоровья учащихся.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b/>
          <w:bCs/>
          <w:i/>
          <w:iCs/>
          <w:color w:val="000000"/>
        </w:rPr>
        <w:t>Общая характеристика и коррекционно-развивающее значение учебного предмета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Учебный </w:t>
      </w:r>
      <w:proofErr w:type="gramStart"/>
      <w:r w:rsidRPr="00154B61">
        <w:rPr>
          <w:color w:val="000000"/>
        </w:rPr>
        <w:t>предмет  составляет</w:t>
      </w:r>
      <w:proofErr w:type="gramEnd"/>
      <w:r w:rsidRPr="00154B61">
        <w:rPr>
          <w:color w:val="000000"/>
        </w:rPr>
        <w:t xml:space="preserve"> неотъемлемую частью образования младших школьников с ЗПР, так как является основным для формирования сферы жизненной компетенции и имеет коррекционное значение. Он реализуется на протяжении всего периода начального образования и позволяет не только формировать необходимые компетенции, но и успешно корригировать типичные для школьников с ЗПР дисфункции (недостатки моторики, пространственной ориентировки и пр.).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 Предмет «Технология» тесно связан с другими образовательными областями и является одним из основных средств для реализации деятельностного подхода в образовании.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 Предмет необходим для улучшения всех сторон познавательной деятельности: он обогащает содержание умственного развития, формирует операционный состав различных практических действий, способствуя их переходу во внутренний план, создает условия для активизации связного высказывания, уменьшая трудности речевых действий, а также вербального обоснования оценки качества сделанной работы.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Предмет «Технология» способствует становлению сферы жизненной компетенции, составляющей основу социальной успешности и позволяющей адаптироваться в социуме, развивает необходимые для социализации качества личности. Он помогает преодолеть ряд нежелательных особенностей обучающихся с ЗПР (ручную неумелость, леность, неусидчивость, поспешность и непродуманность действий, безразличие к результату и пр.), а потому имеет большое воспитательное значение.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Учебный предмет «Технология» имеет отчетливую практико-ориентированную направленность. Его содержание даёт ребёнку представление о технологическом процессе, как совокупности применяемых при изготовлении какой-либо продукции правил, показывает, как использовать полученные знания в разных сферах учебной и </w:t>
      </w:r>
      <w:proofErr w:type="spellStart"/>
      <w:r w:rsidRPr="00154B61">
        <w:rPr>
          <w:color w:val="000000"/>
        </w:rPr>
        <w:t>внеучебной</w:t>
      </w:r>
      <w:proofErr w:type="spellEnd"/>
      <w:r w:rsidRPr="00154B61">
        <w:rPr>
          <w:color w:val="000000"/>
        </w:rPr>
        <w:t xml:space="preserve"> деятельности. Практическая деятельность на уроках технологии создает основу для формирования системы специальных технологических действий.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  Обучающиеся с ЗПР характеризуются существенными индивидуально-типологическими различиями, которые проявляются и устойчивостью учебных затруднений (из-за дефицита познавательных способностей), и мотивационно-поведенческими особенностями, и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детям, и уроки по предмету «Технология» создают полноценную возможность для этого.</w:t>
      </w:r>
    </w:p>
    <w:p w:rsidR="0025347E" w:rsidRPr="00154B61" w:rsidRDefault="0025347E" w:rsidP="002534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На уроках для всех обучающихся с ЗПР необходимо:</w:t>
      </w:r>
    </w:p>
    <w:p w:rsidR="0025347E" w:rsidRPr="00154B61" w:rsidRDefault="0025347E" w:rsidP="00253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lastRenderedPageBreak/>
        <w:t>при анализе образца изделий уточнять название и конкретизировать значение каждой детали;</w:t>
      </w:r>
    </w:p>
    <w:p w:rsidR="0025347E" w:rsidRPr="00154B61" w:rsidRDefault="0025347E" w:rsidP="00253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выбирать для изготовления изделие с простой конструкцией, которое можно изготовить за одно занятие;</w:t>
      </w:r>
    </w:p>
    <w:p w:rsidR="0025347E" w:rsidRPr="00154B61" w:rsidRDefault="0025347E" w:rsidP="00253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осуществлять постоянную смену деятельности для профилактики утомления и пресыщения;</w:t>
      </w:r>
    </w:p>
    <w:p w:rsidR="0025347E" w:rsidRPr="00154B61" w:rsidRDefault="0025347E" w:rsidP="00253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</w:t>
      </w:r>
    </w:p>
    <w:p w:rsidR="0025347E" w:rsidRPr="00154B61" w:rsidRDefault="0025347E" w:rsidP="0025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61">
        <w:rPr>
          <w:rFonts w:ascii="Times New Roman" w:hAnsi="Times New Roman" w:cs="Times New Roman"/>
          <w:sz w:val="24"/>
          <w:szCs w:val="24"/>
        </w:rPr>
        <w:t>Программа рассчитана на проведение одного урока в неделю. Общее количество за учебный год – 34 часа</w:t>
      </w:r>
    </w:p>
    <w:p w:rsidR="002F2910" w:rsidRPr="00154B61" w:rsidRDefault="002F2910" w:rsidP="0025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910" w:rsidRDefault="00154B61" w:rsidP="00253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предмета Т</w:t>
      </w:r>
      <w:r w:rsidR="002F2910" w:rsidRPr="00154B61">
        <w:rPr>
          <w:rFonts w:ascii="Times New Roman" w:hAnsi="Times New Roman" w:cs="Times New Roman"/>
          <w:b/>
          <w:sz w:val="24"/>
          <w:szCs w:val="24"/>
        </w:rPr>
        <w:t>ехнология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t xml:space="preserve">1. Общекультурные и </w:t>
      </w:r>
      <w:proofErr w:type="spellStart"/>
      <w:r w:rsidRPr="00DF1FDD">
        <w:rPr>
          <w:b/>
        </w:rPr>
        <w:t>общетрудовые</w:t>
      </w:r>
      <w:proofErr w:type="spellEnd"/>
      <w:r w:rsidRPr="00DF1FDD">
        <w:rPr>
          <w:b/>
        </w:rPr>
        <w:t xml:space="preserve"> компетенции. Основы культуры труда, самообслуживание </w:t>
      </w:r>
    </w:p>
    <w:p w:rsidR="00154B61" w:rsidRPr="007B6013" w:rsidRDefault="00154B61" w:rsidP="00154B61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Значение трудовой деятельности в жизни человека: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проживания детей (крае, регионе). Технологии выполнения их работ во времена средневековья и сегодня.</w:t>
      </w:r>
    </w:p>
    <w:p w:rsidR="00154B61" w:rsidRPr="007B6013" w:rsidRDefault="00154B61" w:rsidP="00154B61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Элементарные общие правила создания предметов рукотворного мира (прочность, удобство, эстетическая выразительность — симметрия, композиция); гармония рукотворных предметов и окружающей среды (городской и сельский ландшафты).</w:t>
      </w:r>
    </w:p>
    <w:p w:rsidR="00154B61" w:rsidRPr="007B6013" w:rsidRDefault="00154B61" w:rsidP="00154B61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Разнообразие предметов рукотворного мира (предметы быта и декоративно-прикладного искусства, архитектуры и техники).</w:t>
      </w:r>
    </w:p>
    <w:p w:rsidR="00154B61" w:rsidRPr="007B6013" w:rsidRDefault="00154B61" w:rsidP="00154B61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Природа — источник сырья. Природное сырье, природные материалы.</w:t>
      </w:r>
      <w:r w:rsidRPr="007B6013">
        <w:rPr>
          <w:rStyle w:val="10"/>
          <w:rFonts w:eastAsia="Courier New"/>
          <w:sz w:val="24"/>
          <w:szCs w:val="24"/>
        </w:rPr>
        <w:t xml:space="preserve"> </w:t>
      </w:r>
      <w:r w:rsidRPr="007B6013">
        <w:rPr>
          <w:sz w:val="24"/>
          <w:szCs w:val="24"/>
        </w:rPr>
        <w:t>Мастера и их профессии. Традиции творчества мастеров в создании предметной среды (общее представление).</w:t>
      </w:r>
    </w:p>
    <w:p w:rsidR="00154B61" w:rsidRPr="007B6013" w:rsidRDefault="00154B61" w:rsidP="00154B61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Развернутый анализ заданий (материалы, конструкция, технология изготовления). Составление плана практической работы.</w:t>
      </w:r>
    </w:p>
    <w:p w:rsidR="00154B61" w:rsidRPr="007B6013" w:rsidRDefault="00154B61" w:rsidP="00154B61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Работа с доступной информацией (тексты, рисунки, простейшие чертежи, эскизы, схемы).</w:t>
      </w:r>
    </w:p>
    <w:p w:rsidR="00154B61" w:rsidRPr="007B6013" w:rsidRDefault="00154B61" w:rsidP="00154B61">
      <w:pPr>
        <w:pStyle w:val="a4"/>
        <w:tabs>
          <w:tab w:val="left" w:pos="851"/>
        </w:tabs>
        <w:ind w:firstLine="567"/>
        <w:contextualSpacing/>
      </w:pPr>
      <w:r w:rsidRPr="007B6013">
        <w:rPr>
          <w:sz w:val="24"/>
          <w:szCs w:val="24"/>
        </w:rPr>
        <w:t xml:space="preserve"> 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выставки.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 Работа в малых группах. Осуществление сотрудничества.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 Самоконтроль в ходе работы (точность разметки с использованием чертежных инструментов Самообслуживание. Самостоятельный отбор материалов и инструментов для урока.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t>2. Технология ручной обработки материалов. Элементы графической грамоты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 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 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 Технологические операции, их обобщенные названия: разметка, получение деталей из заготовки, сборка изделия, отделка.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 Элементарное представление о простейшем чертеже и эскизе. Линии чертежа (контурная, линия надреза, выносная, размерная, осевая, центровая).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инструментов. Деление окружности и круга на части с помощью циркуля, складыванием.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 Сборка изделия: подвижное проволочное и ниточное соединение деталей.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 Отделка аппликацией (с полиэтиленовой прокладкой), ручными строчками (варианты прямой строчки).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t xml:space="preserve">3. Конструирование и моделирование 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 xml:space="preserve"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</w:t>
      </w:r>
      <w:r w:rsidRPr="00DF1FDD">
        <w:lastRenderedPageBreak/>
        <w:t>деталей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материалов. Конструирование и моделирование транспортных средств по модели, простейшему чертежу или эскизу.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  <w:rPr>
          <w:b/>
        </w:rPr>
      </w:pPr>
      <w:r w:rsidRPr="00DF1FDD">
        <w:rPr>
          <w:b/>
        </w:rPr>
        <w:t xml:space="preserve">4. Использование информационных технологий (практика работы на компьютере) 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  <w:r w:rsidRPr="00DF1FDD">
        <w:t>Демонстрация учителем (с участием учащихся) готовых материалов на цифровых носителях (</w:t>
      </w:r>
      <w:r w:rsidRPr="00DF1FDD">
        <w:rPr>
          <w:lang w:val="en-US"/>
        </w:rPr>
        <w:t>CD</w:t>
      </w:r>
      <w:r w:rsidRPr="00DF1FDD">
        <w:t>) по изучаемым темам.</w:t>
      </w:r>
    </w:p>
    <w:p w:rsidR="00154B61" w:rsidRPr="00DF1FDD" w:rsidRDefault="00154B61" w:rsidP="00154B61">
      <w:pPr>
        <w:pStyle w:val="a4"/>
        <w:tabs>
          <w:tab w:val="left" w:pos="851"/>
        </w:tabs>
        <w:ind w:firstLine="567"/>
        <w:contextualSpacing/>
      </w:pPr>
    </w:p>
    <w:tbl>
      <w:tblPr>
        <w:tblW w:w="47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0"/>
        <w:gridCol w:w="4897"/>
      </w:tblGrid>
      <w:tr w:rsidR="00154B61" w:rsidRPr="00AE2F11" w:rsidTr="00810776">
        <w:trPr>
          <w:trHeight w:val="632"/>
        </w:trPr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81077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810776">
            <w:pPr>
              <w:spacing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3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с необходимым воспитательным ресурсом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810776">
            <w:pPr>
              <w:ind w:firstLine="567"/>
              <w:jc w:val="both"/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</w:pPr>
            <w:r w:rsidRPr="00F03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F03F3A"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154B61" w:rsidRPr="00F03F3A" w:rsidRDefault="00154B61" w:rsidP="0081077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1 класс </w:t>
            </w:r>
            <w:r w:rsidRPr="00F03F3A">
              <w:rPr>
                <w:rFonts w:eastAsia="Times New Roman"/>
                <w:sz w:val="24"/>
                <w:szCs w:val="24"/>
              </w:rPr>
              <w:t>Мир рукотворный.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2 класс </w:t>
            </w:r>
            <w:r w:rsidRPr="00F03F3A">
              <w:rPr>
                <w:sz w:val="24"/>
                <w:szCs w:val="24"/>
                <w:lang w:eastAsia="en-US"/>
              </w:rPr>
              <w:t>Название профессий ремесленников, современное состояние этих профессий.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3 класс </w:t>
            </w:r>
            <w:r w:rsidRPr="00F03F3A">
              <w:rPr>
                <w:rFonts w:eastAsia="Times New Roman"/>
                <w:sz w:val="24"/>
                <w:szCs w:val="24"/>
                <w:lang w:eastAsia="en-US"/>
              </w:rPr>
              <w:t>Использование вышивки для украшения изделия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4 класс </w:t>
            </w:r>
            <w:proofErr w:type="gramStart"/>
            <w:r w:rsidRPr="00F03F3A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F03F3A">
              <w:rPr>
                <w:rFonts w:eastAsia="Times New Roman"/>
                <w:sz w:val="24"/>
                <w:szCs w:val="24"/>
              </w:rPr>
              <w:t xml:space="preserve"> мастерской ремесленника к промышленному комбинату. Быстрее, больше.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81077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3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1 класс </w:t>
            </w:r>
            <w:proofErr w:type="gramStart"/>
            <w:r w:rsidRPr="00F03F3A">
              <w:rPr>
                <w:rFonts w:eastAsia="Times New Roman"/>
                <w:sz w:val="24"/>
                <w:szCs w:val="24"/>
              </w:rPr>
              <w:t>Готовим</w:t>
            </w:r>
            <w:proofErr w:type="gramEnd"/>
            <w:r w:rsidRPr="00F03F3A">
              <w:rPr>
                <w:rFonts w:eastAsia="Times New Roman"/>
                <w:sz w:val="24"/>
                <w:szCs w:val="24"/>
              </w:rPr>
              <w:t xml:space="preserve"> праздник.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2 класс </w:t>
            </w:r>
            <w:r w:rsidRPr="00F03F3A">
              <w:rPr>
                <w:rFonts w:eastAsia="Times New Roman"/>
                <w:bCs/>
                <w:sz w:val="24"/>
                <w:szCs w:val="24"/>
              </w:rPr>
              <w:t>Техника в жизни человека (3 часа)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3 класс </w:t>
            </w:r>
            <w:r w:rsidRPr="00F03F3A">
              <w:rPr>
                <w:rFonts w:eastAsia="Times New Roman"/>
                <w:bCs/>
                <w:sz w:val="24"/>
                <w:szCs w:val="24"/>
              </w:rPr>
              <w:t>Доброе мастерство; Разные времена – разная одежда; Русский костюм.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81077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3F3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- быть трудолюбивым, следуя принципу «делу </w:t>
            </w:r>
            <w:r w:rsidRPr="00F03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F03F3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время, потехе </w:t>
            </w:r>
            <w:r w:rsidRPr="00F03F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</w:t>
            </w:r>
            <w:r w:rsidRPr="00F03F3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2 класс     </w:t>
            </w:r>
            <w:r w:rsidRPr="00F03F3A">
              <w:rPr>
                <w:rFonts w:eastAsia="Times New Roman"/>
                <w:bCs/>
                <w:sz w:val="24"/>
                <w:szCs w:val="24"/>
              </w:rPr>
              <w:t>Через все темы курса.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810776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03F3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- знать и любить свою Родину – свой родной дом, двор, улицу, город, село, свою страну; </w:t>
            </w:r>
          </w:p>
          <w:p w:rsidR="00154B61" w:rsidRPr="00F03F3A" w:rsidRDefault="00154B61" w:rsidP="0081077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154B61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1 класс </w:t>
            </w:r>
            <w:proofErr w:type="gramStart"/>
            <w:r w:rsidRPr="00F03F3A">
              <w:rPr>
                <w:rFonts w:eastAsia="Times New Roman"/>
                <w:bCs/>
                <w:sz w:val="24"/>
                <w:szCs w:val="24"/>
              </w:rPr>
              <w:t>Что</w:t>
            </w:r>
            <w:proofErr w:type="gramEnd"/>
            <w:r w:rsidRPr="00F03F3A">
              <w:rPr>
                <w:rFonts w:eastAsia="Times New Roman"/>
                <w:bCs/>
                <w:sz w:val="24"/>
                <w:szCs w:val="24"/>
              </w:rPr>
              <w:t xml:space="preserve"> ты видишь вокруг? Мир природы; </w:t>
            </w:r>
            <w:r w:rsidRPr="00F03F3A">
              <w:rPr>
                <w:rFonts w:eastAsia="Times New Roman"/>
                <w:sz w:val="24"/>
                <w:szCs w:val="24"/>
              </w:rPr>
              <w:t>Кто такой построил дом, чтобы поселиться в нём?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2 класс 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  <w:r w:rsidRPr="00F03F3A">
              <w:rPr>
                <w:sz w:val="24"/>
                <w:szCs w:val="24"/>
              </w:rPr>
              <w:t xml:space="preserve"> </w:t>
            </w:r>
            <w:r w:rsidRPr="00F03F3A">
              <w:rPr>
                <w:rFonts w:eastAsia="Times New Roman"/>
                <w:bCs/>
                <w:sz w:val="24"/>
                <w:szCs w:val="24"/>
              </w:rPr>
              <w:t>Постройки Древней Руси; Из истории материальной культуры России; Изобретение русской избы.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4 класс </w:t>
            </w:r>
            <w:r w:rsidRPr="00F03F3A">
              <w:rPr>
                <w:rFonts w:eastAsia="Times New Roman"/>
                <w:bCs/>
                <w:sz w:val="24"/>
                <w:szCs w:val="24"/>
              </w:rPr>
              <w:t>Жилище человека (6 часов)</w:t>
            </w: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810776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03F3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1 класс </w:t>
            </w:r>
            <w:proofErr w:type="gramStart"/>
            <w:r w:rsidRPr="00F03F3A">
              <w:rPr>
                <w:rFonts w:eastAsia="Times New Roman"/>
                <w:bCs/>
                <w:sz w:val="24"/>
                <w:szCs w:val="24"/>
              </w:rPr>
              <w:t>Что</w:t>
            </w:r>
            <w:proofErr w:type="gramEnd"/>
            <w:r w:rsidRPr="00F03F3A">
              <w:rPr>
                <w:rFonts w:eastAsia="Times New Roman"/>
                <w:bCs/>
                <w:sz w:val="24"/>
                <w:szCs w:val="24"/>
              </w:rPr>
              <w:t xml:space="preserve"> ты видишь вокруг? Мир природы; </w:t>
            </w:r>
            <w:r w:rsidRPr="00F03F3A">
              <w:rPr>
                <w:rFonts w:eastAsia="Times New Roman"/>
                <w:sz w:val="24"/>
                <w:szCs w:val="24"/>
              </w:rPr>
              <w:t>Окружающий мир надо беречь.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2 класс </w:t>
            </w:r>
            <w:r w:rsidRPr="00F03F3A">
              <w:rPr>
                <w:sz w:val="24"/>
                <w:szCs w:val="24"/>
                <w:lang w:eastAsia="en-US"/>
              </w:rPr>
              <w:t>История приспособления человека к окружающей среде; Происхождение натуральных тканей и их свойства. Как появились натуральные ткани.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3 класс </w:t>
            </w:r>
            <w:r w:rsidRPr="00F03F3A">
              <w:rPr>
                <w:rFonts w:eastAsia="Times New Roman"/>
                <w:bCs/>
                <w:sz w:val="24"/>
                <w:szCs w:val="24"/>
              </w:rPr>
              <w:t>Выращивание комнатных растений из черенка;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Cs/>
                <w:sz w:val="24"/>
                <w:szCs w:val="24"/>
              </w:rPr>
              <w:t>Размножение растения делением куста и отпрысками;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Cs/>
                <w:sz w:val="24"/>
                <w:szCs w:val="24"/>
              </w:rPr>
              <w:t>Растение просит о помощи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4 класс </w:t>
            </w:r>
            <w:r w:rsidRPr="00F03F3A">
              <w:rPr>
                <w:rFonts w:eastAsia="Times New Roman"/>
                <w:bCs/>
                <w:sz w:val="24"/>
                <w:szCs w:val="24"/>
              </w:rPr>
              <w:t xml:space="preserve">Черное золото. Как добывают нефть и газ; Проблемы экологии; </w:t>
            </w:r>
            <w:r w:rsidRPr="00F03F3A">
              <w:rPr>
                <w:sz w:val="24"/>
                <w:szCs w:val="24"/>
              </w:rPr>
              <w:t>Чистый город.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810776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03F3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154B61" w:rsidRPr="00F03F3A" w:rsidRDefault="00154B61" w:rsidP="00810776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1 класс </w:t>
            </w:r>
            <w:r w:rsidRPr="00F03F3A">
              <w:rPr>
                <w:rFonts w:eastAsia="Times New Roman"/>
                <w:sz w:val="24"/>
                <w:szCs w:val="24"/>
              </w:rPr>
              <w:t xml:space="preserve">Если хочешь – сделаешь; </w:t>
            </w:r>
            <w:r w:rsidRPr="00F03F3A">
              <w:rPr>
                <w:rFonts w:eastAsia="Times New Roman"/>
                <w:spacing w:val="-3"/>
                <w:sz w:val="24"/>
                <w:szCs w:val="24"/>
              </w:rPr>
              <w:t>Фантазии из бумаги.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2 класс </w:t>
            </w:r>
            <w:r w:rsidRPr="00F03F3A">
              <w:rPr>
                <w:rFonts w:eastAsia="Times New Roman"/>
                <w:bCs/>
                <w:sz w:val="24"/>
                <w:szCs w:val="24"/>
              </w:rPr>
              <w:t>Новогодний проект «Мастерская Деда Мороза»; Новогодний проект «Мастерская Деда Мороза»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3 класс </w:t>
            </w:r>
            <w:r w:rsidRPr="00F03F3A">
              <w:rPr>
                <w:rFonts w:eastAsia="Times New Roman"/>
                <w:sz w:val="24"/>
                <w:szCs w:val="24"/>
                <w:lang w:eastAsia="en-US"/>
              </w:rPr>
              <w:t>Новогодний проект «Мастерская Деда Мороза»; Новогодний проект «Новогодние сюрпризы».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4 класс </w:t>
            </w:r>
            <w:r w:rsidRPr="00F03F3A">
              <w:rPr>
                <w:rFonts w:eastAsia="Times New Roman"/>
                <w:bCs/>
                <w:sz w:val="24"/>
                <w:szCs w:val="24"/>
              </w:rPr>
              <w:t xml:space="preserve">Будущее начинается сегодня; </w:t>
            </w:r>
            <w:r w:rsidRPr="00F03F3A">
              <w:rPr>
                <w:rFonts w:eastAsia="Times New Roman"/>
                <w:sz w:val="24"/>
                <w:szCs w:val="24"/>
              </w:rPr>
              <w:t>Аксессуары в одежде; Отделка одежды.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810776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03F3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:rsidR="00154B61" w:rsidRPr="00F03F3A" w:rsidRDefault="00154B61" w:rsidP="00810776">
            <w:pPr>
              <w:wordWrap w:val="0"/>
              <w:autoSpaceDE w:val="0"/>
              <w:autoSpaceDN w:val="0"/>
              <w:ind w:firstLine="709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154B61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1 класс </w:t>
            </w:r>
            <w:proofErr w:type="gramStart"/>
            <w:r w:rsidRPr="00F03F3A">
              <w:rPr>
                <w:rFonts w:eastAsia="Times New Roman"/>
                <w:spacing w:val="-3"/>
                <w:sz w:val="24"/>
                <w:szCs w:val="24"/>
              </w:rPr>
              <w:t>Как</w:t>
            </w:r>
            <w:proofErr w:type="gramEnd"/>
            <w:r w:rsidRPr="00F03F3A">
              <w:rPr>
                <w:rFonts w:eastAsia="Times New Roman"/>
                <w:spacing w:val="-3"/>
                <w:sz w:val="24"/>
                <w:szCs w:val="24"/>
              </w:rPr>
              <w:t xml:space="preserve"> устроены разные изделия? Изделие и его детали; </w:t>
            </w:r>
            <w:r w:rsidRPr="00F03F3A">
              <w:rPr>
                <w:rFonts w:eastAsia="Times New Roman"/>
                <w:sz w:val="24"/>
                <w:szCs w:val="24"/>
              </w:rPr>
              <w:t xml:space="preserve">Как соединяют </w:t>
            </w:r>
            <w:proofErr w:type="gramStart"/>
            <w:r w:rsidRPr="00F03F3A">
              <w:rPr>
                <w:rFonts w:eastAsia="Times New Roman"/>
                <w:sz w:val="24"/>
                <w:szCs w:val="24"/>
              </w:rPr>
              <w:t>детали?;</w:t>
            </w:r>
            <w:proofErr w:type="gramEnd"/>
            <w:r w:rsidRPr="00F03F3A">
              <w:rPr>
                <w:rFonts w:eastAsia="Times New Roman"/>
                <w:sz w:val="24"/>
                <w:szCs w:val="24"/>
              </w:rPr>
              <w:t xml:space="preserve"> </w:t>
            </w:r>
            <w:r w:rsidRPr="00F03F3A">
              <w:rPr>
                <w:rFonts w:eastAsia="Times New Roman"/>
                <w:spacing w:val="-3"/>
                <w:sz w:val="24"/>
                <w:szCs w:val="24"/>
              </w:rPr>
              <w:t xml:space="preserve">Что можно изготовить из бумаги, а что из картона?; </w:t>
            </w:r>
            <w:r w:rsidRPr="00F03F3A">
              <w:rPr>
                <w:rFonts w:eastAsia="Times New Roman"/>
                <w:sz w:val="24"/>
                <w:szCs w:val="24"/>
              </w:rPr>
              <w:t xml:space="preserve">Как соединяют детали?; </w:t>
            </w:r>
            <w:r w:rsidRPr="00F03F3A">
              <w:rPr>
                <w:rFonts w:eastAsia="Times New Roman"/>
                <w:spacing w:val="-3"/>
                <w:sz w:val="24"/>
                <w:szCs w:val="24"/>
              </w:rPr>
              <w:t xml:space="preserve">С кем дружат линии? Какие </w:t>
            </w:r>
            <w:proofErr w:type="gramStart"/>
            <w:r w:rsidRPr="00F03F3A">
              <w:rPr>
                <w:rFonts w:eastAsia="Times New Roman"/>
                <w:spacing w:val="-3"/>
                <w:sz w:val="24"/>
                <w:szCs w:val="24"/>
              </w:rPr>
              <w:t>бывают  линии</w:t>
            </w:r>
            <w:proofErr w:type="gramEnd"/>
            <w:r w:rsidRPr="00F03F3A">
              <w:rPr>
                <w:rFonts w:eastAsia="Times New Roman"/>
                <w:spacing w:val="-3"/>
                <w:sz w:val="24"/>
                <w:szCs w:val="24"/>
              </w:rPr>
              <w:t>?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2 класс </w:t>
            </w:r>
            <w:r w:rsidRPr="00F03F3A">
              <w:rPr>
                <w:rFonts w:eastAsia="Times New Roman"/>
                <w:bCs/>
                <w:sz w:val="24"/>
                <w:szCs w:val="24"/>
              </w:rPr>
              <w:t>Материалы и их свойства; Инструменты и приспособления; Конструирование и моделирование (6часов)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3 класс </w:t>
            </w:r>
            <w:r w:rsidRPr="00F03F3A">
              <w:rPr>
                <w:rFonts w:eastAsia="Times New Roman"/>
                <w:sz w:val="24"/>
                <w:szCs w:val="24"/>
                <w:lang w:eastAsia="en-US"/>
              </w:rPr>
              <w:t xml:space="preserve">Какие бывают ткани; Застежки и отделка одежды; </w:t>
            </w:r>
            <w:r w:rsidRPr="00F03F3A">
              <w:rPr>
                <w:sz w:val="24"/>
                <w:szCs w:val="24"/>
                <w:lang w:eastAsia="en-US"/>
              </w:rPr>
              <w:t xml:space="preserve">Как будут соединены детали в </w:t>
            </w:r>
            <w:proofErr w:type="gramStart"/>
            <w:r w:rsidRPr="00F03F3A">
              <w:rPr>
                <w:sz w:val="24"/>
                <w:szCs w:val="24"/>
                <w:lang w:eastAsia="en-US"/>
              </w:rPr>
              <w:t>конструкции?;</w:t>
            </w:r>
            <w:proofErr w:type="gramEnd"/>
            <w:r w:rsidRPr="00F03F3A">
              <w:rPr>
                <w:sz w:val="24"/>
                <w:szCs w:val="24"/>
                <w:lang w:eastAsia="en-US"/>
              </w:rPr>
              <w:t xml:space="preserve"> </w:t>
            </w:r>
            <w:r w:rsidRPr="00F03F3A">
              <w:rPr>
                <w:rFonts w:eastAsia="Times New Roman"/>
                <w:sz w:val="24"/>
                <w:szCs w:val="24"/>
                <w:lang w:eastAsia="en-US"/>
              </w:rPr>
              <w:t xml:space="preserve">Как сделать конструкцию прочной?; </w:t>
            </w:r>
            <w:r w:rsidRPr="00F03F3A">
              <w:rPr>
                <w:sz w:val="24"/>
                <w:szCs w:val="24"/>
                <w:lang w:eastAsia="en-US"/>
              </w:rPr>
              <w:t>Как выбрать форму изделия?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4 класс </w:t>
            </w:r>
            <w:r w:rsidRPr="00F03F3A">
              <w:rPr>
                <w:rFonts w:eastAsia="Times New Roman"/>
                <w:sz w:val="24"/>
                <w:szCs w:val="24"/>
              </w:rPr>
              <w:t>Человек в мире техники</w:t>
            </w:r>
            <w:r w:rsidRPr="00F03F3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03F3A">
              <w:rPr>
                <w:rFonts w:eastAsia="Times New Roman"/>
                <w:sz w:val="24"/>
                <w:szCs w:val="24"/>
              </w:rPr>
              <w:t>(8 часов)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8107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3F3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1 класс </w:t>
            </w:r>
            <w:proofErr w:type="gramStart"/>
            <w:r w:rsidRPr="00F03F3A">
              <w:rPr>
                <w:rFonts w:eastAsia="Times New Roman"/>
                <w:spacing w:val="-3"/>
                <w:sz w:val="24"/>
                <w:szCs w:val="24"/>
              </w:rPr>
              <w:t>Учимся</w:t>
            </w:r>
            <w:proofErr w:type="gramEnd"/>
            <w:r w:rsidRPr="00F03F3A">
              <w:rPr>
                <w:rFonts w:eastAsia="Times New Roman"/>
                <w:spacing w:val="-3"/>
                <w:sz w:val="24"/>
                <w:szCs w:val="24"/>
              </w:rPr>
              <w:t xml:space="preserve"> красиво вышивать; Бант-заколка.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2 класс </w:t>
            </w:r>
            <w:r w:rsidRPr="00F03F3A">
              <w:rPr>
                <w:rFonts w:eastAsia="Times New Roman"/>
                <w:bCs/>
                <w:sz w:val="24"/>
                <w:szCs w:val="24"/>
              </w:rPr>
              <w:t>Разметка строчек.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3 класс </w:t>
            </w:r>
            <w:r w:rsidRPr="00F03F3A">
              <w:rPr>
                <w:rFonts w:eastAsia="Times New Roman"/>
                <w:sz w:val="24"/>
                <w:szCs w:val="24"/>
                <w:lang w:eastAsia="en-US"/>
              </w:rPr>
              <w:t>Живая красота; Цветочное убранство интерьера</w:t>
            </w:r>
          </w:p>
          <w:p w:rsidR="00154B61" w:rsidRPr="00F03F3A" w:rsidRDefault="00154B61" w:rsidP="00154B61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4 класс </w:t>
            </w:r>
            <w:r w:rsidRPr="00F03F3A">
              <w:rPr>
                <w:rFonts w:eastAsia="Times New Roman"/>
                <w:sz w:val="24"/>
                <w:szCs w:val="24"/>
              </w:rPr>
              <w:t>Дизайн техники; Дизайн рекламной продукции.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810776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F03F3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2 класс   </w:t>
            </w:r>
            <w:r w:rsidRPr="00F03F3A">
              <w:rPr>
                <w:rFonts w:eastAsia="Times New Roman"/>
                <w:bCs/>
                <w:sz w:val="24"/>
                <w:szCs w:val="24"/>
              </w:rPr>
              <w:t>Через все темы курса.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  <w:p w:rsidR="00154B61" w:rsidRPr="00F03F3A" w:rsidRDefault="00154B61" w:rsidP="00154B61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154B61" w:rsidRPr="00AE2F11" w:rsidTr="00810776">
        <w:tc>
          <w:tcPr>
            <w:tcW w:w="769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810776">
            <w:pPr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 w:rsidRPr="00F03F3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26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1 класс </w:t>
            </w:r>
            <w:r w:rsidRPr="00F03F3A">
              <w:rPr>
                <w:rFonts w:eastAsia="Times New Roman"/>
                <w:spacing w:val="-3"/>
                <w:sz w:val="24"/>
                <w:szCs w:val="24"/>
              </w:rPr>
              <w:t>Ремонт книг.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2 класс </w:t>
            </w:r>
            <w:r w:rsidRPr="00F03F3A">
              <w:rPr>
                <w:rFonts w:eastAsia="Times New Roman"/>
                <w:bCs/>
                <w:sz w:val="24"/>
                <w:szCs w:val="24"/>
              </w:rPr>
              <w:t>Название профессий ремесленников, современное состояние этих профессий; Коллективный творческий проект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3 класс </w:t>
            </w:r>
            <w:r w:rsidRPr="00F03F3A">
              <w:rPr>
                <w:rFonts w:eastAsia="Times New Roman"/>
                <w:sz w:val="24"/>
                <w:szCs w:val="24"/>
                <w:lang w:eastAsia="en-US"/>
              </w:rPr>
              <w:t>Проект «Наш зимний сад»; Великие изобретения человека. Проектная деятельность.</w:t>
            </w:r>
          </w:p>
          <w:p w:rsidR="00154B61" w:rsidRPr="00F03F3A" w:rsidRDefault="00154B61" w:rsidP="00154B61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4 класс </w:t>
            </w:r>
            <w:r w:rsidRPr="00F03F3A">
              <w:rPr>
                <w:rFonts w:eastAsia="Times New Roman"/>
                <w:sz w:val="24"/>
                <w:szCs w:val="24"/>
              </w:rPr>
              <w:t>Дизайн одежды. Пять задач дизайнера – модельера.</w:t>
            </w:r>
          </w:p>
        </w:tc>
      </w:tr>
      <w:tr w:rsidR="00154B61" w:rsidRPr="00AE2F11" w:rsidTr="00810776">
        <w:trPr>
          <w:trHeight w:val="1348"/>
        </w:trPr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810776">
            <w:pPr>
              <w:spacing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03F3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</w:t>
            </w:r>
            <w:r w:rsidRPr="00F03F3A"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  <w:lastRenderedPageBreak/>
              <w:t xml:space="preserve">самостоятельно, без помощи старших.  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1 класс </w:t>
            </w:r>
            <w:r w:rsidRPr="00F03F3A">
              <w:rPr>
                <w:rFonts w:eastAsia="Times New Roman"/>
                <w:spacing w:val="-3"/>
                <w:sz w:val="24"/>
                <w:szCs w:val="24"/>
              </w:rPr>
              <w:t>Фантазии из бумаги; Без инструментов: тренируй сообразительность! Научись несложным приемам сгибания.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2 класс </w:t>
            </w:r>
            <w:r w:rsidRPr="00F03F3A">
              <w:rPr>
                <w:rFonts w:eastAsia="Times New Roman"/>
                <w:bCs/>
                <w:sz w:val="24"/>
                <w:szCs w:val="24"/>
              </w:rPr>
              <w:t xml:space="preserve">Новогодний проект «Мастерская Деда Мороза»; Новогодний проект </w:t>
            </w:r>
            <w:r w:rsidRPr="00F03F3A">
              <w:rPr>
                <w:rFonts w:eastAsia="Times New Roman"/>
                <w:bCs/>
                <w:sz w:val="24"/>
                <w:szCs w:val="24"/>
              </w:rPr>
              <w:lastRenderedPageBreak/>
              <w:t>«Мастерская Деда Мороза»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3 класс </w:t>
            </w:r>
            <w:r w:rsidRPr="00F03F3A">
              <w:rPr>
                <w:rFonts w:eastAsia="Times New Roman"/>
                <w:sz w:val="24"/>
                <w:szCs w:val="24"/>
                <w:lang w:eastAsia="en-US"/>
              </w:rPr>
              <w:t>Новогодний проект «Мастерская Деда Мороза»; Новогодний проект «Новогодние сюрпризы».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 w:rsidRPr="00F03F3A">
              <w:rPr>
                <w:rFonts w:eastAsia="Times New Roman"/>
                <w:b/>
                <w:bCs/>
                <w:sz w:val="24"/>
                <w:szCs w:val="24"/>
              </w:rPr>
              <w:t xml:space="preserve">4 класс </w:t>
            </w:r>
            <w:r w:rsidRPr="00F03F3A">
              <w:rPr>
                <w:rFonts w:eastAsia="Times New Roman"/>
                <w:bCs/>
                <w:sz w:val="24"/>
                <w:szCs w:val="24"/>
              </w:rPr>
              <w:t xml:space="preserve">Будущее начинается сегодня; </w:t>
            </w:r>
            <w:r w:rsidRPr="00F03F3A">
              <w:rPr>
                <w:rFonts w:eastAsia="Times New Roman"/>
                <w:sz w:val="24"/>
                <w:szCs w:val="24"/>
              </w:rPr>
              <w:t>Аксессуары в одежде; Отделка одежды.</w:t>
            </w:r>
          </w:p>
          <w:p w:rsidR="00154B61" w:rsidRPr="00F03F3A" w:rsidRDefault="00154B61" w:rsidP="00154B61">
            <w:pPr>
              <w:pStyle w:val="a4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154B61" w:rsidRDefault="00154B61" w:rsidP="00253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B61" w:rsidRPr="00154B61" w:rsidRDefault="00154B61" w:rsidP="00253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B61" w:rsidRPr="00154B61" w:rsidRDefault="00154B61" w:rsidP="00154B61">
      <w:pPr>
        <w:spacing w:line="346" w:lineRule="exact"/>
        <w:rPr>
          <w:b/>
          <w:sz w:val="24"/>
          <w:szCs w:val="24"/>
        </w:rPr>
      </w:pPr>
      <w:r w:rsidRPr="00154B61">
        <w:rPr>
          <w:b/>
          <w:sz w:val="24"/>
          <w:szCs w:val="24"/>
        </w:rPr>
        <w:t>Календарно-тематическое планирование по технологии 2 класс</w:t>
      </w:r>
    </w:p>
    <w:p w:rsidR="00154B61" w:rsidRPr="00154B61" w:rsidRDefault="00154B61" w:rsidP="00154B61">
      <w:pPr>
        <w:spacing w:line="346" w:lineRule="exact"/>
        <w:rPr>
          <w:b/>
          <w:sz w:val="24"/>
          <w:szCs w:val="24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2"/>
        <w:gridCol w:w="956"/>
        <w:gridCol w:w="34"/>
        <w:gridCol w:w="5172"/>
        <w:gridCol w:w="3022"/>
      </w:tblGrid>
      <w:tr w:rsidR="00154B61" w:rsidRPr="00154B61" w:rsidTr="00810776">
        <w:trPr>
          <w:cantSplit/>
          <w:trHeight w:val="1015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№ урока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По плану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 xml:space="preserve">Фактически </w:t>
            </w: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Тема урока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3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 xml:space="preserve">Общекультурные и </w:t>
            </w:r>
            <w:proofErr w:type="spellStart"/>
            <w:r w:rsidRPr="00154B61">
              <w:rPr>
                <w:sz w:val="24"/>
                <w:szCs w:val="24"/>
                <w:lang w:eastAsia="en-US"/>
              </w:rPr>
              <w:t>общетрудовые</w:t>
            </w:r>
            <w:proofErr w:type="spellEnd"/>
            <w:r w:rsidRPr="00154B61">
              <w:rPr>
                <w:sz w:val="24"/>
                <w:szCs w:val="24"/>
                <w:lang w:eastAsia="en-US"/>
              </w:rPr>
              <w:t xml:space="preserve"> компетенции. Основы культуры труда, самообслуживание (4часа)</w:t>
            </w:r>
          </w:p>
          <w:p w:rsidR="00154B61" w:rsidRPr="00154B61" w:rsidRDefault="00154B61" w:rsidP="00810776">
            <w:pPr>
              <w:pStyle w:val="a4"/>
              <w:rPr>
                <w:i/>
                <w:sz w:val="24"/>
                <w:szCs w:val="24"/>
                <w:lang w:eastAsia="en-US"/>
              </w:rPr>
            </w:pPr>
            <w:r w:rsidRPr="00154B61">
              <w:rPr>
                <w:i/>
                <w:sz w:val="24"/>
                <w:szCs w:val="24"/>
                <w:lang w:eastAsia="en-US"/>
              </w:rPr>
              <w:t>Из истории технологии (2 часа)</w:t>
            </w:r>
          </w:p>
        </w:tc>
      </w:tr>
      <w:tr w:rsidR="00154B61" w:rsidRPr="00154B61" w:rsidTr="00810776">
        <w:trPr>
          <w:cantSplit/>
          <w:trHeight w:val="695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04.09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История приспособления человека к окружающей среде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704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10.09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Название профессий ремесленников, современное состояние этих профессий.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  <w:tr w:rsidR="00154B61" w:rsidRPr="00154B61" w:rsidTr="00810776">
        <w:trPr>
          <w:cantSplit/>
          <w:trHeight w:val="40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i/>
                <w:sz w:val="24"/>
                <w:szCs w:val="24"/>
                <w:lang w:eastAsia="en-US"/>
              </w:rPr>
              <w:t>Материалы и их свойства (2 часа)</w:t>
            </w:r>
          </w:p>
        </w:tc>
      </w:tr>
      <w:tr w:rsidR="00154B61" w:rsidRPr="00154B61" w:rsidTr="00810776">
        <w:trPr>
          <w:cantSplit/>
          <w:trHeight w:val="686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3.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17.09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i/>
                <w:iCs/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Материалы и их свойства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68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4.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24.09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i/>
                <w:iCs/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Инструменты и приспособления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6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 w:rsidRPr="00154B61">
              <w:rPr>
                <w:color w:val="000000"/>
                <w:sz w:val="24"/>
                <w:szCs w:val="24"/>
                <w:lang w:eastAsia="en-US"/>
              </w:rPr>
              <w:t>Технология ручной обработки материалов. Элементы графической грамоты (2 часа)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i/>
                <w:color w:val="000000"/>
                <w:sz w:val="24"/>
                <w:szCs w:val="24"/>
                <w:lang w:eastAsia="en-US"/>
              </w:rPr>
              <w:t>Конструкция изделий. (2 часа)</w:t>
            </w:r>
          </w:p>
        </w:tc>
      </w:tr>
      <w:tr w:rsidR="00154B61" w:rsidRPr="00154B61" w:rsidTr="00810776">
        <w:trPr>
          <w:cantSplit/>
          <w:trHeight w:val="549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5.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01.10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Подвижное соединение деталей. Соединительные материалы (проволока, нитки).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56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6.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08.10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Получение объемных форм сгибанием.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5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 xml:space="preserve">Общекультурные и </w:t>
            </w:r>
            <w:proofErr w:type="spellStart"/>
            <w:r w:rsidRPr="00154B61">
              <w:rPr>
                <w:sz w:val="24"/>
                <w:szCs w:val="24"/>
                <w:lang w:eastAsia="en-US"/>
              </w:rPr>
              <w:t>общетрудовые</w:t>
            </w:r>
            <w:proofErr w:type="spellEnd"/>
            <w:r w:rsidRPr="00154B61">
              <w:rPr>
                <w:sz w:val="24"/>
                <w:szCs w:val="24"/>
                <w:lang w:eastAsia="en-US"/>
              </w:rPr>
              <w:t xml:space="preserve"> компетенции. Основы культуры труда, самообслуживание (4часа)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i/>
                <w:color w:val="000000"/>
                <w:sz w:val="24"/>
                <w:szCs w:val="24"/>
                <w:lang w:eastAsia="en-US"/>
              </w:rPr>
              <w:t>Основы проектной деятельности (4 часа)</w:t>
            </w:r>
          </w:p>
        </w:tc>
      </w:tr>
      <w:tr w:rsidR="00154B61" w:rsidRPr="00154B61" w:rsidTr="00810776">
        <w:trPr>
          <w:cantSplit/>
          <w:trHeight w:val="228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7.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15.10</w:t>
            </w:r>
          </w:p>
        </w:tc>
        <w:tc>
          <w:tcPr>
            <w:tcW w:w="467" w:type="pct"/>
            <w:gridSpan w:val="2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От замысла к изделию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  <w:tr w:rsidR="00154B61" w:rsidRPr="00154B61" w:rsidTr="00810776">
        <w:trPr>
          <w:cantSplit/>
          <w:trHeight w:val="487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8.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22.10</w:t>
            </w:r>
          </w:p>
        </w:tc>
        <w:tc>
          <w:tcPr>
            <w:tcW w:w="467" w:type="pct"/>
            <w:gridSpan w:val="2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Выбираем конструкцию изделия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312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9.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29.10</w:t>
            </w:r>
          </w:p>
        </w:tc>
        <w:tc>
          <w:tcPr>
            <w:tcW w:w="467" w:type="pct"/>
            <w:gridSpan w:val="2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</w:rPr>
              <w:t>.</w:t>
            </w:r>
            <w:r w:rsidRPr="00154B61">
              <w:rPr>
                <w:sz w:val="24"/>
                <w:szCs w:val="24"/>
                <w:lang w:eastAsia="en-US"/>
              </w:rPr>
              <w:t xml:space="preserve"> Симметрично-несимметрично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390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10.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12.11</w:t>
            </w:r>
          </w:p>
        </w:tc>
        <w:tc>
          <w:tcPr>
            <w:tcW w:w="467" w:type="pct"/>
            <w:gridSpan w:val="2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Коллективный творческий проект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70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 w:rsidRPr="00154B61">
              <w:rPr>
                <w:color w:val="000000"/>
                <w:sz w:val="24"/>
                <w:szCs w:val="24"/>
                <w:lang w:eastAsia="en-US"/>
              </w:rPr>
              <w:t>Технология ручной обработки материалов. Элементы графической грамоты (4 часа)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i/>
                <w:color w:val="000000"/>
                <w:sz w:val="24"/>
                <w:szCs w:val="24"/>
                <w:lang w:eastAsia="en-US"/>
              </w:rPr>
              <w:t>Технология обработки бумаги (9часов)</w:t>
            </w:r>
          </w:p>
        </w:tc>
      </w:tr>
      <w:tr w:rsidR="00154B61" w:rsidRPr="00154B61" w:rsidTr="00810776">
        <w:trPr>
          <w:cantSplit/>
          <w:trHeight w:val="843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11.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19.11</w:t>
            </w:r>
          </w:p>
        </w:tc>
        <w:tc>
          <w:tcPr>
            <w:tcW w:w="467" w:type="pct"/>
            <w:gridSpan w:val="2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Технологические операции, их обобщенные названия: раз-метка, получение деталей из заготовки, сборка изделия, отделка.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  <w:tr w:rsidR="00154B61" w:rsidRPr="00154B61" w:rsidTr="00810776">
        <w:trPr>
          <w:cantSplit/>
          <w:trHeight w:val="436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26.11</w:t>
            </w:r>
          </w:p>
        </w:tc>
        <w:tc>
          <w:tcPr>
            <w:tcW w:w="467" w:type="pct"/>
            <w:gridSpan w:val="2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Способы соединения деталей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21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03.12</w:t>
            </w:r>
          </w:p>
        </w:tc>
        <w:tc>
          <w:tcPr>
            <w:tcW w:w="467" w:type="pct"/>
            <w:gridSpan w:val="2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Технологические операции. Разметка деталей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53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14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10.12</w:t>
            </w:r>
          </w:p>
        </w:tc>
        <w:tc>
          <w:tcPr>
            <w:tcW w:w="467" w:type="pct"/>
            <w:gridSpan w:val="2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Технологические операции. Отделение детали от заготовки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5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bCs/>
                <w:sz w:val="24"/>
                <w:szCs w:val="24"/>
                <w:lang w:eastAsia="en-US"/>
              </w:rPr>
              <w:t>Использование информационных технологий (1 час)</w:t>
            </w:r>
          </w:p>
        </w:tc>
      </w:tr>
      <w:tr w:rsidR="00154B61" w:rsidRPr="00154B61" w:rsidTr="00810776">
        <w:trPr>
          <w:cantSplit/>
          <w:trHeight w:val="432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17.12</w:t>
            </w:r>
          </w:p>
        </w:tc>
        <w:tc>
          <w:tcPr>
            <w:tcW w:w="467" w:type="pct"/>
            <w:gridSpan w:val="2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Новогодний проект «Мастерская Деда Мороза»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  <w:tr w:rsidR="00154B61" w:rsidRPr="00154B61" w:rsidTr="00810776">
        <w:trPr>
          <w:cantSplit/>
          <w:trHeight w:val="432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24.12</w:t>
            </w:r>
          </w:p>
        </w:tc>
        <w:tc>
          <w:tcPr>
            <w:tcW w:w="467" w:type="pct"/>
            <w:gridSpan w:val="2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39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Новогодний проект «Мастерская Деда Мороза»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6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Технология ручной обработки материалов. Элементы графической грамоты (3 часа)</w:t>
            </w:r>
          </w:p>
        </w:tc>
      </w:tr>
      <w:tr w:rsidR="00154B61" w:rsidRPr="00154B61" w:rsidTr="00810776">
        <w:trPr>
          <w:cantSplit/>
          <w:trHeight w:val="281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14.01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Технологические операции. Отделка изделий.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709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21.01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Технологические операции. Разметка с помощью чертёжных инструментов.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7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bCs/>
                <w:sz w:val="24"/>
                <w:szCs w:val="24"/>
                <w:lang w:eastAsia="en-US"/>
              </w:rPr>
              <w:t>Использование информационных технологий (1 час)</w:t>
            </w:r>
          </w:p>
        </w:tc>
      </w:tr>
      <w:tr w:rsidR="00154B61" w:rsidRPr="00154B61" w:rsidTr="00810776">
        <w:trPr>
          <w:cantSplit/>
          <w:trHeight w:val="546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19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28.01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Линии чертежа. Почему инженеры и рабочие понимают друг друга.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  <w:tr w:rsidR="00154B61" w:rsidRPr="00154B61" w:rsidTr="00810776">
        <w:trPr>
          <w:cantSplit/>
          <w:trHeight w:val="698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color w:val="000000"/>
                <w:sz w:val="24"/>
                <w:szCs w:val="24"/>
                <w:lang w:eastAsia="en-US"/>
              </w:rPr>
              <w:t>Конструирование и моделирование (6часов)</w:t>
            </w:r>
          </w:p>
        </w:tc>
      </w:tr>
      <w:tr w:rsidR="00154B61" w:rsidRPr="00154B61" w:rsidTr="00810776">
        <w:trPr>
          <w:cantSplit/>
          <w:trHeight w:val="598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04.02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Чтение чертежа. Учимся читать чертежи и выполнять разметку.</w:t>
            </w:r>
          </w:p>
          <w:p w:rsidR="00154B61" w:rsidRPr="00154B61" w:rsidRDefault="00154B61" w:rsidP="00810776">
            <w:pPr>
              <w:pStyle w:val="a4"/>
              <w:rPr>
                <w:spacing w:val="-6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465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11.02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Разметка прямоугольника от двух прямых углов.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416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18.02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Разметка прямоугольника от одного прямого угла.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08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25.02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Разметка прямоугольника с помощью угольника.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836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24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04.03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Разметка деталей циркулем. Как разметить деталь круглой формы.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64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11.03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Радиус окружности. Чертёж окружности. Как начертить окружность нужного размера?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6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 w:rsidRPr="00154B61">
              <w:rPr>
                <w:color w:val="000000"/>
                <w:sz w:val="24"/>
                <w:szCs w:val="24"/>
                <w:lang w:eastAsia="en-US"/>
              </w:rPr>
              <w:t>Технология ручной обработки материалов. Элементы графической грамоты (6 часов)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i/>
                <w:color w:val="000000"/>
                <w:sz w:val="24"/>
                <w:szCs w:val="24"/>
                <w:lang w:eastAsia="en-US"/>
              </w:rPr>
              <w:t>Технология обработки ткани (2 часа)</w:t>
            </w:r>
          </w:p>
        </w:tc>
      </w:tr>
      <w:tr w:rsidR="00154B61" w:rsidRPr="00154B61" w:rsidTr="00810776">
        <w:trPr>
          <w:cantSplit/>
          <w:trHeight w:val="700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18.03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Происхождение натуральных тканей и их свойства. Как появились натуральные ткани.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  <w:tr w:rsidR="00154B61" w:rsidRPr="00154B61" w:rsidTr="00810776">
        <w:trPr>
          <w:cantSplit/>
          <w:trHeight w:val="555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27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25.03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Изготовление натуральных тканей. От прялки до ткацкого станка.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  <w:tr w:rsidR="00154B61" w:rsidRPr="00154B61" w:rsidTr="00810776">
        <w:trPr>
          <w:cantSplit/>
          <w:trHeight w:val="562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28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08.04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Технологические операции обработки тканей. Особенности работы с тканью.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230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29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15.04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Технология изготовления швейных изделий.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64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30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22.01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Строчка прямого стежка и её варианты.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340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29.04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Разметка строчек.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</w:tr>
      <w:tr w:rsidR="00154B61" w:rsidRPr="00154B61" w:rsidTr="00810776">
        <w:trPr>
          <w:cantSplit/>
          <w:trHeight w:val="54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 w:rsidRPr="00154B61">
              <w:rPr>
                <w:color w:val="000000"/>
                <w:sz w:val="24"/>
                <w:szCs w:val="24"/>
                <w:lang w:eastAsia="en-US"/>
              </w:rPr>
              <w:t>Конструирование и моделирование (3часа)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i/>
                <w:color w:val="000000"/>
                <w:sz w:val="24"/>
                <w:szCs w:val="24"/>
                <w:lang w:eastAsia="en-US"/>
              </w:rPr>
              <w:t>Техника в жизни человека (3 часа)</w:t>
            </w:r>
          </w:p>
        </w:tc>
      </w:tr>
      <w:tr w:rsidR="00154B61" w:rsidRPr="00154B61" w:rsidTr="00810776">
        <w:trPr>
          <w:cantSplit/>
          <w:trHeight w:val="566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32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06.05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Транспортные средства. Макеты и модели.</w:t>
            </w:r>
          </w:p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  <w:tr w:rsidR="00154B61" w:rsidRPr="00154B61" w:rsidTr="00810776">
        <w:trPr>
          <w:cantSplit/>
          <w:trHeight w:val="696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33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13.05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  <w:lang w:eastAsia="en-US"/>
              </w:rPr>
            </w:pPr>
            <w:r w:rsidRPr="00154B61">
              <w:rPr>
                <w:sz w:val="24"/>
                <w:szCs w:val="24"/>
                <w:lang w:eastAsia="en-US"/>
              </w:rPr>
              <w:t>Транспортные средства. Как соединяют детали машин и механизмов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  <w:tr w:rsidR="00154B61" w:rsidRPr="00154B61" w:rsidTr="00810776">
        <w:trPr>
          <w:cantSplit/>
          <w:trHeight w:val="701"/>
        </w:trPr>
        <w:tc>
          <w:tcPr>
            <w:tcW w:w="267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34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20.03</w:t>
            </w:r>
          </w:p>
        </w:tc>
        <w:tc>
          <w:tcPr>
            <w:tcW w:w="451" w:type="pct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  <w:lang w:eastAsia="en-US"/>
              </w:rPr>
              <w:t>Транспортные средства. В водной стихии</w:t>
            </w:r>
          </w:p>
        </w:tc>
        <w:tc>
          <w:tcPr>
            <w:tcW w:w="1425" w:type="pct"/>
            <w:vAlign w:val="center"/>
          </w:tcPr>
          <w:p w:rsidR="00154B61" w:rsidRPr="00154B61" w:rsidRDefault="00154B61" w:rsidP="00810776">
            <w:pPr>
              <w:pStyle w:val="a4"/>
              <w:rPr>
                <w:sz w:val="24"/>
                <w:szCs w:val="24"/>
              </w:rPr>
            </w:pPr>
            <w:r w:rsidRPr="00154B61">
              <w:rPr>
                <w:sz w:val="24"/>
                <w:szCs w:val="24"/>
              </w:rPr>
              <w:t>РК</w:t>
            </w:r>
          </w:p>
        </w:tc>
      </w:tr>
    </w:tbl>
    <w:p w:rsidR="002F2910" w:rsidRDefault="002F2910" w:rsidP="0025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2910" w:rsidSect="00F03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7E91"/>
    <w:multiLevelType w:val="multilevel"/>
    <w:tmpl w:val="AB82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065307"/>
    <w:multiLevelType w:val="multilevel"/>
    <w:tmpl w:val="98D8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47E"/>
    <w:rsid w:val="000A6F58"/>
    <w:rsid w:val="00143233"/>
    <w:rsid w:val="00154B61"/>
    <w:rsid w:val="0020050C"/>
    <w:rsid w:val="0025347E"/>
    <w:rsid w:val="002F2910"/>
    <w:rsid w:val="005805B2"/>
    <w:rsid w:val="007A4E3A"/>
    <w:rsid w:val="00845BF0"/>
    <w:rsid w:val="008B4D5E"/>
    <w:rsid w:val="00AD02E4"/>
    <w:rsid w:val="00B5239B"/>
    <w:rsid w:val="00F0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45BF1-1C8C-4BA0-BB01-75A16FC6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2F29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2F2910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Основной текст (10)"/>
    <w:rsid w:val="002F291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4784</Words>
  <Characters>27272</Characters>
  <Application>Microsoft Office Word</Application>
  <DocSecurity>0</DocSecurity>
  <Lines>227</Lines>
  <Paragraphs>63</Paragraphs>
  <ScaleCrop>false</ScaleCrop>
  <Company/>
  <LinksUpToDate>false</LinksUpToDate>
  <CharactersWithSpaces>31993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6</cp:revision>
  <dcterms:created xsi:type="dcterms:W3CDTF">2021-10-22T03:36:00Z</dcterms:created>
  <dcterms:modified xsi:type="dcterms:W3CDTF">2021-11-11T11:01:00Z</dcterms:modified>
</cp:coreProperties>
</file>