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7D" w:rsidRPr="002F7F41" w:rsidRDefault="009E227A" w:rsidP="00E709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r w:rsidRPr="009E227A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-493420</wp:posOffset>
            </wp:positionH>
            <wp:positionV relativeFrom="paragraph">
              <wp:posOffset>-970915</wp:posOffset>
            </wp:positionV>
            <wp:extent cx="10226040" cy="7237730"/>
            <wp:effectExtent l="0" t="0" r="0" b="0"/>
            <wp:wrapTight wrapText="bothSides">
              <wp:wrapPolygon edited="0">
                <wp:start x="0" y="0"/>
                <wp:lineTo x="0" y="21547"/>
                <wp:lineTo x="21568" y="21547"/>
                <wp:lineTo x="21568" y="0"/>
                <wp:lineTo x="0" y="0"/>
              </wp:wrapPolygon>
            </wp:wrapTight>
            <wp:docPr id="1" name="Рисунок 1" descr="d:\Users\ZlygostevaDZ\Desktop\Титульники программ\10-11\би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био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0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097D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E7097D" w:rsidRPr="002F7F41">
        <w:rPr>
          <w:b/>
          <w:bCs/>
          <w:color w:val="000000"/>
        </w:rPr>
        <w:lastRenderedPageBreak/>
        <w:t>Рабочая программа учебного предмета</w:t>
      </w:r>
    </w:p>
    <w:p w:rsidR="00E7097D" w:rsidRPr="002F7F41" w:rsidRDefault="00E7097D" w:rsidP="00E709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7F41">
        <w:rPr>
          <w:b/>
          <w:bCs/>
          <w:color w:val="000000"/>
        </w:rPr>
        <w:t>« Биология» 10 – 11 класс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7F41">
        <w:rPr>
          <w:b/>
          <w:bCs/>
          <w:color w:val="000000"/>
        </w:rPr>
        <w:t>2021-2022 уч.гг.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7F41">
        <w:rPr>
          <w:color w:val="000000"/>
        </w:rPr>
        <w:t>Рабочая программа по учебному предмету «биология» (базовый</w:t>
      </w:r>
      <w:r w:rsidRPr="002F7F41">
        <w:rPr>
          <w:i/>
          <w:iCs/>
          <w:color w:val="000000"/>
        </w:rPr>
        <w:t> </w:t>
      </w:r>
      <w:r w:rsidRPr="002F7F41">
        <w:rPr>
          <w:color w:val="000000"/>
        </w:rPr>
        <w:t>уровень)</w:t>
      </w:r>
      <w:r w:rsidRPr="002F7F41">
        <w:rPr>
          <w:i/>
          <w:iCs/>
          <w:color w:val="000000"/>
        </w:rPr>
        <w:t> </w:t>
      </w:r>
      <w:r w:rsidRPr="002F7F41">
        <w:rPr>
          <w:color w:val="000000"/>
        </w:rPr>
        <w:t>разработана в соответствии с нормативными актами: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- Федеральный закон от 29.12.2012 № 273-ФЗ «Об образовании в Российской Федерации» (с последующими изменениями);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- 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/>
          <w:iCs/>
          <w:color w:val="000000"/>
        </w:rPr>
        <w:t>Учебник</w:t>
      </w:r>
      <w:r w:rsidR="004F75B2">
        <w:rPr>
          <w:color w:val="000000"/>
        </w:rPr>
        <w:t> « Б</w:t>
      </w:r>
      <w:r w:rsidRPr="002F7F41">
        <w:rPr>
          <w:color w:val="000000"/>
        </w:rPr>
        <w:t>иология» 10-11 класс, Каменский А.А., Криксун</w:t>
      </w:r>
      <w:r w:rsidR="002F7F41" w:rsidRPr="002F7F41">
        <w:rPr>
          <w:color w:val="000000"/>
        </w:rPr>
        <w:t>ов Е.А, Пасечник В.В., М.: Просвещение</w:t>
      </w:r>
      <w:r w:rsidRPr="002F7F41">
        <w:rPr>
          <w:color w:val="000000"/>
        </w:rPr>
        <w:t>, 2020 год</w:t>
      </w:r>
    </w:p>
    <w:p w:rsidR="00E7097D" w:rsidRPr="002F7F41" w:rsidRDefault="00E127D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E7097D" w:rsidRPr="002F7F41">
        <w:rPr>
          <w:b/>
          <w:bCs/>
          <w:color w:val="000000"/>
        </w:rPr>
        <w:t>Планируемые результаты освоения учебного предмета.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1.1.</w:t>
      </w:r>
      <w:r w:rsidRPr="002F7F41">
        <w:rPr>
          <w:b/>
          <w:bCs/>
          <w:color w:val="000000"/>
        </w:rPr>
        <w:t> Личностные результаты.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1) российская гражданская идентичность, 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3) готовность к служению Отечеству, его защите;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</w:r>
      <w:r w:rsidRPr="002F7F41">
        <w:rPr>
          <w:color w:val="000000"/>
        </w:rPr>
        <w:lastRenderedPageBreak/>
        <w:t>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(в ред. Приказа Минобрнауки России от 29.06.2017 N 613)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8) нравственное сознание и поведение на основе усвоения общечеловеческих ценностей;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15) ответственное отношение к созданию семьи на основе осознанного принятия ценностей семейной жизни.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1.2. Метапредметные результаты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(в ред. Приказа Минобрнауки России от 29.12.2014 N 1645)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6) умение определять назначение и функции различных социальных институтов;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Универсальные учебные действия:</w:t>
      </w:r>
    </w:p>
    <w:p w:rsidR="00E7097D" w:rsidRPr="002F7F41" w:rsidRDefault="00E7097D" w:rsidP="002F7F4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Регулятивные универсальные учебные действия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Выпускник научится: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E7097D" w:rsidRPr="002F7F41" w:rsidRDefault="00E7097D" w:rsidP="002F7F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lastRenderedPageBreak/>
        <w:t>сопоставлять полученный результат деятельности с поставленной заранее целью.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2. Познавательные универсальные учебные действия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Выпускник научится: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7097D" w:rsidRPr="002F7F41" w:rsidRDefault="00E7097D" w:rsidP="002F7F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менять и удерживать разные позиции в познавательной деятельности.</w:t>
      </w:r>
    </w:p>
    <w:p w:rsidR="00E7097D" w:rsidRPr="002F7F41" w:rsidRDefault="00E7097D" w:rsidP="002F7F4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Коммуникативные универсальные учебные действия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Выпускник научится:</w:t>
      </w:r>
    </w:p>
    <w:p w:rsidR="00E7097D" w:rsidRPr="002F7F41" w:rsidRDefault="00E7097D" w:rsidP="002F7F4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7097D" w:rsidRPr="002F7F41" w:rsidRDefault="00E7097D" w:rsidP="002F7F4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7097D" w:rsidRPr="002F7F41" w:rsidRDefault="00E7097D" w:rsidP="002F7F4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097D" w:rsidRPr="002F7F41" w:rsidRDefault="00E7097D" w:rsidP="002F7F4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7097D" w:rsidRPr="002F7F41" w:rsidRDefault="00E7097D" w:rsidP="002F7F4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1.3. Предметные результаты: 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Выпускник на базовом уровне научится: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распознавать популяцию и биологический вид по основным признакам;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описывать фенотип многоклеточных растений и животных по морфологическому критерию;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объяснять многообразие организмов, применяя эволюционную теорию;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lastRenderedPageBreak/>
        <w:t>объяснять причины наследственных заболеваний;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составлять схемы переноса веществ и энергии в экосистеме (цепи питания);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объяснять последствия влияния мутагенов;</w:t>
      </w:r>
    </w:p>
    <w:p w:rsidR="00E7097D" w:rsidRPr="002F7F41" w:rsidRDefault="00E7097D" w:rsidP="002F7F4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объяснять возможные причины наследственных заболеваний.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сравнивать способы деления клетки (митоз и мейоз);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E7097D" w:rsidRPr="002F7F41" w:rsidRDefault="00E7097D" w:rsidP="002F7F4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7097D" w:rsidRPr="002F7F41" w:rsidRDefault="00E7097D" w:rsidP="004F75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Содержание учебного предмета (68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Базовый уровень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Cs/>
          <w:color w:val="000000"/>
        </w:rPr>
        <w:t>Биология как комплекс наук о живой природе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Биологические системы как предмет изучения биологии.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Cs/>
          <w:color w:val="000000"/>
        </w:rPr>
        <w:t>Структурные и функциональные основы жизни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Вирусы – неклеточная форма жизни, меры профилактики вирусных заболеваний.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наркогенных веществ на процессы в клетке.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Клеточный цикл: интерфаза и деление. Митоз и мейоз, их значение. Соматические и половые клетки.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Cs/>
          <w:color w:val="000000"/>
        </w:rPr>
        <w:t>Организм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Организм — единое целое.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lastRenderedPageBreak/>
        <w:t>Жизнедеятельность организма. Регуляция функций организма, гомеостаз.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Генетика, методы генетики.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Доместикация и селекция. Методы селекции. Биотехнология, ее направления и перспективы развития. Биобезопасность.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Cs/>
          <w:color w:val="000000"/>
        </w:rPr>
        <w:t>Теория эволюции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Многообразие организмов как результат эволюции. Принципы классификации, систематика.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Cs/>
          <w:color w:val="000000"/>
        </w:rPr>
        <w:t>Развитие жизни на Земле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Гипотезы происхождения жизни на Земле. Основные этапы эволюции органического мира на Земле.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iCs/>
          <w:color w:val="000000"/>
        </w:rPr>
        <w:t>Организмы и окружающая среда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Приспособления организмов к действию экологических факторов.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Структура биосферы. Закономерности существования биосферы. Круговороты веществ в биосфере.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t>Глобальные антропогенные изменения в биосфере. Проблемы устойчивого развития.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Cs/>
          <w:color w:val="000000"/>
        </w:rPr>
        <w:lastRenderedPageBreak/>
        <w:t>Перспективы развития биологических наук.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Содержание учебного предмета (68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10 класс (34 часа)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Биология как комплекс наук о живой природе (2 часа)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Биология как комплексная наука, методы научного познания, используемые в биологии. </w:t>
      </w:r>
      <w:r w:rsidRPr="002F7F41">
        <w:rPr>
          <w:i/>
          <w:iCs/>
          <w:color w:val="000000"/>
        </w:rPr>
        <w:t>Современные направления в биологии. </w:t>
      </w:r>
      <w:r w:rsidRPr="002F7F41">
        <w:rPr>
          <w:color w:val="000000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Биологические системы как предмет изучения биологии.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Лабраторные и практические работы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1.Использование различных методов при изучении биологических объектов</w:t>
      </w:r>
      <w:r w:rsidRPr="002F7F41">
        <w:rPr>
          <w:color w:val="000000"/>
          <w:u w:val="single"/>
        </w:rPr>
        <w:t>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Структурные и функциональные основы жизни (10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 </w:t>
      </w:r>
      <w:r w:rsidRPr="002F7F41">
        <w:rPr>
          <w:i/>
          <w:iCs/>
          <w:color w:val="000000"/>
        </w:rPr>
        <w:t>Другие органические вещества клетки. Нанотехнологии в биологии.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Вирусы – неклеточная форма жизни, меры профилактики вирусных заболеваний.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 </w:t>
      </w:r>
      <w:r w:rsidRPr="002F7F41">
        <w:rPr>
          <w:i/>
          <w:iCs/>
          <w:color w:val="000000"/>
        </w:rPr>
        <w:t>Геномика. Влияние наркогенных веществ на процессы в клетке.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Клеточный цикл: интерфаза и деление. Митоз и мейоз, их значение. Соматические и половые клетки.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Лабраторные и практические работы.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2.Техника микроскопирования.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3. </w:t>
      </w:r>
      <w:r w:rsidRPr="002F7F41">
        <w:rPr>
          <w:i/>
          <w:iCs/>
          <w:color w:val="000000"/>
          <w:u w:val="single"/>
        </w:rPr>
        <w:t>Изучение клеток растений и животных под микроскопом на готовых микропрепаратах и их описание</w:t>
      </w:r>
      <w:r w:rsidRPr="002F7F41">
        <w:rPr>
          <w:i/>
          <w:iCs/>
          <w:color w:val="000000"/>
        </w:rPr>
        <w:t>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4.Приготовление, рассматривание и описание микропрепаратов клеток растений.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5.Сравнение строения клеток растений, животных, грибов и бактерий.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lastRenderedPageBreak/>
        <w:t>6.Наблюдение митоза в клетках кончика корешка лука на готовых микропрепаратах.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7.Изучение стадий мейоза на готовых микропрепаратах.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8.Изучение движения цитоплазмы.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9.Изучение плазмолиза и деплазмолиза в клетках кожицы лука.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10.Изучение ферментативного расщепления пероксида водорода в растительных и животных клетках.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11.Обнаружение белков, углеводов, липидов с помощью качественных реакций.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12.Выделение ДНК.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13.Изучение каталитической активности ферментов (на примере амилазы или каталазы).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Организм (20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Организм — единое целое.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Жизнедеятельность организма. Регуляция функций организма, гомеостаз.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Размножение организмов (бесполое и половое). </w:t>
      </w:r>
      <w:r w:rsidRPr="002F7F41">
        <w:rPr>
          <w:i/>
          <w:iCs/>
          <w:color w:val="000000"/>
        </w:rPr>
        <w:t>Способы размножения у растений и животных. </w:t>
      </w:r>
      <w:r w:rsidRPr="002F7F41">
        <w:rPr>
          <w:color w:val="000000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 </w:t>
      </w:r>
      <w:r w:rsidRPr="002F7F41">
        <w:rPr>
          <w:i/>
          <w:iCs/>
          <w:color w:val="000000"/>
        </w:rPr>
        <w:t>Жизненные циклы разных групп организмов.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Генетика, методы генетики</w:t>
      </w:r>
      <w:r w:rsidRPr="002F7F41">
        <w:rPr>
          <w:i/>
          <w:iCs/>
          <w:color w:val="000000"/>
        </w:rPr>
        <w:t>.</w:t>
      </w:r>
      <w:r w:rsidRPr="002F7F41">
        <w:rPr>
          <w:color w:val="000000"/>
        </w:rPr>
        <w:t> 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Доместикация и селекция. Методы селекции. Биотехнология, ее направления и перспективы развития.</w:t>
      </w:r>
      <w:r w:rsidRPr="002F7F41">
        <w:rPr>
          <w:i/>
          <w:iCs/>
          <w:color w:val="000000"/>
        </w:rPr>
        <w:t> Биобезопасность.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Лабраторные и практические работы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14.Выявление признаков сходства зародышей человека и других позвоночных животных как доказательство их родства.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15.Составление элементарных схем скрещивания.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16.Решение генетических задач.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lastRenderedPageBreak/>
        <w:t>17.Составление и анализ родословных человека.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18.Изучение изменчивости, построение вариационного ряда и вариационной кривой.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19.Изучение хромосом на готовых микропрепаратах.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20.Изучение строения половых клеток на готовых микропрепаратах.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21.Решение элементарных задач по молекулярной биологии</w:t>
      </w:r>
      <w:r w:rsidRPr="002F7F41">
        <w:rPr>
          <w:color w:val="000000"/>
        </w:rPr>
        <w:t>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22.Составление и анализ родословных человека.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23.Изучение изменчивости, построение вариационного ряда и вариационной кривой.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24.Описание фенотипа.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11 класс (34 часа)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Теория эволюции (7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Многообразие организмов как результат эволюции. Принципы классификации, систематика.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Лабраторные и практические работы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25.Сравнение видов по морфологическому критерию.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26.Описание приспособленности организма и ее относительного характера.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Развитие жизни на Земле (13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Гипотезы происхождения жизни на Земле. Основные этапы эволюции органического мира на Земле.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Организмы и окружающая среда (14 часов)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Приспособления организмов к действию экологических факторов.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lastRenderedPageBreak/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Структура биосферы. Закономерности существования биосферы. </w:t>
      </w:r>
      <w:r w:rsidRPr="002F7F41">
        <w:rPr>
          <w:i/>
          <w:iCs/>
          <w:color w:val="000000"/>
        </w:rPr>
        <w:t>Круговороты веществ в биосфере.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color w:val="000000"/>
        </w:rPr>
        <w:t>Глобальные антропогенные изменения в биосфере. Проблемы устойчивого развития.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Перспективы развития биологических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b/>
          <w:bCs/>
          <w:color w:val="000000"/>
        </w:rPr>
        <w:t>Лабраторные и практические работы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27.Выявление приспособлений организмов к влиянию различных экологических факторов.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28.Составление пищевых цепей.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  <w:u w:val="single"/>
        </w:rPr>
        <w:t>29.Изучение и описание экосистем своей местности.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30.Сравнение анатомического строения растений разных мест обитания.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31.Методы измерения факторов среды обитания.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32.Изучение экологических адаптаций человека.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33.Составление пищевых цепей.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>34.Моделирование структур и процессов, происходящих в экосистемах.</w:t>
      </w:r>
    </w:p>
    <w:p w:rsidR="00E7097D" w:rsidRPr="002F7F41" w:rsidRDefault="00E7097D" w:rsidP="002F7F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F41">
        <w:rPr>
          <w:i/>
          <w:iCs/>
          <w:color w:val="000000"/>
        </w:rPr>
        <w:t xml:space="preserve">35.Оценка антропогенных изменений </w:t>
      </w:r>
      <w:proofErr w:type="gramStart"/>
      <w:r w:rsidRPr="002F7F41">
        <w:rPr>
          <w:i/>
          <w:iCs/>
          <w:color w:val="000000"/>
        </w:rPr>
        <w:t>в природ</w:t>
      </w:r>
      <w:proofErr w:type="gramEnd"/>
    </w:p>
    <w:p w:rsidR="00E7097D" w:rsidRPr="00E7097D" w:rsidRDefault="00E7097D" w:rsidP="00E127D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</w:t>
      </w:r>
    </w:p>
    <w:p w:rsidR="004F75B2" w:rsidRDefault="00E7097D" w:rsidP="00E127D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 по биологии</w:t>
      </w:r>
    </w:p>
    <w:p w:rsidR="00E7097D" w:rsidRPr="00E7097D" w:rsidRDefault="00E7097D" w:rsidP="00E127D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неделю, всего 34 часа.</w:t>
      </w:r>
    </w:p>
    <w:tbl>
      <w:tblPr>
        <w:tblW w:w="11341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7506"/>
        <w:gridCol w:w="3261"/>
      </w:tblGrid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097D" w:rsidRPr="00E7097D" w:rsidTr="002F7F41">
        <w:trPr>
          <w:trHeight w:val="165"/>
        </w:trPr>
        <w:tc>
          <w:tcPr>
            <w:tcW w:w="8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жизни и свойства живого. Уровни организации живой материи.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8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Основы цитологии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цитологии. Клеточная теория. Особенности химического состава клетки.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минеральные вещества и их роль в жизнедеятельности клетки.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Углеводы, липиды их роль в жизнедеятельности клетки.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белков.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кислоты, АТФ и их роль в жизнедеятельности клетки.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Ядро. Цитоплазма. Клеточный центр. Рибосомы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 и различия в клетках прокариот, эукариот; растений животных и грибов.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№1 «Строение эукариотических (растительной, грибной, животной) и прокариотической (бактериальной) клеток».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Неклеточные формы жизни. Вирусы и бактериофаги.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в клетке. Энергетический обмен.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клетки. Автотрофное питание. Фотосинтез. Хемосинтез.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24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Генетический код. Транскрипция. Синтез белков в клетке.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 и организме.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"/>
        </w:trPr>
        <w:tc>
          <w:tcPr>
            <w:tcW w:w="8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Размножение и индивидуальное развитие организмов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097D" w:rsidRPr="00E7097D" w:rsidTr="002F7F41">
        <w:trPr>
          <w:trHeight w:val="4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цикл клетки. Митоз. Амитоз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4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размножения организмов. Бесполое и половое размножение.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4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половых клеток.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4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Онтогенез. Эмбриональный период. Постэмбриональный период.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"/>
        </w:trPr>
        <w:tc>
          <w:tcPr>
            <w:tcW w:w="8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Основы генетики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генетики. Гибридологический метод. Моногибридное скрещивание.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Множественные аллели. Анализирующее скрещивание. Решение задач.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 скрещивание. Хромосомная теория наследственности.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 «Решение задач по генетике».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неаллельных генов. Цитоплазматическая наследственность.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Генетическое определение пола. Сцепленное с полом наследование.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4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 2 «Составление и анализ родословных человека».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4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 изменчивость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2 «Построение вариационного ряда и вариационной кривой».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Мутационная изменчивость. Виды мутаций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45"/>
        </w:trPr>
        <w:tc>
          <w:tcPr>
            <w:tcW w:w="8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Генетика человека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97D" w:rsidRPr="00E7097D" w:rsidTr="002F7F41">
        <w:trPr>
          <w:trHeight w:val="31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генетики человека. Генетика и здоровье.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25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2F7F4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генетической безопасности.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E7097D">
            <w:pPr>
              <w:spacing w:after="138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E7097D"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7097D" w:rsidRPr="00E7097D" w:rsidRDefault="00E7097D" w:rsidP="00E7097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E7097D" w:rsidRDefault="00E7097D" w:rsidP="002F7F4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11 КЛАСС</w:t>
      </w:r>
    </w:p>
    <w:tbl>
      <w:tblPr>
        <w:tblW w:w="11286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7468"/>
        <w:gridCol w:w="3244"/>
      </w:tblGrid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Основы селекции и биотехнологии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097D" w:rsidRPr="00E7097D" w:rsidTr="002F7F41">
        <w:trPr>
          <w:trHeight w:val="3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селекции и биотехнологии.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20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селекции растений.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20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селекции животных.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 микроорганизмов. Современное состояние и перспективы биотехнологии.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131"/>
        </w:trPr>
        <w:tc>
          <w:tcPr>
            <w:tcW w:w="8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Основы учения об эволюции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эволюционного учения Ч. Дарвина.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 Популяции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Генетический состав популяции. Изменения генофонда популяций.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13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существование и ее формы.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78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78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Изолирующие механизмы.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78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1 «Приспособление организмов к среде обитания».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630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Макроэволюция, ее доказательства. Система растений и животных – отображение эволюции.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направления эволюции органического мира.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4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 1 «Ароморфозы и идиоадаптации животных и растений».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Антропогенез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097D" w:rsidRPr="00E7097D" w:rsidTr="002F7F41">
        <w:trPr>
          <w:trHeight w:val="3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человека в системе животного мира. Основные стадии антропогенеза.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антропогенеза.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Прародина человека.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96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и их происхождение.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Основы экологии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изучения экологии.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организмов и ее факторы. Местообитание и экологические ниши.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3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экологических взаимодействий. Конкурентные взаимодействия.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экологические характеристики популяции.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популяции.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сообщества. Структура сообщества.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организмов. В сообществах. Пищевые цепи.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82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пирамиды.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сукцессия.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273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загрязнений на живые организмы. Основы рационального </w:t>
            </w: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природопользования.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7097D" w:rsidRPr="00E7097D" w:rsidTr="002F7F41">
        <w:trPr>
          <w:trHeight w:val="55"/>
        </w:trPr>
        <w:tc>
          <w:tcPr>
            <w:tcW w:w="8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Эволюция биосферы и человек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097D" w:rsidRPr="00E7097D" w:rsidTr="002F7F41">
        <w:trPr>
          <w:trHeight w:val="459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происхождения жизни. Современные представления о происхождении жизни.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жизни на Земле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биосферы.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2F7F41">
            <w:pPr>
              <w:spacing w:after="138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Антропогенное воздействие на биосферу.</w:t>
            </w: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097D" w:rsidRPr="00E7097D" w:rsidTr="002F7F41">
        <w:trPr>
          <w:trHeight w:val="27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2F7F41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2F7F41" w:rsidRDefault="002F7F41" w:rsidP="00E709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F41" w:rsidRPr="00E7097D" w:rsidTr="002F7F41">
        <w:trPr>
          <w:trHeight w:val="55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F41" w:rsidRPr="00E7097D" w:rsidRDefault="002F7F41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F41" w:rsidRPr="00E7097D" w:rsidRDefault="002F7F41" w:rsidP="002F7F41">
            <w:pPr>
              <w:spacing w:after="138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F41" w:rsidRPr="00E7097D" w:rsidRDefault="002F7F41" w:rsidP="00E7097D">
            <w:pPr>
              <w:spacing w:after="13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097D" w:rsidRPr="00E7097D" w:rsidTr="002F7F41">
        <w:trPr>
          <w:trHeight w:val="41"/>
        </w:trPr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E7097D" w:rsidRDefault="00E7097D" w:rsidP="00E7097D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97D" w:rsidRPr="00E7097D" w:rsidRDefault="00E7097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E7097D" w:rsidRDefault="00E7097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№3. Система оценки по предмету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устный ответ, тестовые задания, проверочнаяработа/зачет, самостоятельная работа, проектная работа, биологическийдиктант, диагностическая работа, домашнее задание, лабораторная работа.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за устный ответ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1.Показывает глубокое и полное знание и понимание всего программногоматериала; полное понимание сущности рассматриваемых понятий, явлений изакономерностей, теорий, взаимосвязей.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2.Умеет составить полный и правильный ответ на основе изученногоматериала; выделять главные положения, самостоятельно подтверждать ответконкретными примерами, фактами; самостоятельно и аргументировано делатьанализ, обобщения, выводы; устанавливать межпредметные связи (на основеранее приобретённых знаний) и внутрипредметные связи, творчески применятьполученные знания в незнакомой ситуации; последовательно, чётко, связно,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 и безошибочно излагать учебный материал. Умеет составлятьответ в логической последовательности с использованием принятойтерминологии; делать собственные выводы; формулировать точноеопределение и истолкование основных понятий, законов, теорий. Может приответе не повторять дословно текст учебника; излагать, материал литературнымязыком; правильно и обстоятельно 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отвечать на дополнительные вопросыучителя; самостоятельно и рационально использовать наглядные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пособия,справочные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учебник, дополнительную литературу,первоисточники; применять систему условных обозначений при ведениизаписей, сопровождающих ответ; использовать для доказательства выводов изнаблюдений и опытов.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Самостоятельно, уверенно и безошибочно применяет полученныезнания в решении проблем на творческом уровне; допускает не более одногонедочёта, который легко исправляет по требованию учителя; имеетнеобходимые навыки работы с приборами, чертежами, схемами,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графиками,картами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сопутствующими ответу; записи, сопровождающие ответ,соответствуют требованиям.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Показывает знания всего изученного программного материала. Даётполный и правильный ответ на основе изученных теорий; допускаетнезначительные ошибки и недочёты при воспроизведении изученногоматериала, небольшие неточности при использовании научных терминов или ввыводах, обобщениях из наблюдений. Материал излагает в определённойлогической последовательности, при этом допускает одну негрубую ошибкуили не более двух недочётов, которые может исправить самостоятельно притребовании или небольшой помощи преподавателя; подтверждает ответконкретными примерами; правильно отвечает на дополнительные вопросыучителя.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Умеет самостоятельно выделять главные положения в изученномматериале; на основании фактов и примеров обобщать, делать выводы.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внутрипредметные связи. Может применять полученные знанияна практике в видоизменённой ситуации, соблюдать основные правилакультуры устной речи; использовать при ответе научные термины.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обладает достаточным навыком работы со справочной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литературой,учебником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первоисточником (правильно ориентируется, но работаетмедленно).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Усваивает основное содержание учебного материала, но имеетпробелы, не препятствующие дальнейшему усвоению программного материала.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Излагает материал несистематизированно, фрагментарно, не всегдапоследовательно; показывает недостаточную сформированность отдельныхзнаний и умений; слабо аргументирует выводы и обобщения, допускает ошибкипри их формулировке; не использует в качестве доказательства выводы иобобщения из наблюдений, опытов или допускает ошибки при их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изложении;даёт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нечёткие определения понятий.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Испытывает затруднения в применении знаний, необходимых длярешения задач различных типов, практических заданий; при объясненииконкретных явлений на основе теорий и законов; отвечает неполно на вопросыучителя или воспроизводит содержание текста учебника, но недостаточнопонимает отдельные положения, имеющие важное значение в этом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тексте,допуская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одну-две грубые ошибки.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Не усваивает и не раскрывает основное содержание материала; не знаетили не понимает значительную часть программного материала в пределахпоставленных вопросов; не делает выводов и обобщений.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Имеет слабо сформированные и неполные знания, не умеет применятьих при решении конкретных вопросов, задач, заданий по образцу.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ответе на один вопрос допускает более двух грубых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ошибок,которые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исправить даже при помощи 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 ответа.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и умений обучающихся за самостоятельные письменные и контрольные работы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Выполняет работу без ошибок и /или/ допускает не более одногонедочёта.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Соблюдает культуру письменной речи; правила оформленияписьменных работ.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Выполняет письменную работу полностью, но допускает в ней не болееодной негрубой ошибки и одного недочёта и /или/ не более двух недочётов.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Соблюдает культуру письменной речи, правила оформленияписьменных работ, но -допускает небольшие помарки при ведении записей.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выполняет не менее половины работы.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Допускает не более двух грубых ошибок, или не более одной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грубой,одной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негрубой ошибки и одного недочёта, или не более трёх негрубыхошибок, или одной негрубой ошибки и трёх недочётов, или при отсутствииошибок, но при наличии пяти недочётов.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Допускает незначительное несоблюдение основных норм культурыписьменной речи, правил оформления письменных работ.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выполняет менее половины письменной работы.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Допускает число ошибок и недочётов, превосходящее норму, прикоторой может быть выставлена отметка "3".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Допускает значительное несоблюдение основных норм культурыписьменной речи, правил оформления письменных работ.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Нет ответа.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и нормы оценки знаний и умений обучающихся за практические и лабораторные работы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Правильной самостоятельно определяет цель данных работ; выполняетработу в полном объёме с соблюдением необходимой ' последовательностипроведения опытов, измерений.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Самостоятельно, рационально выбирает и готовит для выполненияработ необходимое оборудование; проводит данные работы в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условиях,обеспечивающих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наиболее точных результатов.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Грамотно, логично описывает ход практических (лабораторных)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работ,правильно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формулирует выводы; точно и аккуратно выполняет все записи,таблицы, рисунки, чертежи, графики, вычисления.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Проявляет организационно-трудовые умения: поддерживает чистотурабочего места, порядок на столе, экономно расходует материалы; соблюдаетправила техники безопасности при выполнении работ.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Выполняет практическую (лабораторную) работу полностью всоответствии с требованиями при оценивании результатов на "5", но допускаетв вычислениях, измерениях два — три недочёта или одну негрубую ошибку иодин недочёт.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оформлении работ допускает неточности в описании ходадействий; делает неполные выводы при обобщении.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выполняет работу не менее, чем на 50%, однако объёмвыполненной части таков, что позволяет получить верные результаты и сделатьвыводы по основным, принципиальным важным задачам работы.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Подбирает оборудование, материал, начинает работу с помощьюучителя; или в ходе проведения измерений, вычислений, наблюдений допускаетошибки, неточно формулирует выводы, обобщения.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Проводит работу в нерациональных условиях, что приводит кполучению результатов с большими погрешностями; или в отчёте допускает вобщей сложности не более двух ошибок (в записях чисел, результатовизмерений, вычислений, составлении графиков, таблиц, схем и т.д.), не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для данной работы принципиального значения, но повлиявших нарезультат выполнения.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Допускает грубую ошибку в ходе выполнения работы: в объяснении, воформлении, в соблюдении правил техники безопасности, которую ученикисправляет по требованию 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Не определяет самостоятельно цель работы, не может без помощиучителя подготовить соответствующее оборудование; выполняет работу неполностью, и объём выполненной части не позволяет сделать правильныевыводы.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Допускает две и более грубые ошибки в ходе работ, которые не можетисправить по требованию педагога; или производит измерения,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вычисления,наблюдения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неверно.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Нет ответа.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и умений обучающихся занаблюдением объектов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проводит наблюдение по заданию 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Выделяет существенные признаки у наблюдаемого объекта, процесса.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Грамотно, логично оформляет результаты своих наблюдений, делаетобобщения, выводы.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проводит наблюдение по заданию 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Допускает неточности в ходе наблюдений: при выделениисущественных признаков у наблюдаемого объекта, процесса называетвторостепенные.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Небрежно или неточно оформляет результаты наблюдений.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Допускает одну-две грубые ошибки или неточности в проведениинаблюдений по заданию 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выделении существенных признаков у наблюдаемого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объекта,процесса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лишь некоторые из них.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Допускает одну-две грубые ошибки в оформлении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результатов,наблюдений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выводов.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1.Допускает три-четыре грубые ошибки в проведении наблюдений позаданию учителя.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Неправильно выделяет признаки наблюдаемого объекта, процесса.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Допускает три-четыре грубые ошибки в оформлении результатовнаблюдений и выводов.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Нет ответа.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Грубыми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ошибки: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незнание определения основныхпонятий, законов, правил, основных положений, теории, незнание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формул,общепринятых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символов обозначений величин, единиц их измерения,наименований этих единиц;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выделить в ответе главное; обобщитьрезультаты изучения;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неумение применить знания для решения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задач,объяснения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читать и строить графики, принципиальныесхемы;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неумение подготовить установку или лабораторное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оборудование,провести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опыт, наблюдение, сделать необходимые расчёты или использоватьполученные данные для выводов;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неумение пользоваться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первоисточниками,учебником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справочником;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техники безопасности, небрежноеотношение к оборудованию, приборам, материалам.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негрубым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ошибки: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неточность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формулировок,определений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понятий, законов, теорий, вызванная неполнотой охватаосновных признаков определяемого понятия или заменой 1 — 3 из этихпризнаков второстепенными;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при снятии показаний с измерительныхприборов, не связанные с определением цены деления шкалы;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ошибки,вызванные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несоблюдением условий проведения опыта, наблюдения, условийработы прибора, оборудования;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ошибки в условных обозначениях на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схемах,неточность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графика;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нерациональный метод решения задачи, выполнениячасти практической работы, недостаточно продуманный план устного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ответа(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логики изложения, подмена отдельных основных вопросоввторостепенными);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нерациональные методы работы со справочнойлитературой;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решать задачи, выполнять задания в общем виде.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Недочётами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нерациональные приёмы вычислений ипреобразований, выполнения опытов, наблюдений, практических заданий;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-арифметические ошибки в вычислениях;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небрежное выполнение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записей,чертежей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схем, графиков, таблиц;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орфографические и пунктуационныеошибки.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тестового задания, домашнего задания, зачета: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ученик выполнил правильно от 90% до 100%от общего числа баллов.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ставится, если ученик выполнил правильно от 70 % до 89%от общего числа баллов.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 ученик выполнил правильно от 50% до 69%от общего числа баллов.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ученик выполнил правильно менее 50 % отобщего числа баллов или не приступил к работе, или не представил напроверку.</w:t>
      </w:r>
    </w:p>
    <w:p w:rsidR="00E7097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P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Pr="001A0007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007" w:rsidRPr="004F75B2" w:rsidRDefault="001A0007" w:rsidP="001A00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5B2">
        <w:rPr>
          <w:rFonts w:ascii="Times New Roman" w:eastAsia="Calibri" w:hAnsi="Times New Roman" w:cs="Times New Roman"/>
          <w:b/>
          <w:sz w:val="24"/>
          <w:szCs w:val="24"/>
        </w:rPr>
        <w:t>Пример соотношения целевого приоритета  воспитания уровня СОО с ресурсами учебных предметов.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2"/>
        <w:gridCol w:w="5485"/>
      </w:tblGrid>
      <w:tr w:rsidR="001A0007" w:rsidRPr="004F75B2" w:rsidTr="004F75B2">
        <w:trPr>
          <w:trHeight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Целевой приоритет воспитания на уровне СОО</w:t>
            </w:r>
          </w:p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Учебные предметы с необходимым воспитательным</w:t>
            </w:r>
          </w:p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ресурсом</w:t>
            </w:r>
          </w:p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7" w:rsidRPr="004F75B2" w:rsidTr="004F75B2">
        <w:trPr>
          <w:trHeight w:val="11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приобретения школьниками опыта осуществления социально</w:t>
            </w:r>
          </w:p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значимых дел: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7" w:rsidRPr="004F75B2" w:rsidTr="004F75B2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опыт дел, направленных на заботу о своей семье, родных и близких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11 класс –тема «Роль человека в биосфере»</w:t>
            </w:r>
          </w:p>
        </w:tc>
      </w:tr>
      <w:tr w:rsidR="001A0007" w:rsidRPr="004F75B2" w:rsidTr="004F75B2">
        <w:trPr>
          <w:trHeight w:val="11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11 класс – тема «Экологические сукцессии. Последствия влияния деятельности человека на экосистемы»</w:t>
            </w:r>
          </w:p>
        </w:tc>
      </w:tr>
      <w:tr w:rsidR="001A0007" w:rsidRPr="004F75B2" w:rsidTr="004F75B2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- опыт природоохранных дел;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 xml:space="preserve">11 класс – тема «Круговорот веществ и </w:t>
            </w:r>
            <w:proofErr w:type="spellStart"/>
            <w:r w:rsidRPr="004F75B2">
              <w:rPr>
                <w:rFonts w:ascii="Times New Roman" w:hAnsi="Times New Roman"/>
                <w:sz w:val="24"/>
                <w:szCs w:val="24"/>
              </w:rPr>
              <w:t>прервщение</w:t>
            </w:r>
            <w:proofErr w:type="spellEnd"/>
            <w:r w:rsidRPr="004F75B2">
              <w:rPr>
                <w:rFonts w:ascii="Times New Roman" w:hAnsi="Times New Roman"/>
                <w:sz w:val="24"/>
                <w:szCs w:val="24"/>
              </w:rPr>
              <w:t xml:space="preserve"> энергии в экосистеме»</w:t>
            </w:r>
          </w:p>
        </w:tc>
      </w:tr>
      <w:tr w:rsidR="001A0007" w:rsidRPr="004F75B2" w:rsidTr="004F75B2">
        <w:trPr>
          <w:trHeight w:val="10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10- 11 класс по программе ФГОС</w:t>
            </w:r>
          </w:p>
        </w:tc>
      </w:tr>
      <w:tr w:rsidR="001A0007" w:rsidRPr="004F75B2" w:rsidTr="004F75B2">
        <w:trPr>
          <w:trHeight w:val="8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- опыт ведения здорового образа жизни и заботы о здоровье других людей;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 xml:space="preserve">10 класс – тема «Энергетический обмен в клетке. Гликолиз и окислительное </w:t>
            </w:r>
            <w:proofErr w:type="spellStart"/>
            <w:r w:rsidRPr="004F75B2">
              <w:rPr>
                <w:rFonts w:ascii="Times New Roman" w:hAnsi="Times New Roman"/>
                <w:sz w:val="24"/>
                <w:szCs w:val="24"/>
              </w:rPr>
              <w:t>фосфолирирование</w:t>
            </w:r>
            <w:proofErr w:type="spellEnd"/>
            <w:r w:rsidRPr="004F75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0007" w:rsidRPr="004F75B2" w:rsidTr="004F75B2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7" w:rsidRPr="004F75B2" w:rsidRDefault="001A0007" w:rsidP="001A00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B2">
              <w:rPr>
                <w:rFonts w:ascii="Times New Roman" w:hAnsi="Times New Roman"/>
                <w:sz w:val="24"/>
                <w:szCs w:val="24"/>
              </w:rPr>
              <w:t>11 класс –тема «Роль человека в биосфере»</w:t>
            </w:r>
          </w:p>
        </w:tc>
      </w:tr>
    </w:tbl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07" w:rsidRDefault="001A0007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ПО БИОЛОГИИ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учеников 10 класса, обучающихся по пр</w:t>
      </w:r>
      <w:r w:rsidR="0052119D"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ограмме для общеобразовательных 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созданной В.В.Пасечником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1вариант (25 баллов).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 (10 баллов)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баллов): Прочитайте внимательно задание. Продумайте ответ и найдите его среди предложенных: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формулировка соответствует положению клеточной теории?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а)клетки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организмов сходны по строению, химическому составу и жизнедеятельности.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б)клетки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имеют оболочку, состоящую из клетчатки.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в)клетки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прокариот и эукариот сходны по строению.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г)клетки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тканей выполняют сходную функцию.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2.Функцию биологических катализаторов выполняет(-ют):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а)углеводы</w:t>
      </w:r>
      <w:proofErr w:type="gramEnd"/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б)нуклеиновые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в)белки</w:t>
      </w:r>
      <w:proofErr w:type="gramEnd"/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г)глюкоза</w:t>
      </w:r>
      <w:proofErr w:type="gramEnd"/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3.Вторичная структура белка поддерживается связями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водородными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пептидными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гидрофобными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дисульфидными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 удалении клеток, органов и их частей участвует: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лизосома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эндоплазматическая сеть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рибосома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митохондрия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5.Укажите двумембранные органоиды клетки: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рибосомы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митохондрии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комплекс Гольджи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г)лизосомы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6.В ходе катаболизма происходит: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синтез белков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потребление энергии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в)синтез нуклеиновых кислот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г)распад органических соединений и высвобождение энергии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 световую фазу фотосинтеза используется энергия солнечного света для синтеза молекул: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а)липидов</w:t>
      </w:r>
      <w:proofErr w:type="gramEnd"/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б)белков</w:t>
      </w:r>
      <w:proofErr w:type="gramEnd"/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АТФ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г)нуклеиновых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В молекуле ДНК количество нуклеотидов с тимином составляет 20% от общего числа. Какой процент нуклеотидов с цитозином в этой молекуле?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30%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40%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60%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 80%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9.Благодаря митозу число хромосом в клетках тела: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удваивается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уменьшается вдвое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оказывается одинаковым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изменяется с возрастом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Сколько хромосом будет содержаться в клетках кожи четвертого поколения обезьян, если у самца в этих клетках находится 48 хромосом: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44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96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48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24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 (11 баллов)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 (3 балла)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1.Выберите 3 верных ответа из шести: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характеристики энергетического обмена в клетке?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происходит в цитоплазме клеток и митохондриях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происходит в хлоропластах и на мембранах ЭПС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результатом является образование АТФ, углекислого газа и воды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результатом является образование углеводов, АТФ и кислорода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делится на подготовительный, бескислородный и кислородный этап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делится на световую и темновую фазы</w:t>
      </w:r>
    </w:p>
    <w:p w:rsidR="004F75B2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 (6 баллов)</w:t>
      </w:r>
      <w:r w:rsidR="004F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75B2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признаком нуклеиновой кислоты и её видом: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нуклеиновой кислоты Вид нуклеиновой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состоит из 2 полинуклеотидных 1) ДНК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цепей, закрученных в спираль .2) иРНК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состоит из одной поли-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нуклеотидной неспирализованной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передает наследственную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ядра к рибосоме.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является хранителем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наследственной информации.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состоит из нуклеотидов АТГЦ.</w:t>
      </w:r>
    </w:p>
    <w:p w:rsidR="00E7097D" w:rsidRPr="0052119D" w:rsidRDefault="00E7097D" w:rsidP="004F75B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состоит из нуклеотидов АУГЦ.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1598"/>
        <w:gridCol w:w="1598"/>
        <w:gridCol w:w="1598"/>
        <w:gridCol w:w="1598"/>
        <w:gridCol w:w="1598"/>
      </w:tblGrid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Задание3 (2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Вставьте слово: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образования мужских и женских гамет называется__и__соответственно.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Часть С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( 4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фрагменте одной цепи ДНК нуклеотиды расположены в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последовательности:А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-А-Г-Т-Ц-Т-А-Ц-Г-Т-А-Т.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).Нарисуйте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структуры двухцепочечной молекулы ДНК. б).Объясните, каким свойством ДНК при этом вы руководствовались. в). Какова длина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нанометрах) этого фрагмента ДНК? ( каждый нуклеотид занимает 0,34 нм по длине цепи ДНК ). г). Сколько содержится нуклеотидов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отдельности) в этой ДНК?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ПО БИОЛОГИИ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учеников 10 класса, обучающихся по программе для общеобразовательных учреждений, созданной В.В.Пасечником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вариант </w:t>
      </w:r>
      <w:proofErr w:type="gramStart"/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( 25</w:t>
      </w:r>
      <w:proofErr w:type="gramEnd"/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баллов).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 (10 баллов)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баллов): Прочитайте внимательно задание. Продумайте ответ и найдите его среди предложенных: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1.Какая теория доказывает сходство строения клеток организмов разных царств?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а)эволюционная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б)хромосомная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в)клеточная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г)генетическая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2.Какую функцию выполняют ферменты?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защитную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каталитическую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энергетическую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структурную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3.Первичная структура белка поддерживается связями: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пептидными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водородными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дисульфидными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гидрофобными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 внутриклеточном транспорте веществ участвует: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лизосома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эндоплазматическая сеть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рибосома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митохондрия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5.Укажите одномембранные органоиды клетки: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а)митохондрии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б)хлоропласты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в)ядро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г)комплекс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Гольджи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ходе анаболизма происходит: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а)биосинтез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молекул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б)высвобождение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в)синтез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АТФ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г)распад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органических веществ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 результате, какого процесса при фотосинтезе образуется кислород?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а)фотолиза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б)разложение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углекислого газа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восстановление углекислого газа до глюкозы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синтеза АТФ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 молекуле ДНК число нуклеотидов с гуанином составляет 5% от общего числа. Сколько нуклеотидов с аденином в этой молекуле?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40% б) 45% в) 90% г)95%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9.результате какого процесса происходит уменьшение числа хромосом вдвое, образование клеток с гаплоидным набором хромосом?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а)митоз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б)дробление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в)оплодотворение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г)мейоза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Какой набор хромосом содержит эндосперм семени?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а)диплоидный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б)гаплоидный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в)триплоидный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г)тетраплоидный</w:t>
      </w:r>
      <w:proofErr w:type="gramEnd"/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 (11 баллов)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1(3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Выберите три верных ответа из шести.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признаки, характерные для молекулы ДНК: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состоит из одной цепи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транспортирует аминокислоты к месту синтеза белка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переносит информацию на рибосомы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состоит из двух цепей, комплементарных друг другу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способна к самоудвоению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определяет первичную структуру белка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2(6 баллов)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Установите соответствие между строением и функцией органоида и его видом: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органоида Вид органоида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Синтез белков 1) Клеточная мембрана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Синтез липидов 2) Эндоплазматическая сеть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Разделение клетки на отделы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Активный транспорт молекул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Билипидное строение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Формирование межклеточных контактов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1598"/>
        <w:gridCol w:w="1598"/>
        <w:gridCol w:w="1598"/>
        <w:gridCol w:w="1598"/>
        <w:gridCol w:w="1598"/>
      </w:tblGrid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3( 2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Вставьте слово: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особи называется___, а историческое развитие вида___.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 (4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фрагменте одной цепи ДНК нуклеотиды расположены в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последовательности:Т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-Т-Ц-А-Г-А-Т-Г-Ц-А-Т-А.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Нарисуйте схему структуры двухцепочечной молекулы ДНК. б) Объясните, каким свойством ДНК при этом вы руководствовались.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Какова длина (в нанометрах) этого фрагмента ДНК? (каждый нуклеотид занимает 0,34 нм по длине цепи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ДНК )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Сколько содержится нуклеотидов (по отдельности)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ответам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</w:t>
      </w:r>
      <w:proofErr w:type="gramStart"/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962"/>
        <w:gridCol w:w="962"/>
        <w:gridCol w:w="963"/>
        <w:gridCol w:w="963"/>
        <w:gridCol w:w="963"/>
        <w:gridCol w:w="963"/>
        <w:gridCol w:w="963"/>
        <w:gridCol w:w="944"/>
        <w:gridCol w:w="944"/>
      </w:tblGrid>
      <w:tr w:rsidR="00E7097D" w:rsidRPr="0052119D" w:rsidTr="00E7097D">
        <w:trPr>
          <w:trHeight w:val="22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097D" w:rsidRPr="0052119D" w:rsidTr="00E709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 (11 баллов)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(3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А,В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(6 баллов)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1598"/>
        <w:gridCol w:w="1598"/>
        <w:gridCol w:w="1598"/>
        <w:gridCol w:w="1598"/>
        <w:gridCol w:w="1598"/>
      </w:tblGrid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 (2балла) Сперматогенез. Овогенез.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 (4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Т-Т-Ц-А-Г-А-Т-Г-Ц-А-Т-А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Принципом комплементарности.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Молекула ДНК всегда 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двухцепочечная,поэтому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длина равна длине одной цепи, а каждый нуклеотид в ней занимает 0,34 нм; следовательно, 12 нуклеотидовв цепи-12*0,34= 4,08.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Всего в двух цепях 24 нуклеотида, из них А=8, Т=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8,Г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=4,Ц=4.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</w:t>
      </w:r>
      <w:proofErr w:type="gramStart"/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962"/>
        <w:gridCol w:w="962"/>
        <w:gridCol w:w="963"/>
        <w:gridCol w:w="963"/>
        <w:gridCol w:w="963"/>
        <w:gridCol w:w="963"/>
        <w:gridCol w:w="963"/>
        <w:gridCol w:w="944"/>
        <w:gridCol w:w="944"/>
      </w:tblGrid>
      <w:tr w:rsidR="00E7097D" w:rsidRPr="0052119D" w:rsidTr="00E7097D">
        <w:trPr>
          <w:trHeight w:val="22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097D" w:rsidRPr="0052119D" w:rsidTr="00E709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 (11 баллов)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(3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Г,Д.Е.</w:t>
      </w:r>
      <w:proofErr w:type="gramEnd"/>
    </w:p>
    <w:tbl>
      <w:tblPr>
        <w:tblW w:w="6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0"/>
        <w:gridCol w:w="2266"/>
        <w:gridCol w:w="2249"/>
      </w:tblGrid>
      <w:tr w:rsidR="00E7097D" w:rsidRPr="0052119D" w:rsidTr="00E7097D"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 (6 баллов)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1598"/>
        <w:gridCol w:w="1598"/>
        <w:gridCol w:w="1598"/>
        <w:gridCol w:w="1598"/>
        <w:gridCol w:w="1598"/>
      </w:tblGrid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7097D" w:rsidRPr="0052119D" w:rsidTr="00E7097D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97D" w:rsidRPr="0052119D" w:rsidRDefault="00E7097D" w:rsidP="005211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 (2балла) Онтогенез.Филогенез.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 (4 балла)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А-А-Г-Т-Ц-Т-А-Ц-Г-Т-А-Т.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Принципом комплементарности.</w:t>
      </w:r>
    </w:p>
    <w:p w:rsidR="00E7097D" w:rsidRP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Молекула ДНК всегда двухцепочечная, поэтому ее длина равна длине одной цепи, а каждый нуклеотид в ней занимает 0,34 нм; следовательно, 12 нуклеотидовв цепи-12*0,34= 4,08.</w:t>
      </w:r>
    </w:p>
    <w:p w:rsidR="00E7097D" w:rsidRPr="00E7097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Всего в двух цепях 24 нуклеотида, из них А=8, Т=</w:t>
      </w:r>
      <w:proofErr w:type="gramStart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8,Г</w:t>
      </w:r>
      <w:proofErr w:type="gramEnd"/>
      <w:r w:rsidRPr="0052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=4,Ц=4.</w:t>
      </w:r>
    </w:p>
    <w:p w:rsidR="00E7097D" w:rsidRPr="00E7097D" w:rsidRDefault="00E7097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19D" w:rsidRDefault="0052119D" w:rsidP="00E709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97D" w:rsidRPr="00E7097D" w:rsidRDefault="00E7097D" w:rsidP="0052119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3. Методические рекомендации</w:t>
      </w:r>
    </w:p>
    <w:p w:rsidR="0052119D" w:rsidRDefault="00E7097D" w:rsidP="0052119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охране труда </w:t>
      </w: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проведении лабораторных </w:t>
      </w: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практических работ по биологии</w:t>
      </w:r>
    </w:p>
    <w:p w:rsidR="0052119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требования безопасности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К проведению лабораторных и практических работ по биологии до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пускаются обучающиеся, прошедшие инструктаж по охране тру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медицинский осмотр и не имеющие противопоказаний по состоянию здоровья.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Обучающиеся должны соблюдать правила поведения, расписание учеб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занятий, установленные режимы труда и отдыха.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При проведении лабораторных и практических работ по биологии возможно воздействие на учащихся следующих опасных и вредных про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изводственных факторов: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химические ожоги при работе с химреактивами;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термические ожоги при неаккуратном пользовании спиртовками;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порезы и уколы рук при небрежном обращении с лабораторной по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судой, режущим и колющим инструментом.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Кабинет биологии должен быть укомплектован медаптечкой с на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бором необходимых медикаментов и перевязочных средств в соответствии с Приложением 5 Правил для оказания первой помощи при травмах 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Учащиеся обязаны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 химическим пенным и углекислотным, ящиком с песком.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О каждом несчастном случае пострадавший или очевидец несчас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тного случая обязан немедленно сообщить учителю (преподавателю), ко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сообщает администрации учреждения. При неисправности обору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дования, приспособлений и инструмента прекратить работу и сообщить об этом преподавателю.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В процессе работы обучающиеся должны соблюдать порядок проведе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лабораторных и практических работ, правила личной гигиены, содер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в чистоте рабочее место.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Требования безопасности перед началом работы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Внимательно изучить содержание и порядок выполнения работы, также безопасные приемы ее выполнения.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Подготовить к работе рабочее место, убрать посторонние предметы.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Проверить исправность оборудования, инструмента, целостности лабораторной посуды.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Требования безопасности во время работы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Точно выполнять все указания преподавателя при проведении работы, без его разрешения не выполнять самостоятельно никаких работ.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При использовании режущих и колющих инструментов (скальпы лей, ножниц, препаровальных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При нагревание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Соблюдать осторожность при обращении с лабораторной посудой и приборами из стекла, не бросать, не ронять и не ударять их.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При использовании растворов кислот и щелочей, наливать их только в посуду из стекла, не допускать попадания их на кожу, глаза и одежду.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При работе с твердыми химреактивами не брать их незащищенными руками, ни в коем случае не пробовать на вкус, набирать для опыта специальными ложечками (не металлическими).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Во избежание отравлений и аллергических реакций, не нюхать растения и грибы, не пробовать их на вкус.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безопасности в аварийных ситуациях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разливе легковоспламеняющихся жидкостей или органических веществ немедленно погасить открытый огонь спиртовки и сообщить об этом преподавателю, не убирать самостоятельно разлиты вещества.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При получении травмы сообщить об этом преподавате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которому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Требования безопасности по окончании работы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Привести в порядок рабочее место, сдать преподавателю оборудование, приборы, инструменты, препараты, химреактивы.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Отработанные водные растворы реактивов не сливать в канализа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а в закрывающийся стеклянный сосуд вместимостью не менее 3 л с крышкой для их последующего уничтожения. 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Проветрить помещение кабинета и тщательно вымыть руки с мылом.</w:t>
      </w:r>
    </w:p>
    <w:p w:rsidR="0052119D" w:rsidRDefault="00E7097D" w:rsidP="0052119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охране труда </w:t>
      </w: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проведении экскурсий</w:t>
      </w: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биологии</w:t>
      </w:r>
      <w:r w:rsidRPr="00E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7097D" w:rsidRPr="00E7097D" w:rsidRDefault="00E7097D" w:rsidP="0052119D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Общие требования охраны труда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 участию в экскурсиях по биологии допускаются обучающиеся, прошедшие инструктаж по охране труда и не имеющие противопоказаний по состоянию здоровья.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проведении экскурсий обучающиеся должны избегать воздействия следующих опасных и вредных факторов: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травмирования ног при передвижении без обуви или без соответствующей одежды;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заражения инфекционными болезнями при укусе их переносчиками (грызунами, клещами, насекомыми и пр.);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отравления ядовитыми растениями, плодами и грибами;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заражения желудочно-кишечными болезнями при употреблении воды из открытых непроверенных водоемов.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Обучающиеся обязаны при проведении экскурсии: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пройти инструктаж по охране труда при проведении экскурсий по биологии;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пожарной безопасности, не разводить костры и не пользоваться открытым огнем в лесу;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время экскурсии по биологии обучающиеся должны соблюдать правила поведения, не нарушать установленный порядок проведения экскурсии, соблюдать правила личной гигиены;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каждом несчастном случае пострадавший или очевидец несчастного случая обязан немедленно сообщить руководителю экскурсии;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одеваться в соответствии с погодными условиями.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Обучающимся запрещается: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отправляться на экскурсию без прохождения инструктажа по охране труда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экскурсий по биологии;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приносить с собой колющие, режущие, легковоспламеняющиеся предметы;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бегать, толкать друг друга; кидать различные предметы друг в друга;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отлучаться без разрешения преподавателя.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Преподаватель обязан: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провести инструктаж по охране труда во время экскурсии;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медицинской аптечки обязательно;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проверить наличие у обучающихся головных уборов в жаркое время года,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одежды учащихся погодным условиям;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Преподавателю запрещается: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организовывать экскурсию без проведения инструктажа по охране труда;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оставлять без присмотра обучающихся;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выводить обучающихся на экскурсию без аптечки.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 каждом несчастном случае пострадавший или очевидец несчастного случая обязан немедленно сообщить руководителю экскурсии, который обязан оказать первую  помощь пострадавшему, при необходимости отправить его в ближайшее лечебное учреждение и сообщить врачу и администрации.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Обучающимся, допустившие невыполнение или нарушение инструкций по охране труда, привлекаются к ответственности, и со всеми обучающимися проводится внеплановый инструктаж по охране труда.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Требования охраны труда перед проведением экскурсии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Обучающиеся имеют право совершать экскурсии по биологии только после того, как руководитель экскурсии тщательно обследует тот 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участок местности, куда будут выведены обучающиеся, и выбран безопасный маршрут передвижения.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Обучающиеся обязаны: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пройти инструктаж по охране труда во время экскурсии по биологии;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ознакомиться по плакатам с местными ядовитыми и опасными животными, пресмыкающимися, насекомыми, растениями, плодами и грибами;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обучающиеся должны надеть соответствующую сезону и погоде обувь. Для предотвращения травм и укусов ног надеть брюки. Чтобы избежать натирания ног, обувь должна быть подобрана по размеру.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Обучающимся запрещается: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приносить с собой колющие, режущие, легковоспламеняющиеся предметы;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толкать друг друга, кидать различные предметы друг в друга.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Преподаватель обязан: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провести инструктаж по охране труда во время экскурсии;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ознакомиться по плакатам с местными ядовитыми и опасными животными, пресмыкающимися, насекомыми, растениями, плодами и грибами;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подготовить медаптечку, укомплектованную необходимыми медикаментами и перевязочными средствами;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проверить соответствие одежды и обуви обучающихся погодным условиям.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Преподавателю запрещается: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допускать к экскурсии обучающихся, не прошедших инструктаж по охране труда на экскурсиях по биологии;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отправляться на экскурсию без медаптечки.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Требования охраны труда во время экскурсии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Обучающиеся обязаны: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передвижении не снимать обувь и не ходить босиком во избежание травм и укусов пресмыкающимися и насекомыми;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изучении флоры и фауны водоема избегать глубоких мест, не входить в воду. Для ознакомления с живыми объектами водоема использовать сачки на длинных ручках. Использование лодок или мостков не разрешается.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Обучающимся запрещается: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избежание лесных пожаров и ожогов разводить костры;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запрещается использовать ядовитые вещества (хлороформ, серный эфир и др.) для замаривания насекомых;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избежание отравлений пробовать на вкус какие-либо растения, плоды и грибы;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избежание укусов и травм трогать руками ядовитых и опасных пресмыкающихся, животных, насекомых, растений и грибов, а также колючие кустарники и растения;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выкапывать растения из грунта незащищенными руками, использовать для этой цели лопатки, рыхлители и др.;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во избежание заражения желудочно-кишечными болезнями  пить воду из открытых непроверенных водоемов, для этого использовать воду 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фляжки, которую необходимо брать с собой.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Преподаватель обязан: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постоянный контроль за движением обучающихся и их поведением во время экскурсии.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Преподавателю запрещается: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оставлять обучающихся без присмотра.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охраны труда в аварийных ситуациях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Обучающиеся обязаны: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укусе ядовитыми животными, пресмыкающимися, насекомыми и других происшествиях необходимо немедленно поставить в известность руководителя экскурсии.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Преподаватель обязан: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укусе ядовитыми животными, пресмыкающимися, насекомыми и других происшествиях оказать первую помощь и при необходимости отправить пострадавшего в ближайшее лечебное учреждение и  сообщить об этом администрации.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Требования охраны труда по окончании экскурсии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Обучающиеся обязаны тщательно вымыть руки с мылом и сделать тщательный осмотр тела.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Преподаватель обязан: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тщательно вымыть руки с мылом и сделать тщательный осмотр тела;</w:t>
      </w:r>
      <w:r w:rsidRPr="00E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проверить наличие обучающихся по списку.</w:t>
      </w:r>
    </w:p>
    <w:p w:rsidR="00E7097D" w:rsidRPr="00E7097D" w:rsidRDefault="00E7097D">
      <w:pPr>
        <w:rPr>
          <w:rFonts w:ascii="Times New Roman" w:hAnsi="Times New Roman" w:cs="Times New Roman"/>
          <w:sz w:val="24"/>
          <w:szCs w:val="24"/>
        </w:rPr>
      </w:pPr>
    </w:p>
    <w:sectPr w:rsidR="00E7097D" w:rsidRPr="00E7097D" w:rsidSect="009E2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F99"/>
    <w:multiLevelType w:val="multilevel"/>
    <w:tmpl w:val="0316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B795C"/>
    <w:multiLevelType w:val="multilevel"/>
    <w:tmpl w:val="FC1E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5CDB"/>
    <w:multiLevelType w:val="multilevel"/>
    <w:tmpl w:val="86F4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F145B"/>
    <w:multiLevelType w:val="multilevel"/>
    <w:tmpl w:val="3F2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6B75"/>
    <w:multiLevelType w:val="multilevel"/>
    <w:tmpl w:val="719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8460B"/>
    <w:multiLevelType w:val="multilevel"/>
    <w:tmpl w:val="C38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B795E"/>
    <w:multiLevelType w:val="multilevel"/>
    <w:tmpl w:val="9A9C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7D"/>
    <w:rsid w:val="000567C5"/>
    <w:rsid w:val="001A0007"/>
    <w:rsid w:val="002E5787"/>
    <w:rsid w:val="002F7F41"/>
    <w:rsid w:val="004F75B2"/>
    <w:rsid w:val="0052119D"/>
    <w:rsid w:val="009E227A"/>
    <w:rsid w:val="00B634F4"/>
    <w:rsid w:val="00E127DD"/>
    <w:rsid w:val="00E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9B9DB-7A78-44DC-AB1B-1B1AFE08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00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8734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Злыгостева Динара Закировна</cp:lastModifiedBy>
  <cp:revision>6</cp:revision>
  <dcterms:created xsi:type="dcterms:W3CDTF">2021-09-14T01:34:00Z</dcterms:created>
  <dcterms:modified xsi:type="dcterms:W3CDTF">2021-10-12T04:08:00Z</dcterms:modified>
</cp:coreProperties>
</file>